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2CAD" w:rsidRDefault="002F3B96">
      <w:pPr>
        <w:pStyle w:val="normal0"/>
      </w:pPr>
      <w:r>
        <w:rPr>
          <w:noProof/>
        </w:rPr>
        <w:drawing>
          <wp:inline distT="114300" distB="114300" distL="114300" distR="114300">
            <wp:extent cx="5943600" cy="6184900"/>
            <wp:effectExtent l="0" t="0" r="0" b="0"/>
            <wp:docPr id="2" name="image01.png" descr="LP Logo.png"/>
            <wp:cNvGraphicFramePr/>
            <a:graphic xmlns:a="http://schemas.openxmlformats.org/drawingml/2006/main">
              <a:graphicData uri="http://schemas.openxmlformats.org/drawingml/2006/picture">
                <pic:pic xmlns:pic="http://schemas.openxmlformats.org/drawingml/2006/picture">
                  <pic:nvPicPr>
                    <pic:cNvPr id="0" name="image01.png" descr="LP Logo.png"/>
                    <pic:cNvPicPr preferRelativeResize="0"/>
                  </pic:nvPicPr>
                  <pic:blipFill>
                    <a:blip r:embed="rId4" cstate="print"/>
                    <a:srcRect/>
                    <a:stretch>
                      <a:fillRect/>
                    </a:stretch>
                  </pic:blipFill>
                  <pic:spPr>
                    <a:xfrm>
                      <a:off x="0" y="0"/>
                      <a:ext cx="5943600" cy="6184900"/>
                    </a:xfrm>
                    <a:prstGeom prst="rect">
                      <a:avLst/>
                    </a:prstGeom>
                    <a:ln/>
                  </pic:spPr>
                </pic:pic>
              </a:graphicData>
            </a:graphic>
          </wp:inline>
        </w:drawing>
      </w:r>
    </w:p>
    <w:p w:rsidR="005F2CAD" w:rsidRDefault="002F3B96">
      <w:pPr>
        <w:pStyle w:val="Title"/>
        <w:contextualSpacing w:val="0"/>
        <w:jc w:val="center"/>
      </w:pPr>
      <w:bookmarkStart w:id="0" w:name="h.vpzwlwiz58yc" w:colFirst="0" w:colLast="0"/>
      <w:bookmarkEnd w:id="0"/>
      <w:r>
        <w:rPr>
          <w:rFonts w:ascii="Ubuntu" w:eastAsia="Ubuntu" w:hAnsi="Ubuntu" w:cs="Ubuntu"/>
          <w:b/>
        </w:rPr>
        <w:t>Region 3 Report</w:t>
      </w:r>
    </w:p>
    <w:p w:rsidR="005F2CAD" w:rsidRDefault="005F2CAD">
      <w:pPr>
        <w:pStyle w:val="normal0"/>
      </w:pPr>
    </w:p>
    <w:p w:rsidR="005F2CAD" w:rsidRDefault="002F3B96">
      <w:pPr>
        <w:pStyle w:val="normal0"/>
        <w:jc w:val="center"/>
      </w:pPr>
      <w:r>
        <w:rPr>
          <w:rFonts w:ascii="Ubuntu" w:eastAsia="Ubuntu" w:hAnsi="Ubuntu" w:cs="Ubuntu"/>
          <w:sz w:val="36"/>
        </w:rPr>
        <w:t>(Indiana, Kentucky, Michigan, Ohio)</w:t>
      </w:r>
    </w:p>
    <w:p w:rsidR="005F2CAD" w:rsidRDefault="005F2CAD">
      <w:pPr>
        <w:pStyle w:val="normal0"/>
        <w:jc w:val="center"/>
      </w:pPr>
    </w:p>
    <w:p w:rsidR="005F2CAD" w:rsidRDefault="002F3B96">
      <w:pPr>
        <w:pStyle w:val="normal0"/>
      </w:pPr>
      <w:r>
        <w:br w:type="page"/>
      </w:r>
    </w:p>
    <w:p w:rsidR="005F2CAD" w:rsidRDefault="005F2CAD">
      <w:pPr>
        <w:pStyle w:val="normal0"/>
        <w:jc w:val="center"/>
      </w:pPr>
    </w:p>
    <w:p w:rsidR="005F2CAD" w:rsidRDefault="002F3B96">
      <w:pPr>
        <w:pStyle w:val="Heading2"/>
        <w:contextualSpacing w:val="0"/>
        <w:jc w:val="center"/>
      </w:pPr>
      <w:bookmarkStart w:id="1" w:name="h.8h7shtu7z90p" w:colFirst="0" w:colLast="0"/>
      <w:bookmarkEnd w:id="1"/>
      <w:r>
        <w:rPr>
          <w:rFonts w:ascii="Ubuntu" w:eastAsia="Ubuntu" w:hAnsi="Ubuntu" w:cs="Ubuntu"/>
          <w:u w:val="single"/>
        </w:rPr>
        <w:t>Indiana</w:t>
      </w:r>
      <w:r>
        <w:rPr>
          <w:rFonts w:ascii="Ubuntu" w:eastAsia="Ubuntu" w:hAnsi="Ubuntu" w:cs="Ubuntu"/>
        </w:rPr>
        <w:t xml:space="preserve"> </w:t>
      </w:r>
    </w:p>
    <w:p w:rsidR="005F2CAD" w:rsidRDefault="005F2CAD">
      <w:pPr>
        <w:pStyle w:val="normal0"/>
      </w:pPr>
    </w:p>
    <w:p w:rsidR="002E77D7" w:rsidRDefault="002E77D7" w:rsidP="002E77D7">
      <w:pPr>
        <w:pStyle w:val="normal0"/>
      </w:pPr>
    </w:p>
    <w:p w:rsidR="006D16C6" w:rsidRDefault="006D16C6" w:rsidP="006D16C6">
      <w:pPr>
        <w:pStyle w:val="normal0"/>
      </w:pPr>
      <w:r>
        <w:t xml:space="preserve">Libertarian Party of Indiana State Chairman Joe Hauptmann had called for the governor’s veto of HB 1432, a bill that put in place strict regulations targeting small businesses in the manufacturing and sale of e-liquids used in the emerging </w:t>
      </w:r>
      <w:proofErr w:type="spellStart"/>
      <w:r>
        <w:t>vaping</w:t>
      </w:r>
      <w:proofErr w:type="spellEnd"/>
      <w:r>
        <w:t xml:space="preserve"> industry.  Indiana Governor Pence signed HB 1432 and it took effect July 1st, 2015.  July 1 is also the date that Indiana's RFRA </w:t>
      </w:r>
      <w:proofErr w:type="spellStart"/>
      <w:r>
        <w:t>legistlation</w:t>
      </w:r>
      <w:proofErr w:type="spellEnd"/>
      <w:r>
        <w:t xml:space="preserve"> took effect.  Also notable is that the Mayor of South Bend came out as the </w:t>
      </w:r>
      <w:proofErr w:type="spellStart"/>
      <w:r>
        <w:t>states</w:t>
      </w:r>
      <w:proofErr w:type="spellEnd"/>
      <w:r>
        <w:t xml:space="preserve"> highest openly gay elected official.</w:t>
      </w:r>
    </w:p>
    <w:p w:rsidR="006D16C6" w:rsidRDefault="006D16C6" w:rsidP="006D16C6">
      <w:pPr>
        <w:pStyle w:val="normal0"/>
      </w:pPr>
    </w:p>
    <w:p w:rsidR="006D16C6" w:rsidRDefault="006D16C6" w:rsidP="006D16C6">
      <w:pPr>
        <w:pStyle w:val="normal0"/>
      </w:pPr>
    </w:p>
    <w:p w:rsidR="006D16C6" w:rsidRDefault="006D16C6" w:rsidP="006D16C6">
      <w:pPr>
        <w:pStyle w:val="normal0"/>
      </w:pPr>
      <w:r>
        <w:t>Chairman:  Joe Hauptmann, Boone County</w:t>
      </w:r>
    </w:p>
    <w:p w:rsidR="006D16C6" w:rsidRDefault="006D16C6" w:rsidP="006D16C6">
      <w:pPr>
        <w:pStyle w:val="normal0"/>
      </w:pPr>
      <w:r>
        <w:t>Contact: chair@lpin.org</w:t>
      </w:r>
    </w:p>
    <w:p w:rsidR="006D16C6" w:rsidRDefault="006D16C6" w:rsidP="006D16C6">
      <w:pPr>
        <w:pStyle w:val="normal0"/>
      </w:pPr>
    </w:p>
    <w:p w:rsidR="006D16C6" w:rsidRDefault="006D16C6" w:rsidP="006D16C6">
      <w:pPr>
        <w:pStyle w:val="normal0"/>
      </w:pPr>
      <w:r>
        <w:t>Vice Chairman:</w:t>
      </w:r>
    </w:p>
    <w:p w:rsidR="006D16C6" w:rsidRDefault="006D16C6" w:rsidP="006D16C6">
      <w:pPr>
        <w:pStyle w:val="normal0"/>
      </w:pPr>
      <w:r>
        <w:t xml:space="preserve">Karl </w:t>
      </w:r>
      <w:proofErr w:type="spellStart"/>
      <w:r>
        <w:t>Tatgenhorst</w:t>
      </w:r>
      <w:proofErr w:type="spellEnd"/>
      <w:r>
        <w:t>, Porter County</w:t>
      </w:r>
    </w:p>
    <w:p w:rsidR="006D16C6" w:rsidRDefault="006D16C6" w:rsidP="006D16C6">
      <w:pPr>
        <w:pStyle w:val="normal0"/>
      </w:pPr>
      <w:r>
        <w:t>Contact: vicechair@lpin.org</w:t>
      </w:r>
    </w:p>
    <w:p w:rsidR="006D16C6" w:rsidRDefault="006D16C6" w:rsidP="006D16C6">
      <w:pPr>
        <w:pStyle w:val="normal0"/>
      </w:pPr>
    </w:p>
    <w:p w:rsidR="006D16C6" w:rsidRDefault="006D16C6" w:rsidP="006D16C6">
      <w:pPr>
        <w:pStyle w:val="normal0"/>
      </w:pPr>
      <w:r>
        <w:t>Treasurer:</w:t>
      </w:r>
    </w:p>
    <w:p w:rsidR="006D16C6" w:rsidRDefault="006D16C6" w:rsidP="006D16C6">
      <w:pPr>
        <w:pStyle w:val="normal0"/>
      </w:pPr>
      <w:r>
        <w:t xml:space="preserve">Michael </w:t>
      </w:r>
      <w:proofErr w:type="spellStart"/>
      <w:r>
        <w:t>Schultheiss</w:t>
      </w:r>
      <w:proofErr w:type="spellEnd"/>
      <w:r>
        <w:t>, Marion County</w:t>
      </w:r>
    </w:p>
    <w:p w:rsidR="006D16C6" w:rsidRDefault="006D16C6" w:rsidP="006D16C6">
      <w:pPr>
        <w:pStyle w:val="normal0"/>
      </w:pPr>
      <w:r>
        <w:t>Contact: treasurer@lpin.org</w:t>
      </w:r>
    </w:p>
    <w:p w:rsidR="006D16C6" w:rsidRDefault="006D16C6" w:rsidP="006D16C6">
      <w:pPr>
        <w:pStyle w:val="normal0"/>
      </w:pPr>
    </w:p>
    <w:p w:rsidR="006D16C6" w:rsidRDefault="006D16C6" w:rsidP="006D16C6">
      <w:pPr>
        <w:pStyle w:val="normal0"/>
      </w:pPr>
      <w:r>
        <w:t>Secretary:</w:t>
      </w:r>
    </w:p>
    <w:p w:rsidR="006D16C6" w:rsidRDefault="006D16C6" w:rsidP="006D16C6">
      <w:pPr>
        <w:pStyle w:val="normal0"/>
      </w:pPr>
      <w:r>
        <w:t xml:space="preserve">Frank </w:t>
      </w:r>
      <w:proofErr w:type="spellStart"/>
      <w:r>
        <w:t>Rossa</w:t>
      </w:r>
      <w:proofErr w:type="spellEnd"/>
      <w:r>
        <w:t>, Johnson County</w:t>
      </w:r>
    </w:p>
    <w:p w:rsidR="002E77D7" w:rsidRDefault="006D16C6" w:rsidP="006D16C6">
      <w:pPr>
        <w:pStyle w:val="normal0"/>
      </w:pPr>
      <w:r>
        <w:t xml:space="preserve">Contact: secretary@lpin.org2015 </w:t>
      </w:r>
    </w:p>
    <w:p w:rsidR="005F2CAD" w:rsidRDefault="002F3B96">
      <w:pPr>
        <w:pStyle w:val="Heading2"/>
        <w:contextualSpacing w:val="0"/>
        <w:jc w:val="center"/>
      </w:pPr>
      <w:bookmarkStart w:id="2" w:name="h.e0r907282k30" w:colFirst="0" w:colLast="0"/>
      <w:bookmarkEnd w:id="2"/>
      <w:r>
        <w:rPr>
          <w:rFonts w:ascii="Ubuntu" w:eastAsia="Ubuntu" w:hAnsi="Ubuntu" w:cs="Ubuntu"/>
          <w:u w:val="single"/>
        </w:rPr>
        <w:t>Kentucky</w:t>
      </w:r>
    </w:p>
    <w:p w:rsidR="002E77D7" w:rsidRDefault="002E77D7" w:rsidP="002E77D7">
      <w:pPr>
        <w:pStyle w:val="normal0"/>
      </w:pPr>
    </w:p>
    <w:p w:rsidR="002E77D7" w:rsidRDefault="002E77D7" w:rsidP="002E77D7">
      <w:pPr>
        <w:pStyle w:val="normal0"/>
      </w:pPr>
    </w:p>
    <w:p w:rsidR="002E77D7" w:rsidRDefault="002E77D7" w:rsidP="002E77D7">
      <w:pPr>
        <w:pStyle w:val="normal0"/>
      </w:pPr>
    </w:p>
    <w:p w:rsidR="002E77D7" w:rsidRDefault="002E77D7" w:rsidP="002E77D7">
      <w:pPr>
        <w:pStyle w:val="normal0"/>
      </w:pPr>
      <w:r>
        <w:t>State Chair: Dave Capano – dave.capano@LPKY.org</w:t>
      </w:r>
    </w:p>
    <w:p w:rsidR="002E77D7" w:rsidRDefault="002E77D7" w:rsidP="002E77D7">
      <w:pPr>
        <w:pStyle w:val="normal0"/>
      </w:pPr>
      <w:r>
        <w:t>State Vice-Chair: Bryan Shumate Short – bryan.short@LPKY.org</w:t>
      </w:r>
    </w:p>
    <w:p w:rsidR="002E77D7" w:rsidRDefault="002E77D7" w:rsidP="002E77D7">
      <w:pPr>
        <w:pStyle w:val="normal0"/>
      </w:pPr>
      <w:r>
        <w:t>State Secretary: Cyrus Eckenberg – cyrus.eckenberg@LPKY.org</w:t>
      </w:r>
    </w:p>
    <w:p w:rsidR="00B6273D" w:rsidRDefault="002E77D7" w:rsidP="00B6273D">
      <w:pPr>
        <w:pStyle w:val="normal0"/>
      </w:pPr>
      <w:r>
        <w:t xml:space="preserve">State Treasurer: James </w:t>
      </w:r>
      <w:proofErr w:type="spellStart"/>
      <w:r>
        <w:t>Bozman</w:t>
      </w:r>
      <w:proofErr w:type="spellEnd"/>
      <w:r>
        <w:t xml:space="preserve"> – james.bozman@LPKY.org</w:t>
      </w:r>
      <w:r w:rsidR="00B6273D">
        <w:br/>
      </w:r>
      <w:r w:rsidR="00B6273D">
        <w:br/>
      </w:r>
    </w:p>
    <w:p w:rsidR="00B6273D" w:rsidRDefault="00B6273D" w:rsidP="00B6273D">
      <w:pPr>
        <w:pStyle w:val="normal0"/>
      </w:pPr>
      <w:r>
        <w:t xml:space="preserve">LPKY and CPKY are looking to file a lawsuit against Kentucky against the recent addition of a "can't sign two petitions" provision to the petitioning process. Both LPKY and CPKY are asking their national organizations to join in this suit, as well. The attorney feels very good about this case and is offering to do this case for the filing fees (and the 88 fees after a win). They are  looking to get $100 from each organization and have them sign-on as well. </w:t>
      </w:r>
    </w:p>
    <w:p w:rsidR="00B6273D" w:rsidRDefault="00B6273D" w:rsidP="00B6273D">
      <w:pPr>
        <w:pStyle w:val="normal0"/>
      </w:pPr>
      <w:r>
        <w:lastRenderedPageBreak/>
        <w:t>There has</w:t>
      </w:r>
      <w:r w:rsidRPr="00B6273D">
        <w:t xml:space="preserve"> been a motion and several responses filed to switch </w:t>
      </w:r>
      <w:r>
        <w:t>the KET lawsuit</w:t>
      </w:r>
      <w:r w:rsidRPr="00B6273D">
        <w:t xml:space="preserve"> over to a civil trial. The judge hasn't ruled on that motion yet, even though it was filed in December. There are sever</w:t>
      </w:r>
      <w:r>
        <w:t>al options being considered</w:t>
      </w:r>
      <w:r w:rsidRPr="00B6273D">
        <w:t>.</w:t>
      </w:r>
    </w:p>
    <w:p w:rsidR="00B6273D" w:rsidRDefault="00B6273D" w:rsidP="00B6273D">
      <w:pPr>
        <w:pStyle w:val="normal0"/>
      </w:pPr>
    </w:p>
    <w:p w:rsidR="002E77D7" w:rsidRDefault="002E77D7" w:rsidP="002E77D7">
      <w:pPr>
        <w:pStyle w:val="normal0"/>
      </w:pPr>
    </w:p>
    <w:p w:rsidR="002E77D7" w:rsidRDefault="002E77D7" w:rsidP="002E77D7">
      <w:pPr>
        <w:pStyle w:val="normal0"/>
      </w:pPr>
    </w:p>
    <w:p w:rsidR="005F2CAD" w:rsidRDefault="005F2CAD">
      <w:pPr>
        <w:pStyle w:val="normal0"/>
      </w:pPr>
    </w:p>
    <w:p w:rsidR="005F2CAD" w:rsidRDefault="002F3B96">
      <w:pPr>
        <w:pStyle w:val="Heading2"/>
        <w:contextualSpacing w:val="0"/>
        <w:jc w:val="center"/>
        <w:rPr>
          <w:rFonts w:ascii="Ubuntu" w:eastAsia="Ubuntu" w:hAnsi="Ubuntu" w:cs="Ubuntu"/>
          <w:u w:val="single"/>
        </w:rPr>
      </w:pPr>
      <w:bookmarkStart w:id="3" w:name="h.d5vqvfgzgupd" w:colFirst="0" w:colLast="0"/>
      <w:bookmarkEnd w:id="3"/>
      <w:r>
        <w:rPr>
          <w:rFonts w:ascii="Ubuntu" w:eastAsia="Ubuntu" w:hAnsi="Ubuntu" w:cs="Ubuntu"/>
          <w:u w:val="single"/>
        </w:rPr>
        <w:t>Michigan</w:t>
      </w:r>
    </w:p>
    <w:p w:rsidR="002E77D7" w:rsidRDefault="002E77D7" w:rsidP="002E77D7">
      <w:pPr>
        <w:pStyle w:val="normal0"/>
      </w:pPr>
    </w:p>
    <w:p w:rsidR="006D16C6" w:rsidRDefault="006D16C6" w:rsidP="006D16C6">
      <w:pPr>
        <w:pStyle w:val="normal0"/>
      </w:pPr>
      <w:r>
        <w:t>Kimberly Moore, Chair:  chair@michiganlp.org</w:t>
      </w:r>
    </w:p>
    <w:p w:rsidR="006D16C6" w:rsidRDefault="006D16C6" w:rsidP="006D16C6">
      <w:pPr>
        <w:pStyle w:val="normal0"/>
      </w:pPr>
      <w:r>
        <w:t>Karl Jackson, Vice Chair: vicechair@michiganlp.org</w:t>
      </w:r>
    </w:p>
    <w:p w:rsidR="006D16C6" w:rsidRDefault="006D16C6" w:rsidP="006D16C6">
      <w:pPr>
        <w:pStyle w:val="normal0"/>
      </w:pPr>
      <w:r>
        <w:t xml:space="preserve">Mary </w:t>
      </w:r>
      <w:proofErr w:type="spellStart"/>
      <w:r>
        <w:t>Buzuma</w:t>
      </w:r>
      <w:proofErr w:type="spellEnd"/>
      <w:r>
        <w:t>, Secretary: secretary@michiganlp.org</w:t>
      </w:r>
    </w:p>
    <w:p w:rsidR="006D16C6" w:rsidRDefault="006D16C6" w:rsidP="006D16C6">
      <w:pPr>
        <w:pStyle w:val="normal0"/>
      </w:pPr>
      <w:r>
        <w:t xml:space="preserve">Jonathan </w:t>
      </w:r>
      <w:proofErr w:type="spellStart"/>
      <w:r>
        <w:t>Osment</w:t>
      </w:r>
      <w:proofErr w:type="spellEnd"/>
      <w:r>
        <w:t>, Treasurer: treasurer@michiganlp.org</w:t>
      </w:r>
    </w:p>
    <w:p w:rsidR="00B6273D" w:rsidRDefault="00B6273D" w:rsidP="006D16C6">
      <w:pPr>
        <w:pStyle w:val="normal0"/>
      </w:pPr>
    </w:p>
    <w:p w:rsidR="00B6273D" w:rsidRDefault="00B6273D" w:rsidP="00B6273D">
      <w:pPr>
        <w:pStyle w:val="normal0"/>
      </w:pPr>
      <w:r>
        <w:t>Incoming Chair Kimberly Moore has proposed structural changes to state party leadership to improve organization, increase communication, and enhance public image.</w:t>
      </w:r>
    </w:p>
    <w:p w:rsidR="002E77D7" w:rsidRDefault="002E77D7" w:rsidP="002E77D7">
      <w:pPr>
        <w:pStyle w:val="normal0"/>
      </w:pPr>
    </w:p>
    <w:p w:rsidR="002E77D7" w:rsidRPr="00D6178D" w:rsidRDefault="002F3B96" w:rsidP="002E77D7">
      <w:pPr>
        <w:pStyle w:val="Heading2"/>
        <w:contextualSpacing w:val="0"/>
        <w:jc w:val="center"/>
        <w:rPr>
          <w:rFonts w:ascii="Ubuntu" w:eastAsia="Ubuntu" w:hAnsi="Ubuntu" w:cs="Ubuntu"/>
          <w:sz w:val="24"/>
        </w:rPr>
      </w:pPr>
      <w:bookmarkStart w:id="4" w:name="h.leo4szl9xbgn" w:colFirst="0" w:colLast="0"/>
      <w:bookmarkEnd w:id="4"/>
      <w:r>
        <w:rPr>
          <w:rFonts w:ascii="Ubuntu" w:eastAsia="Ubuntu" w:hAnsi="Ubuntu" w:cs="Ubuntu"/>
          <w:u w:val="single"/>
        </w:rPr>
        <w:t>Ohio</w:t>
      </w:r>
    </w:p>
    <w:p w:rsidR="005F2CAD" w:rsidRDefault="002E77D7">
      <w:pPr>
        <w:pStyle w:val="normal0"/>
        <w:rPr>
          <w:rFonts w:ascii="Ubuntu" w:eastAsia="Ubuntu" w:hAnsi="Ubuntu" w:cs="Ubuntu"/>
          <w:sz w:val="24"/>
        </w:rPr>
      </w:pPr>
      <w:r>
        <w:rPr>
          <w:rFonts w:ascii="Ubuntu" w:eastAsia="Ubuntu" w:hAnsi="Ubuntu" w:cs="Ubuntu"/>
          <w:sz w:val="24"/>
        </w:rPr>
        <w:t xml:space="preserve"> </w:t>
      </w:r>
    </w:p>
    <w:p w:rsidR="00BE5817" w:rsidRDefault="00B6273D" w:rsidP="00BE5817">
      <w:pPr>
        <w:pStyle w:val="normal0"/>
      </w:pPr>
      <w:r>
        <w:t xml:space="preserve">Due to family issues Sarah </w:t>
      </w:r>
      <w:proofErr w:type="spellStart"/>
      <w:r>
        <w:t>Bevins</w:t>
      </w:r>
      <w:proofErr w:type="spellEnd"/>
      <w:r>
        <w:t xml:space="preserve"> has stepped down  from LPO Chair.  </w:t>
      </w:r>
    </w:p>
    <w:p w:rsidR="00BE5817" w:rsidRDefault="00BE5817" w:rsidP="00BE5817">
      <w:pPr>
        <w:pStyle w:val="normal0"/>
      </w:pPr>
      <w:r>
        <w:t xml:space="preserve">Paul </w:t>
      </w:r>
      <w:proofErr w:type="spellStart"/>
      <w:r>
        <w:t>Hugenberg</w:t>
      </w:r>
      <w:proofErr w:type="spellEnd"/>
      <w:r>
        <w:t xml:space="preserve"> III has assumed the duties of Chair.</w:t>
      </w:r>
    </w:p>
    <w:p w:rsidR="00BE5817" w:rsidRDefault="00BE5817" w:rsidP="00BE5817">
      <w:pPr>
        <w:pStyle w:val="normal0"/>
      </w:pPr>
      <w:r>
        <w:t>paul.hugenberg@lpo.org</w:t>
      </w:r>
    </w:p>
    <w:p w:rsidR="002E77D7" w:rsidRDefault="00BE5817" w:rsidP="00BE5817">
      <w:pPr>
        <w:pStyle w:val="normal0"/>
      </w:pPr>
      <w:r>
        <w:t>chair@lpo.org.</w:t>
      </w:r>
    </w:p>
    <w:p w:rsidR="002E77D7" w:rsidRDefault="002E77D7">
      <w:pPr>
        <w:pStyle w:val="normal0"/>
      </w:pPr>
    </w:p>
    <w:sectPr w:rsidR="002E77D7" w:rsidSect="005F2CA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defaultTabStop w:val="720"/>
  <w:characterSpacingControl w:val="doNotCompress"/>
  <w:compat/>
  <w:rsids>
    <w:rsidRoot w:val="005F2CAD"/>
    <w:rsid w:val="00085A39"/>
    <w:rsid w:val="002E77D7"/>
    <w:rsid w:val="002F3B96"/>
    <w:rsid w:val="005F2CAD"/>
    <w:rsid w:val="006D16C6"/>
    <w:rsid w:val="00766482"/>
    <w:rsid w:val="00A8655A"/>
    <w:rsid w:val="00B6273D"/>
    <w:rsid w:val="00BE5817"/>
    <w:rsid w:val="00C351C2"/>
    <w:rsid w:val="00CE5C81"/>
    <w:rsid w:val="00D61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1C2"/>
  </w:style>
  <w:style w:type="paragraph" w:styleId="Heading1">
    <w:name w:val="heading 1"/>
    <w:basedOn w:val="normal0"/>
    <w:next w:val="normal0"/>
    <w:rsid w:val="005F2CAD"/>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5F2CAD"/>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5F2CAD"/>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5F2CA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5F2CA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5F2CAD"/>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F2CAD"/>
  </w:style>
  <w:style w:type="paragraph" w:styleId="Title">
    <w:name w:val="Title"/>
    <w:basedOn w:val="normal0"/>
    <w:next w:val="normal0"/>
    <w:rsid w:val="005F2CAD"/>
    <w:pPr>
      <w:keepNext/>
      <w:keepLines/>
      <w:contextualSpacing/>
    </w:pPr>
    <w:rPr>
      <w:rFonts w:ascii="Trebuchet MS" w:eastAsia="Trebuchet MS" w:hAnsi="Trebuchet MS" w:cs="Trebuchet MS"/>
      <w:sz w:val="42"/>
    </w:rPr>
  </w:style>
  <w:style w:type="paragraph" w:styleId="Subtitle">
    <w:name w:val="Subtitle"/>
    <w:basedOn w:val="normal0"/>
    <w:next w:val="normal0"/>
    <w:rsid w:val="005F2CAD"/>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E5C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81"/>
    <w:rPr>
      <w:rFonts w:ascii="Tahoma" w:hAnsi="Tahoma" w:cs="Tahoma"/>
      <w:sz w:val="16"/>
      <w:szCs w:val="16"/>
    </w:rPr>
  </w:style>
  <w:style w:type="paragraph" w:styleId="NormalWeb">
    <w:name w:val="Normal (Web)"/>
    <w:basedOn w:val="Normal"/>
    <w:uiPriority w:val="99"/>
    <w:semiHidden/>
    <w:unhideWhenUsed/>
    <w:rsid w:val="00CE5C8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CE5C81"/>
  </w:style>
  <w:style w:type="character" w:customStyle="1" w:styleId="il">
    <w:name w:val="il"/>
    <w:basedOn w:val="DefaultParagraphFont"/>
    <w:rsid w:val="00CE5C81"/>
  </w:style>
</w:styles>
</file>

<file path=word/webSettings.xml><?xml version="1.0" encoding="utf-8"?>
<w:webSettings xmlns:r="http://schemas.openxmlformats.org/officeDocument/2006/relationships" xmlns:w="http://schemas.openxmlformats.org/wordprocessingml/2006/main">
  <w:divs>
    <w:div w:id="1819958768">
      <w:bodyDiv w:val="1"/>
      <w:marLeft w:val="0"/>
      <w:marRight w:val="0"/>
      <w:marTop w:val="0"/>
      <w:marBottom w:val="0"/>
      <w:divBdr>
        <w:top w:val="none" w:sz="0" w:space="0" w:color="auto"/>
        <w:left w:val="none" w:sz="0" w:space="0" w:color="auto"/>
        <w:bottom w:val="none" w:sz="0" w:space="0" w:color="auto"/>
        <w:right w:val="none" w:sz="0" w:space="0" w:color="auto"/>
      </w:divBdr>
      <w:divsChild>
        <w:div w:id="641622114">
          <w:marLeft w:val="0"/>
          <w:marRight w:val="0"/>
          <w:marTop w:val="0"/>
          <w:marBottom w:val="0"/>
          <w:divBdr>
            <w:top w:val="none" w:sz="0" w:space="0" w:color="auto"/>
            <w:left w:val="none" w:sz="0" w:space="0" w:color="auto"/>
            <w:bottom w:val="none" w:sz="0" w:space="0" w:color="auto"/>
            <w:right w:val="none" w:sz="0" w:space="0" w:color="auto"/>
          </w:divBdr>
        </w:div>
        <w:div w:id="566379095">
          <w:marLeft w:val="0"/>
          <w:marRight w:val="0"/>
          <w:marTop w:val="0"/>
          <w:marBottom w:val="0"/>
          <w:divBdr>
            <w:top w:val="none" w:sz="0" w:space="0" w:color="auto"/>
            <w:left w:val="none" w:sz="0" w:space="0" w:color="auto"/>
            <w:bottom w:val="none" w:sz="0" w:space="0" w:color="auto"/>
            <w:right w:val="none" w:sz="0" w:space="0" w:color="auto"/>
          </w:divBdr>
        </w:div>
        <w:div w:id="358508986">
          <w:marLeft w:val="0"/>
          <w:marRight w:val="0"/>
          <w:marTop w:val="0"/>
          <w:marBottom w:val="0"/>
          <w:divBdr>
            <w:top w:val="none" w:sz="0" w:space="0" w:color="auto"/>
            <w:left w:val="none" w:sz="0" w:space="0" w:color="auto"/>
            <w:bottom w:val="none" w:sz="0" w:space="0" w:color="auto"/>
            <w:right w:val="none" w:sz="0" w:space="0" w:color="auto"/>
          </w:divBdr>
        </w:div>
        <w:div w:id="431583553">
          <w:marLeft w:val="0"/>
          <w:marRight w:val="0"/>
          <w:marTop w:val="0"/>
          <w:marBottom w:val="0"/>
          <w:divBdr>
            <w:top w:val="none" w:sz="0" w:space="0" w:color="auto"/>
            <w:left w:val="none" w:sz="0" w:space="0" w:color="auto"/>
            <w:bottom w:val="none" w:sz="0" w:space="0" w:color="auto"/>
            <w:right w:val="none" w:sz="0" w:space="0" w:color="auto"/>
          </w:divBdr>
        </w:div>
        <w:div w:id="1789928521">
          <w:marLeft w:val="0"/>
          <w:marRight w:val="0"/>
          <w:marTop w:val="0"/>
          <w:marBottom w:val="0"/>
          <w:divBdr>
            <w:top w:val="none" w:sz="0" w:space="0" w:color="auto"/>
            <w:left w:val="none" w:sz="0" w:space="0" w:color="auto"/>
            <w:bottom w:val="none" w:sz="0" w:space="0" w:color="auto"/>
            <w:right w:val="none" w:sz="0" w:space="0" w:color="auto"/>
          </w:divBdr>
        </w:div>
        <w:div w:id="265769462">
          <w:marLeft w:val="0"/>
          <w:marRight w:val="0"/>
          <w:marTop w:val="0"/>
          <w:marBottom w:val="0"/>
          <w:divBdr>
            <w:top w:val="none" w:sz="0" w:space="0" w:color="auto"/>
            <w:left w:val="none" w:sz="0" w:space="0" w:color="auto"/>
            <w:bottom w:val="none" w:sz="0" w:space="0" w:color="auto"/>
            <w:right w:val="none" w:sz="0" w:space="0" w:color="auto"/>
          </w:divBdr>
        </w:div>
        <w:div w:id="1566259133">
          <w:marLeft w:val="0"/>
          <w:marRight w:val="0"/>
          <w:marTop w:val="0"/>
          <w:marBottom w:val="0"/>
          <w:divBdr>
            <w:top w:val="none" w:sz="0" w:space="0" w:color="auto"/>
            <w:left w:val="none" w:sz="0" w:space="0" w:color="auto"/>
            <w:bottom w:val="none" w:sz="0" w:space="0" w:color="auto"/>
            <w:right w:val="none" w:sz="0" w:space="0" w:color="auto"/>
          </w:divBdr>
        </w:div>
        <w:div w:id="1598634388">
          <w:marLeft w:val="0"/>
          <w:marRight w:val="0"/>
          <w:marTop w:val="0"/>
          <w:marBottom w:val="0"/>
          <w:divBdr>
            <w:top w:val="none" w:sz="0" w:space="0" w:color="auto"/>
            <w:left w:val="none" w:sz="0" w:space="0" w:color="auto"/>
            <w:bottom w:val="none" w:sz="0" w:space="0" w:color="auto"/>
            <w:right w:val="none" w:sz="0" w:space="0" w:color="auto"/>
          </w:divBdr>
        </w:div>
        <w:div w:id="46733255">
          <w:marLeft w:val="0"/>
          <w:marRight w:val="0"/>
          <w:marTop w:val="0"/>
          <w:marBottom w:val="0"/>
          <w:divBdr>
            <w:top w:val="none" w:sz="0" w:space="0" w:color="auto"/>
            <w:left w:val="none" w:sz="0" w:space="0" w:color="auto"/>
            <w:bottom w:val="none" w:sz="0" w:space="0" w:color="auto"/>
            <w:right w:val="none" w:sz="0" w:space="0" w:color="auto"/>
          </w:divBdr>
        </w:div>
        <w:div w:id="1159227563">
          <w:marLeft w:val="0"/>
          <w:marRight w:val="0"/>
          <w:marTop w:val="0"/>
          <w:marBottom w:val="0"/>
          <w:divBdr>
            <w:top w:val="none" w:sz="0" w:space="0" w:color="auto"/>
            <w:left w:val="none" w:sz="0" w:space="0" w:color="auto"/>
            <w:bottom w:val="none" w:sz="0" w:space="0" w:color="auto"/>
            <w:right w:val="none" w:sz="0" w:space="0" w:color="auto"/>
          </w:divBdr>
        </w:div>
        <w:div w:id="208147344">
          <w:marLeft w:val="0"/>
          <w:marRight w:val="0"/>
          <w:marTop w:val="0"/>
          <w:marBottom w:val="0"/>
          <w:divBdr>
            <w:top w:val="none" w:sz="0" w:space="0" w:color="auto"/>
            <w:left w:val="none" w:sz="0" w:space="0" w:color="auto"/>
            <w:bottom w:val="none" w:sz="0" w:space="0" w:color="auto"/>
            <w:right w:val="none" w:sz="0" w:space="0" w:color="auto"/>
          </w:divBdr>
        </w:div>
        <w:div w:id="411968564">
          <w:marLeft w:val="0"/>
          <w:marRight w:val="0"/>
          <w:marTop w:val="0"/>
          <w:marBottom w:val="0"/>
          <w:divBdr>
            <w:top w:val="none" w:sz="0" w:space="0" w:color="auto"/>
            <w:left w:val="none" w:sz="0" w:space="0" w:color="auto"/>
            <w:bottom w:val="none" w:sz="0" w:space="0" w:color="auto"/>
            <w:right w:val="none" w:sz="0" w:space="0" w:color="auto"/>
          </w:divBdr>
        </w:div>
      </w:divsChild>
    </w:div>
    <w:div w:id="1932932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Region 3 Report.docx</vt:lpstr>
    </vt:vector>
  </TitlesOfParts>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3 Report.docx</dc:title>
  <dc:creator>Marc Allan Feldman</dc:creator>
  <cp:lastModifiedBy>Marc Allan Feldman</cp:lastModifiedBy>
  <cp:revision>2</cp:revision>
  <dcterms:created xsi:type="dcterms:W3CDTF">2015-07-18T11:10:00Z</dcterms:created>
  <dcterms:modified xsi:type="dcterms:W3CDTF">2015-07-18T11:10:00Z</dcterms:modified>
</cp:coreProperties>
</file>