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8ED" w:rsidRDefault="004A0DAD" w:rsidP="006626B6">
      <w:pPr>
        <w:pStyle w:val="NoSpacing"/>
        <w:rPr>
          <w:rFonts w:ascii="Times New Roman" w:hAnsi="Times New Roman" w:cs="Times New Roman"/>
          <w:b/>
          <w:sz w:val="24"/>
          <w:szCs w:val="24"/>
        </w:rPr>
      </w:pPr>
      <w:r>
        <w:rPr>
          <w:rFonts w:ascii="Times New Roman" w:hAnsi="Times New Roman" w:cs="Times New Roman"/>
          <w:b/>
          <w:sz w:val="24"/>
          <w:szCs w:val="24"/>
        </w:rPr>
        <w:t xml:space="preserve">To:  </w:t>
      </w:r>
      <w:r>
        <w:rPr>
          <w:rFonts w:ascii="Times New Roman" w:hAnsi="Times New Roman" w:cs="Times New Roman"/>
          <w:b/>
          <w:sz w:val="24"/>
          <w:szCs w:val="24"/>
        </w:rPr>
        <w:tab/>
      </w:r>
      <w:r w:rsidR="00EB43F0">
        <w:rPr>
          <w:rFonts w:ascii="Times New Roman" w:hAnsi="Times New Roman" w:cs="Times New Roman"/>
          <w:b/>
          <w:sz w:val="24"/>
          <w:szCs w:val="24"/>
        </w:rPr>
        <w:t>Wes Benedict</w:t>
      </w:r>
    </w:p>
    <w:p w:rsidR="004C48ED" w:rsidRDefault="004C48ED" w:rsidP="004C48ED">
      <w:pPr>
        <w:pStyle w:val="NoSpacing"/>
        <w:ind w:firstLine="720"/>
        <w:rPr>
          <w:rFonts w:ascii="Times New Roman" w:hAnsi="Times New Roman" w:cs="Times New Roman"/>
          <w:b/>
          <w:sz w:val="24"/>
          <w:szCs w:val="24"/>
        </w:rPr>
      </w:pPr>
      <w:r>
        <w:rPr>
          <w:rFonts w:ascii="Times New Roman" w:hAnsi="Times New Roman" w:cs="Times New Roman"/>
          <w:b/>
          <w:sz w:val="24"/>
          <w:szCs w:val="24"/>
        </w:rPr>
        <w:t>Executive Director, Libertarian Party</w:t>
      </w:r>
    </w:p>
    <w:p w:rsidR="004C48ED" w:rsidRDefault="004C48ED" w:rsidP="006626B6">
      <w:pPr>
        <w:pStyle w:val="NoSpacing"/>
        <w:rPr>
          <w:rFonts w:ascii="Times New Roman" w:hAnsi="Times New Roman" w:cs="Times New Roman"/>
          <w:b/>
          <w:sz w:val="24"/>
          <w:szCs w:val="24"/>
        </w:rPr>
      </w:pPr>
    </w:p>
    <w:p w:rsidR="004C48ED" w:rsidRDefault="004C48ED" w:rsidP="006626B6">
      <w:pPr>
        <w:pStyle w:val="NoSpacing"/>
        <w:rPr>
          <w:rFonts w:ascii="Times New Roman" w:hAnsi="Times New Roman" w:cs="Times New Roman"/>
          <w:b/>
          <w:sz w:val="24"/>
          <w:szCs w:val="24"/>
        </w:rPr>
      </w:pPr>
      <w:r>
        <w:rPr>
          <w:rFonts w:ascii="Times New Roman" w:hAnsi="Times New Roman" w:cs="Times New Roman"/>
          <w:b/>
          <w:sz w:val="24"/>
          <w:szCs w:val="24"/>
        </w:rPr>
        <w:t>From:  James W. Lark, III</w:t>
      </w:r>
    </w:p>
    <w:p w:rsidR="004C48ED" w:rsidRDefault="00DB7DDB" w:rsidP="004C48ED">
      <w:pPr>
        <w:pStyle w:val="NoSpacing"/>
        <w:ind w:firstLine="720"/>
        <w:rPr>
          <w:rFonts w:ascii="Times New Roman" w:hAnsi="Times New Roman" w:cs="Times New Roman"/>
          <w:b/>
          <w:sz w:val="24"/>
          <w:szCs w:val="24"/>
        </w:rPr>
      </w:pPr>
      <w:r>
        <w:rPr>
          <w:rFonts w:ascii="Times New Roman" w:hAnsi="Times New Roman" w:cs="Times New Roman"/>
          <w:b/>
          <w:sz w:val="24"/>
          <w:szCs w:val="24"/>
        </w:rPr>
        <w:t xml:space="preserve"> </w:t>
      </w:r>
      <w:r w:rsidR="003D7451">
        <w:rPr>
          <w:rFonts w:ascii="Times New Roman" w:hAnsi="Times New Roman" w:cs="Times New Roman"/>
          <w:b/>
          <w:sz w:val="24"/>
          <w:szCs w:val="24"/>
        </w:rPr>
        <w:t>Region 5</w:t>
      </w:r>
      <w:r w:rsidR="004C48ED">
        <w:rPr>
          <w:rFonts w:ascii="Times New Roman" w:hAnsi="Times New Roman" w:cs="Times New Roman"/>
          <w:b/>
          <w:sz w:val="24"/>
          <w:szCs w:val="24"/>
        </w:rPr>
        <w:t xml:space="preserve"> Representative, Libertarian National Committee</w:t>
      </w:r>
    </w:p>
    <w:p w:rsidR="004C48ED" w:rsidRDefault="004C48ED" w:rsidP="006626B6">
      <w:pPr>
        <w:pStyle w:val="NoSpacing"/>
        <w:rPr>
          <w:rFonts w:ascii="Times New Roman" w:hAnsi="Times New Roman" w:cs="Times New Roman"/>
          <w:b/>
          <w:sz w:val="24"/>
          <w:szCs w:val="24"/>
        </w:rPr>
      </w:pPr>
    </w:p>
    <w:p w:rsidR="004A0DAD" w:rsidRPr="00122D2D" w:rsidRDefault="004A0DAD" w:rsidP="004A0DAD">
      <w:pPr>
        <w:pStyle w:val="NoSpacing"/>
        <w:rPr>
          <w:rFonts w:ascii="Times New Roman" w:hAnsi="Times New Roman" w:cs="Times New Roman"/>
          <w:b/>
          <w:sz w:val="24"/>
          <w:szCs w:val="24"/>
        </w:rPr>
      </w:pPr>
      <w:r>
        <w:rPr>
          <w:rFonts w:ascii="Times New Roman" w:hAnsi="Times New Roman" w:cs="Times New Roman"/>
          <w:b/>
          <w:sz w:val="24"/>
          <w:szCs w:val="24"/>
        </w:rPr>
        <w:t>Subject:  L</w:t>
      </w:r>
      <w:r w:rsidR="00474DC8">
        <w:rPr>
          <w:rFonts w:ascii="Times New Roman" w:hAnsi="Times New Roman" w:cs="Times New Roman"/>
          <w:b/>
          <w:sz w:val="24"/>
          <w:szCs w:val="24"/>
        </w:rPr>
        <w:t>ist of Events and Dates in 2017</w:t>
      </w:r>
    </w:p>
    <w:p w:rsidR="006626B6" w:rsidRDefault="006626B6" w:rsidP="006626B6">
      <w:pPr>
        <w:pStyle w:val="NoSpacing"/>
        <w:rPr>
          <w:rFonts w:ascii="Times New Roman" w:hAnsi="Times New Roman" w:cs="Times New Roman"/>
          <w:sz w:val="24"/>
          <w:szCs w:val="24"/>
        </w:rPr>
      </w:pPr>
    </w:p>
    <w:p w:rsidR="007510ED" w:rsidRDefault="007510ED" w:rsidP="007510ED">
      <w:pPr>
        <w:pStyle w:val="NoSpacing"/>
        <w:rPr>
          <w:rFonts w:ascii="Times New Roman" w:hAnsi="Times New Roman" w:cs="Times New Roman"/>
          <w:sz w:val="24"/>
          <w:szCs w:val="24"/>
        </w:rPr>
      </w:pPr>
      <w:r>
        <w:rPr>
          <w:rFonts w:ascii="Times New Roman" w:hAnsi="Times New Roman" w:cs="Times New Roman"/>
          <w:sz w:val="24"/>
          <w:szCs w:val="24"/>
        </w:rPr>
        <w:t xml:space="preserve">To assist our outreach efforts, I have prepared a </w:t>
      </w:r>
      <w:r w:rsidR="00E61EAA">
        <w:rPr>
          <w:rFonts w:ascii="Times New Roman" w:hAnsi="Times New Roman" w:cs="Times New Roman"/>
          <w:sz w:val="24"/>
          <w:szCs w:val="24"/>
        </w:rPr>
        <w:t xml:space="preserve">list of events </w:t>
      </w:r>
      <w:r w:rsidR="008F0946">
        <w:rPr>
          <w:rFonts w:ascii="Times New Roman" w:hAnsi="Times New Roman" w:cs="Times New Roman"/>
          <w:sz w:val="24"/>
          <w:szCs w:val="24"/>
        </w:rPr>
        <w:t xml:space="preserve">and dates </w:t>
      </w:r>
      <w:r>
        <w:rPr>
          <w:rFonts w:ascii="Times New Roman" w:hAnsi="Times New Roman" w:cs="Times New Roman"/>
          <w:sz w:val="24"/>
          <w:szCs w:val="24"/>
        </w:rPr>
        <w:t xml:space="preserve">to which the </w:t>
      </w:r>
      <w:r w:rsidR="00C3603F">
        <w:rPr>
          <w:rFonts w:ascii="Times New Roman" w:hAnsi="Times New Roman" w:cs="Times New Roman"/>
          <w:sz w:val="24"/>
          <w:szCs w:val="24"/>
        </w:rPr>
        <w:t>LP</w:t>
      </w:r>
      <w:r>
        <w:rPr>
          <w:rFonts w:ascii="Times New Roman" w:hAnsi="Times New Roman" w:cs="Times New Roman"/>
          <w:sz w:val="24"/>
          <w:szCs w:val="24"/>
        </w:rPr>
        <w:t xml:space="preserve"> may wish to draw attention</w:t>
      </w:r>
      <w:r w:rsidR="00474DC8">
        <w:rPr>
          <w:rFonts w:ascii="Times New Roman" w:hAnsi="Times New Roman" w:cs="Times New Roman"/>
          <w:sz w:val="24"/>
          <w:szCs w:val="24"/>
        </w:rPr>
        <w:t xml:space="preserve"> in 2017</w:t>
      </w:r>
      <w:r>
        <w:rPr>
          <w:rFonts w:ascii="Times New Roman" w:hAnsi="Times New Roman" w:cs="Times New Roman"/>
          <w:sz w:val="24"/>
          <w:szCs w:val="24"/>
        </w:rPr>
        <w:t xml:space="preserve">.  </w:t>
      </w:r>
      <w:r w:rsidR="00A06801">
        <w:rPr>
          <w:rFonts w:ascii="Times New Roman" w:hAnsi="Times New Roman" w:cs="Times New Roman"/>
          <w:sz w:val="24"/>
          <w:szCs w:val="24"/>
        </w:rPr>
        <w:t>I</w:t>
      </w:r>
      <w:r>
        <w:rPr>
          <w:rFonts w:ascii="Times New Roman" w:hAnsi="Times New Roman" w:cs="Times New Roman"/>
          <w:sz w:val="24"/>
          <w:szCs w:val="24"/>
        </w:rPr>
        <w:t>t may be useful for LPHQ to issue press releases</w:t>
      </w:r>
      <w:r w:rsidR="00240291">
        <w:rPr>
          <w:rFonts w:ascii="Times New Roman" w:hAnsi="Times New Roman" w:cs="Times New Roman"/>
          <w:sz w:val="24"/>
          <w:szCs w:val="24"/>
        </w:rPr>
        <w:t xml:space="preserve"> (or refer to these events in our releases)</w:t>
      </w:r>
      <w:r>
        <w:rPr>
          <w:rFonts w:ascii="Times New Roman" w:hAnsi="Times New Roman" w:cs="Times New Roman"/>
          <w:sz w:val="24"/>
          <w:szCs w:val="24"/>
        </w:rPr>
        <w:t xml:space="preserve">, </w:t>
      </w:r>
      <w:r w:rsidR="00A06801">
        <w:rPr>
          <w:rFonts w:ascii="Times New Roman" w:hAnsi="Times New Roman" w:cs="Times New Roman"/>
          <w:sz w:val="24"/>
          <w:szCs w:val="24"/>
        </w:rPr>
        <w:t>help</w:t>
      </w:r>
      <w:r>
        <w:rPr>
          <w:rFonts w:ascii="Times New Roman" w:hAnsi="Times New Roman" w:cs="Times New Roman"/>
          <w:sz w:val="24"/>
          <w:szCs w:val="24"/>
        </w:rPr>
        <w:t xml:space="preserve"> provide representatives for media interviews, and assist state and local </w:t>
      </w:r>
      <w:r w:rsidR="00B02EC0">
        <w:rPr>
          <w:rFonts w:ascii="Times New Roman" w:hAnsi="Times New Roman" w:cs="Times New Roman"/>
          <w:sz w:val="24"/>
          <w:szCs w:val="24"/>
        </w:rPr>
        <w:t>affiliates</w:t>
      </w:r>
      <w:r>
        <w:rPr>
          <w:rFonts w:ascii="Times New Roman" w:hAnsi="Times New Roman" w:cs="Times New Roman"/>
          <w:sz w:val="24"/>
          <w:szCs w:val="24"/>
        </w:rPr>
        <w:t xml:space="preserve"> in outreach efforts on or about </w:t>
      </w:r>
      <w:r w:rsidR="00A06801">
        <w:rPr>
          <w:rFonts w:ascii="Times New Roman" w:hAnsi="Times New Roman" w:cs="Times New Roman"/>
          <w:sz w:val="24"/>
          <w:szCs w:val="24"/>
        </w:rPr>
        <w:t xml:space="preserve">some of </w:t>
      </w:r>
      <w:r>
        <w:rPr>
          <w:rFonts w:ascii="Times New Roman" w:hAnsi="Times New Roman" w:cs="Times New Roman"/>
          <w:sz w:val="24"/>
          <w:szCs w:val="24"/>
        </w:rPr>
        <w:t xml:space="preserve">these dates.  </w:t>
      </w:r>
    </w:p>
    <w:p w:rsidR="007510ED" w:rsidRDefault="007510ED" w:rsidP="007510ED">
      <w:pPr>
        <w:pStyle w:val="NoSpacing"/>
        <w:rPr>
          <w:rFonts w:ascii="Times New Roman" w:hAnsi="Times New Roman" w:cs="Times New Roman"/>
          <w:sz w:val="24"/>
          <w:szCs w:val="24"/>
        </w:rPr>
      </w:pPr>
    </w:p>
    <w:p w:rsidR="007510ED" w:rsidRDefault="007510ED" w:rsidP="007510ED">
      <w:pPr>
        <w:pStyle w:val="NoSpacing"/>
        <w:rPr>
          <w:rFonts w:ascii="Times New Roman" w:hAnsi="Times New Roman" w:cs="Times New Roman"/>
          <w:sz w:val="24"/>
          <w:szCs w:val="24"/>
        </w:rPr>
      </w:pPr>
      <w:r>
        <w:rPr>
          <w:rFonts w:ascii="Times New Roman" w:hAnsi="Times New Roman" w:cs="Times New Roman"/>
          <w:sz w:val="24"/>
          <w:szCs w:val="24"/>
        </w:rPr>
        <w:t xml:space="preserve">In some of the entries listed below, I have included supplemental information and suggestions for your consideration.  I hope you find this material to be helpful.  </w:t>
      </w:r>
    </w:p>
    <w:p w:rsidR="00504CD8" w:rsidRDefault="00504CD8" w:rsidP="001126D7">
      <w:pPr>
        <w:pStyle w:val="NoSpacing"/>
        <w:rPr>
          <w:rFonts w:ascii="Times New Roman" w:hAnsi="Times New Roman" w:cs="Times New Roman"/>
          <w:sz w:val="24"/>
          <w:szCs w:val="24"/>
        </w:rPr>
      </w:pPr>
    </w:p>
    <w:p w:rsidR="005A1D19" w:rsidRDefault="00504CD8" w:rsidP="001126D7">
      <w:pPr>
        <w:pStyle w:val="NoSpacing"/>
        <w:rPr>
          <w:rFonts w:ascii="Times New Roman" w:hAnsi="Times New Roman" w:cs="Times New Roman"/>
          <w:sz w:val="24"/>
          <w:szCs w:val="24"/>
        </w:rPr>
      </w:pPr>
      <w:r>
        <w:rPr>
          <w:rFonts w:ascii="Times New Roman" w:hAnsi="Times New Roman" w:cs="Times New Roman"/>
          <w:sz w:val="24"/>
          <w:szCs w:val="24"/>
        </w:rPr>
        <w:t xml:space="preserve">Several of the events are included because I know something about them, or because I suspect they will be of </w:t>
      </w:r>
      <w:bookmarkStart w:id="0" w:name="_GoBack"/>
      <w:bookmarkEnd w:id="0"/>
      <w:r>
        <w:rPr>
          <w:rFonts w:ascii="Times New Roman" w:hAnsi="Times New Roman" w:cs="Times New Roman"/>
          <w:sz w:val="24"/>
          <w:szCs w:val="24"/>
        </w:rPr>
        <w:t xml:space="preserve">interest to </w:t>
      </w:r>
      <w:r w:rsidR="002B497B">
        <w:rPr>
          <w:rFonts w:ascii="Times New Roman" w:hAnsi="Times New Roman" w:cs="Times New Roman"/>
          <w:sz w:val="24"/>
          <w:szCs w:val="24"/>
        </w:rPr>
        <w:t>those who are sympathetic to the libertarian perspective</w:t>
      </w:r>
      <w:r>
        <w:rPr>
          <w:rFonts w:ascii="Times New Roman" w:hAnsi="Times New Roman" w:cs="Times New Roman"/>
          <w:sz w:val="24"/>
          <w:szCs w:val="24"/>
        </w:rPr>
        <w:t>.  Some</w:t>
      </w:r>
      <w:r w:rsidR="00155E42">
        <w:rPr>
          <w:rFonts w:ascii="Times New Roman" w:hAnsi="Times New Roman" w:cs="Times New Roman"/>
          <w:sz w:val="24"/>
          <w:szCs w:val="24"/>
        </w:rPr>
        <w:t xml:space="preserve"> of the</w:t>
      </w:r>
      <w:r w:rsidR="001126D7">
        <w:rPr>
          <w:rFonts w:ascii="Times New Roman" w:hAnsi="Times New Roman" w:cs="Times New Roman"/>
          <w:sz w:val="24"/>
          <w:szCs w:val="24"/>
        </w:rPr>
        <w:t xml:space="preserve"> events and dates </w:t>
      </w:r>
      <w:r w:rsidR="00240291">
        <w:rPr>
          <w:rFonts w:ascii="Times New Roman" w:hAnsi="Times New Roman" w:cs="Times New Roman"/>
          <w:sz w:val="24"/>
          <w:szCs w:val="24"/>
        </w:rPr>
        <w:t>have been</w:t>
      </w:r>
      <w:r w:rsidR="001126D7">
        <w:rPr>
          <w:rFonts w:ascii="Times New Roman" w:hAnsi="Times New Roman" w:cs="Times New Roman"/>
          <w:sz w:val="24"/>
          <w:szCs w:val="24"/>
        </w:rPr>
        <w:t xml:space="preserve"> included at the suggestion (or request) of </w:t>
      </w:r>
      <w:r w:rsidR="00B02EC0">
        <w:rPr>
          <w:rFonts w:ascii="Times New Roman" w:hAnsi="Times New Roman" w:cs="Times New Roman"/>
          <w:sz w:val="24"/>
          <w:szCs w:val="24"/>
        </w:rPr>
        <w:t xml:space="preserve">LP </w:t>
      </w:r>
      <w:r>
        <w:rPr>
          <w:rFonts w:ascii="Times New Roman" w:hAnsi="Times New Roman" w:cs="Times New Roman"/>
          <w:sz w:val="24"/>
          <w:szCs w:val="24"/>
        </w:rPr>
        <w:t>colleagues.</w:t>
      </w:r>
      <w:r w:rsidR="005A1D19">
        <w:rPr>
          <w:rFonts w:ascii="Times New Roman" w:hAnsi="Times New Roman" w:cs="Times New Roman"/>
          <w:sz w:val="24"/>
          <w:szCs w:val="24"/>
        </w:rPr>
        <w:t xml:space="preserve">  </w:t>
      </w:r>
      <w:r>
        <w:rPr>
          <w:rFonts w:ascii="Times New Roman" w:hAnsi="Times New Roman" w:cs="Times New Roman"/>
          <w:sz w:val="24"/>
          <w:szCs w:val="24"/>
        </w:rPr>
        <w:t>A few</w:t>
      </w:r>
      <w:r w:rsidR="001126D7">
        <w:rPr>
          <w:rFonts w:ascii="Times New Roman" w:hAnsi="Times New Roman" w:cs="Times New Roman"/>
          <w:sz w:val="24"/>
          <w:szCs w:val="24"/>
        </w:rPr>
        <w:t xml:space="preserve"> </w:t>
      </w:r>
      <w:r w:rsidR="005A1D19">
        <w:rPr>
          <w:rFonts w:ascii="Times New Roman" w:hAnsi="Times New Roman" w:cs="Times New Roman"/>
          <w:sz w:val="24"/>
          <w:szCs w:val="24"/>
        </w:rPr>
        <w:t xml:space="preserve">of the dates and events </w:t>
      </w:r>
      <w:r w:rsidR="001126D7">
        <w:rPr>
          <w:rFonts w:ascii="Times New Roman" w:hAnsi="Times New Roman" w:cs="Times New Roman"/>
          <w:sz w:val="24"/>
          <w:szCs w:val="24"/>
        </w:rPr>
        <w:t>are included because I stumbled upon information about them while</w:t>
      </w:r>
      <w:r w:rsidR="005A1D19">
        <w:rPr>
          <w:rFonts w:ascii="Times New Roman" w:hAnsi="Times New Roman" w:cs="Times New Roman"/>
          <w:sz w:val="24"/>
          <w:szCs w:val="24"/>
        </w:rPr>
        <w:t xml:space="preserve"> looking for other information.</w:t>
      </w:r>
      <w:r w:rsidR="001126D7">
        <w:rPr>
          <w:rFonts w:ascii="Times New Roman" w:hAnsi="Times New Roman" w:cs="Times New Roman"/>
          <w:sz w:val="24"/>
          <w:szCs w:val="24"/>
        </w:rPr>
        <w:t xml:space="preserve">  </w:t>
      </w:r>
    </w:p>
    <w:p w:rsidR="005A1D19" w:rsidRDefault="005A1D19" w:rsidP="001126D7">
      <w:pPr>
        <w:pStyle w:val="NoSpacing"/>
        <w:rPr>
          <w:rFonts w:ascii="Times New Roman" w:hAnsi="Times New Roman" w:cs="Times New Roman"/>
          <w:sz w:val="24"/>
          <w:szCs w:val="24"/>
        </w:rPr>
      </w:pPr>
    </w:p>
    <w:p w:rsidR="001126D7" w:rsidRDefault="0023688B" w:rsidP="001126D7">
      <w:pPr>
        <w:pStyle w:val="NoSpacing"/>
        <w:rPr>
          <w:rFonts w:ascii="Times New Roman" w:hAnsi="Times New Roman" w:cs="Times New Roman"/>
          <w:sz w:val="24"/>
          <w:szCs w:val="24"/>
        </w:rPr>
      </w:pPr>
      <w:r>
        <w:rPr>
          <w:rFonts w:ascii="Times New Roman" w:hAnsi="Times New Roman" w:cs="Times New Roman"/>
          <w:sz w:val="24"/>
          <w:szCs w:val="24"/>
        </w:rPr>
        <w:t>Please note that</w:t>
      </w:r>
      <w:r w:rsidR="001126D7">
        <w:rPr>
          <w:rFonts w:ascii="Times New Roman" w:hAnsi="Times New Roman" w:cs="Times New Roman"/>
          <w:sz w:val="24"/>
          <w:szCs w:val="24"/>
        </w:rPr>
        <w:t xml:space="preserve"> inclusion of an event </w:t>
      </w:r>
      <w:r w:rsidR="005A2CCA">
        <w:rPr>
          <w:rFonts w:ascii="Times New Roman" w:hAnsi="Times New Roman" w:cs="Times New Roman"/>
          <w:sz w:val="24"/>
          <w:szCs w:val="24"/>
        </w:rPr>
        <w:t xml:space="preserve">on the list </w:t>
      </w:r>
      <w:r w:rsidR="001126D7">
        <w:rPr>
          <w:rFonts w:ascii="Times New Roman" w:hAnsi="Times New Roman" w:cs="Times New Roman"/>
          <w:sz w:val="24"/>
          <w:szCs w:val="24"/>
        </w:rPr>
        <w:t xml:space="preserve">does not imply I believe </w:t>
      </w:r>
      <w:r w:rsidR="00B02EC0">
        <w:rPr>
          <w:rFonts w:ascii="Times New Roman" w:hAnsi="Times New Roman" w:cs="Times New Roman"/>
          <w:sz w:val="24"/>
          <w:szCs w:val="24"/>
        </w:rPr>
        <w:t xml:space="preserve">the event is especially important or that </w:t>
      </w:r>
      <w:r w:rsidR="001126D7">
        <w:rPr>
          <w:rFonts w:ascii="Times New Roman" w:hAnsi="Times New Roman" w:cs="Times New Roman"/>
          <w:sz w:val="24"/>
          <w:szCs w:val="24"/>
        </w:rPr>
        <w:t xml:space="preserve">the LP should commemorate </w:t>
      </w:r>
      <w:r w:rsidR="00B02EC0">
        <w:rPr>
          <w:rFonts w:ascii="Times New Roman" w:hAnsi="Times New Roman" w:cs="Times New Roman"/>
          <w:sz w:val="24"/>
          <w:szCs w:val="24"/>
        </w:rPr>
        <w:t>it</w:t>
      </w:r>
      <w:r w:rsidR="001126D7">
        <w:rPr>
          <w:rFonts w:ascii="Times New Roman" w:hAnsi="Times New Roman" w:cs="Times New Roman"/>
          <w:sz w:val="24"/>
          <w:szCs w:val="24"/>
        </w:rPr>
        <w:t xml:space="preserve"> in some manner. Similarly, failure to include an event does not imply I consider </w:t>
      </w:r>
      <w:r w:rsidR="00B02EC0">
        <w:rPr>
          <w:rFonts w:ascii="Times New Roman" w:hAnsi="Times New Roman" w:cs="Times New Roman"/>
          <w:sz w:val="24"/>
          <w:szCs w:val="24"/>
        </w:rPr>
        <w:t>it to be</w:t>
      </w:r>
      <w:r w:rsidR="001126D7">
        <w:rPr>
          <w:rFonts w:ascii="Times New Roman" w:hAnsi="Times New Roman" w:cs="Times New Roman"/>
          <w:sz w:val="24"/>
          <w:szCs w:val="24"/>
        </w:rPr>
        <w:t xml:space="preserve"> unimportant or unworthy of commemoration.</w:t>
      </w:r>
    </w:p>
    <w:p w:rsidR="001126D7" w:rsidRDefault="001126D7" w:rsidP="007510ED">
      <w:pPr>
        <w:pStyle w:val="NoSpacing"/>
        <w:rPr>
          <w:rFonts w:ascii="Times New Roman" w:hAnsi="Times New Roman" w:cs="Times New Roman"/>
          <w:sz w:val="24"/>
          <w:szCs w:val="24"/>
        </w:rPr>
      </w:pPr>
    </w:p>
    <w:p w:rsidR="007510ED" w:rsidRDefault="007510ED" w:rsidP="007510ED">
      <w:pPr>
        <w:pStyle w:val="NoSpacing"/>
        <w:rPr>
          <w:rFonts w:ascii="Times New Roman" w:hAnsi="Times New Roman" w:cs="Times New Roman"/>
          <w:sz w:val="24"/>
          <w:szCs w:val="24"/>
        </w:rPr>
      </w:pPr>
      <w:r>
        <w:rPr>
          <w:rFonts w:ascii="Times New Roman" w:hAnsi="Times New Roman" w:cs="Times New Roman"/>
          <w:sz w:val="24"/>
          <w:szCs w:val="24"/>
        </w:rPr>
        <w:t xml:space="preserve">I have endeavored to verify the accuracy of </w:t>
      </w:r>
      <w:r w:rsidR="00155E42">
        <w:rPr>
          <w:rFonts w:ascii="Times New Roman" w:hAnsi="Times New Roman" w:cs="Times New Roman"/>
          <w:sz w:val="24"/>
          <w:szCs w:val="24"/>
        </w:rPr>
        <w:t>many of the listed items</w:t>
      </w:r>
      <w:r>
        <w:rPr>
          <w:rFonts w:ascii="Times New Roman" w:hAnsi="Times New Roman" w:cs="Times New Roman"/>
          <w:sz w:val="24"/>
          <w:szCs w:val="24"/>
        </w:rPr>
        <w:t xml:space="preserve">; however, in some cases I have used Wikipedia or other web resources.  Thus, if you use information from the list, you </w:t>
      </w:r>
      <w:r w:rsidR="001126D7">
        <w:rPr>
          <w:rFonts w:ascii="Times New Roman" w:hAnsi="Times New Roman" w:cs="Times New Roman"/>
          <w:sz w:val="24"/>
          <w:szCs w:val="24"/>
        </w:rPr>
        <w:t>should seek</w:t>
      </w:r>
      <w:r>
        <w:rPr>
          <w:rFonts w:ascii="Times New Roman" w:hAnsi="Times New Roman" w:cs="Times New Roman"/>
          <w:sz w:val="24"/>
          <w:szCs w:val="24"/>
        </w:rPr>
        <w:t xml:space="preserve"> to verify the accuracy of the dates and associated information.</w:t>
      </w:r>
    </w:p>
    <w:p w:rsidR="00514B52" w:rsidRDefault="00514B52" w:rsidP="00DC5701">
      <w:pPr>
        <w:pStyle w:val="NoSpacing"/>
        <w:rPr>
          <w:rFonts w:ascii="Times New Roman" w:hAnsi="Times New Roman" w:cs="Times New Roman"/>
          <w:sz w:val="24"/>
          <w:szCs w:val="24"/>
        </w:rPr>
      </w:pPr>
    </w:p>
    <w:p w:rsidR="007510ED" w:rsidRDefault="007510ED" w:rsidP="00616CAE">
      <w:pPr>
        <w:pStyle w:val="NoSpacing"/>
        <w:rPr>
          <w:rFonts w:ascii="Times New Roman" w:hAnsi="Times New Roman" w:cs="Times New Roman"/>
          <w:sz w:val="24"/>
          <w:szCs w:val="24"/>
        </w:rPr>
      </w:pPr>
      <w:r>
        <w:rPr>
          <w:rFonts w:ascii="Times New Roman" w:hAnsi="Times New Roman" w:cs="Times New Roman"/>
          <w:sz w:val="24"/>
          <w:szCs w:val="24"/>
        </w:rPr>
        <w:t xml:space="preserve">Please note also that I </w:t>
      </w:r>
      <w:r w:rsidR="004F76D2">
        <w:rPr>
          <w:rFonts w:ascii="Times New Roman" w:hAnsi="Times New Roman" w:cs="Times New Roman"/>
          <w:sz w:val="24"/>
          <w:szCs w:val="24"/>
        </w:rPr>
        <w:t>shall send</w:t>
      </w:r>
      <w:r>
        <w:rPr>
          <w:rFonts w:ascii="Times New Roman" w:hAnsi="Times New Roman" w:cs="Times New Roman"/>
          <w:sz w:val="24"/>
          <w:szCs w:val="24"/>
        </w:rPr>
        <w:t xml:space="preserve"> this document to </w:t>
      </w:r>
      <w:r w:rsidR="00616CAE">
        <w:rPr>
          <w:rFonts w:ascii="Times New Roman" w:hAnsi="Times New Roman" w:cs="Times New Roman"/>
          <w:sz w:val="24"/>
          <w:szCs w:val="24"/>
        </w:rPr>
        <w:t>my</w:t>
      </w:r>
      <w:r>
        <w:rPr>
          <w:rFonts w:ascii="Times New Roman" w:hAnsi="Times New Roman" w:cs="Times New Roman"/>
          <w:sz w:val="24"/>
          <w:szCs w:val="24"/>
        </w:rPr>
        <w:t xml:space="preserve"> LNC </w:t>
      </w:r>
      <w:r w:rsidR="001B2E43">
        <w:rPr>
          <w:rFonts w:ascii="Times New Roman" w:hAnsi="Times New Roman" w:cs="Times New Roman"/>
          <w:sz w:val="24"/>
          <w:szCs w:val="24"/>
        </w:rPr>
        <w:t>colleagues</w:t>
      </w:r>
      <w:r w:rsidR="00616CAE">
        <w:rPr>
          <w:rFonts w:ascii="Times New Roman" w:hAnsi="Times New Roman" w:cs="Times New Roman"/>
          <w:sz w:val="24"/>
          <w:szCs w:val="24"/>
        </w:rPr>
        <w:t>.</w:t>
      </w:r>
      <w:r w:rsidR="001B2E43">
        <w:rPr>
          <w:rFonts w:ascii="Times New Roman" w:hAnsi="Times New Roman" w:cs="Times New Roman"/>
          <w:sz w:val="24"/>
          <w:szCs w:val="24"/>
        </w:rPr>
        <w:t xml:space="preserve">  Since I do not have access to the State Chairs’ list, I would appreciate it if you would send the document to that list.</w:t>
      </w:r>
      <w:r w:rsidR="00616CAE">
        <w:rPr>
          <w:rFonts w:ascii="Times New Roman" w:hAnsi="Times New Roman" w:cs="Times New Roman"/>
          <w:sz w:val="24"/>
          <w:szCs w:val="24"/>
        </w:rPr>
        <w:t xml:space="preserve">  I hope LNC members and State Chairs’ list subscribers will review the list and offer suggestions about additional events and dates</w:t>
      </w:r>
      <w:r w:rsidR="003F20AF">
        <w:rPr>
          <w:rFonts w:ascii="Times New Roman" w:hAnsi="Times New Roman" w:cs="Times New Roman"/>
          <w:sz w:val="24"/>
          <w:szCs w:val="24"/>
        </w:rPr>
        <w:t xml:space="preserve">, </w:t>
      </w:r>
      <w:r w:rsidR="00616CAE">
        <w:rPr>
          <w:rFonts w:ascii="Times New Roman" w:hAnsi="Times New Roman" w:cs="Times New Roman"/>
          <w:sz w:val="24"/>
          <w:szCs w:val="24"/>
        </w:rPr>
        <w:t xml:space="preserve">along with </w:t>
      </w:r>
      <w:r w:rsidR="00155E42">
        <w:rPr>
          <w:rFonts w:ascii="Times New Roman" w:hAnsi="Times New Roman" w:cs="Times New Roman"/>
          <w:sz w:val="24"/>
          <w:szCs w:val="24"/>
        </w:rPr>
        <w:t xml:space="preserve">any </w:t>
      </w:r>
      <w:r w:rsidR="003F20AF">
        <w:rPr>
          <w:rFonts w:ascii="Times New Roman" w:hAnsi="Times New Roman" w:cs="Times New Roman"/>
          <w:sz w:val="24"/>
          <w:szCs w:val="24"/>
        </w:rPr>
        <w:t>corrections that should be made</w:t>
      </w:r>
      <w:r w:rsidR="00616CAE">
        <w:rPr>
          <w:rFonts w:ascii="Times New Roman" w:hAnsi="Times New Roman" w:cs="Times New Roman"/>
          <w:sz w:val="24"/>
          <w:szCs w:val="24"/>
        </w:rPr>
        <w:t>.</w:t>
      </w:r>
    </w:p>
    <w:p w:rsidR="00616CAE" w:rsidRDefault="00616CAE" w:rsidP="00616CAE">
      <w:pPr>
        <w:pStyle w:val="NoSpacing"/>
        <w:rPr>
          <w:rFonts w:ascii="Times New Roman" w:hAnsi="Times New Roman" w:cs="Times New Roman"/>
          <w:sz w:val="24"/>
          <w:szCs w:val="24"/>
        </w:rPr>
      </w:pPr>
    </w:p>
    <w:p w:rsidR="007510ED" w:rsidRDefault="007510ED" w:rsidP="001126D7">
      <w:pPr>
        <w:pStyle w:val="NoSpacing"/>
        <w:rPr>
          <w:rFonts w:ascii="Times New Roman" w:hAnsi="Times New Roman" w:cs="Times New Roman"/>
          <w:sz w:val="24"/>
          <w:szCs w:val="24"/>
        </w:rPr>
      </w:pPr>
      <w:r>
        <w:rPr>
          <w:rFonts w:ascii="Times New Roman" w:hAnsi="Times New Roman" w:cs="Times New Roman"/>
          <w:sz w:val="24"/>
          <w:szCs w:val="24"/>
        </w:rPr>
        <w:t xml:space="preserve">As you probably </w:t>
      </w:r>
      <w:r w:rsidR="001126D7">
        <w:rPr>
          <w:rFonts w:ascii="Times New Roman" w:hAnsi="Times New Roman" w:cs="Times New Roman"/>
          <w:sz w:val="24"/>
          <w:szCs w:val="24"/>
        </w:rPr>
        <w:t>know</w:t>
      </w:r>
      <w:r w:rsidR="00FC0538">
        <w:rPr>
          <w:rFonts w:ascii="Times New Roman" w:hAnsi="Times New Roman" w:cs="Times New Roman"/>
          <w:sz w:val="24"/>
          <w:szCs w:val="24"/>
        </w:rPr>
        <w:t xml:space="preserve">, </w:t>
      </w:r>
      <w:r>
        <w:rPr>
          <w:rFonts w:ascii="Times New Roman" w:hAnsi="Times New Roman" w:cs="Times New Roman"/>
          <w:sz w:val="24"/>
          <w:szCs w:val="24"/>
        </w:rPr>
        <w:t xml:space="preserve">several websites provide information about events that took place on a given day.  </w:t>
      </w:r>
      <w:r w:rsidR="001126D7">
        <w:rPr>
          <w:rFonts w:ascii="Times New Roman" w:hAnsi="Times New Roman" w:cs="Times New Roman"/>
          <w:sz w:val="24"/>
          <w:szCs w:val="24"/>
        </w:rPr>
        <w:t xml:space="preserve">(I don’t know which </w:t>
      </w:r>
      <w:r w:rsidR="00B02EC0">
        <w:rPr>
          <w:rFonts w:ascii="Times New Roman" w:hAnsi="Times New Roman" w:cs="Times New Roman"/>
          <w:sz w:val="24"/>
          <w:szCs w:val="24"/>
        </w:rPr>
        <w:t xml:space="preserve">sites </w:t>
      </w:r>
      <w:r w:rsidR="001126D7">
        <w:rPr>
          <w:rFonts w:ascii="Times New Roman" w:hAnsi="Times New Roman" w:cs="Times New Roman"/>
          <w:sz w:val="24"/>
          <w:szCs w:val="24"/>
        </w:rPr>
        <w:t>are the most accurate.)  T</w:t>
      </w:r>
      <w:r>
        <w:rPr>
          <w:rFonts w:ascii="Times New Roman" w:hAnsi="Times New Roman" w:cs="Times New Roman"/>
          <w:sz w:val="24"/>
          <w:szCs w:val="24"/>
        </w:rPr>
        <w:t xml:space="preserve">hese websites </w:t>
      </w:r>
      <w:r w:rsidR="001126D7">
        <w:rPr>
          <w:rFonts w:ascii="Times New Roman" w:hAnsi="Times New Roman" w:cs="Times New Roman"/>
          <w:sz w:val="24"/>
          <w:szCs w:val="24"/>
        </w:rPr>
        <w:t>include</w:t>
      </w:r>
      <w:r>
        <w:rPr>
          <w:rFonts w:ascii="Times New Roman" w:hAnsi="Times New Roman" w:cs="Times New Roman"/>
          <w:sz w:val="24"/>
          <w:szCs w:val="24"/>
        </w:rPr>
        <w:t>:</w:t>
      </w:r>
    </w:p>
    <w:p w:rsidR="007510ED" w:rsidRDefault="007510ED" w:rsidP="007510ED">
      <w:pPr>
        <w:pStyle w:val="NoSpacing"/>
        <w:tabs>
          <w:tab w:val="left" w:pos="2880"/>
        </w:tabs>
        <w:rPr>
          <w:rFonts w:ascii="Times New Roman" w:hAnsi="Times New Roman" w:cs="Times New Roman"/>
          <w:sz w:val="24"/>
          <w:szCs w:val="24"/>
        </w:rPr>
      </w:pPr>
    </w:p>
    <w:p w:rsidR="007510ED" w:rsidRDefault="007510ED" w:rsidP="007510ED">
      <w:pPr>
        <w:pStyle w:val="NoSpacing"/>
        <w:tabs>
          <w:tab w:val="left" w:pos="2880"/>
        </w:tabs>
        <w:rPr>
          <w:rFonts w:ascii="Times New Roman" w:hAnsi="Times New Roman" w:cs="Times New Roman"/>
          <w:sz w:val="24"/>
          <w:szCs w:val="24"/>
        </w:rPr>
      </w:pPr>
      <w:r w:rsidRPr="00EB57E3">
        <w:rPr>
          <w:rFonts w:ascii="Times New Roman" w:hAnsi="Times New Roman" w:cs="Times New Roman"/>
          <w:sz w:val="24"/>
          <w:szCs w:val="24"/>
        </w:rPr>
        <w:t>www.brainyhistory.com/</w:t>
      </w:r>
      <w:r>
        <w:rPr>
          <w:rFonts w:ascii="Times New Roman" w:hAnsi="Times New Roman" w:cs="Times New Roman"/>
          <w:sz w:val="24"/>
          <w:szCs w:val="24"/>
        </w:rPr>
        <w:tab/>
      </w:r>
    </w:p>
    <w:p w:rsidR="007510ED" w:rsidRDefault="00B145C6" w:rsidP="007510ED">
      <w:pPr>
        <w:pStyle w:val="NoSpacing"/>
        <w:tabs>
          <w:tab w:val="left" w:pos="2880"/>
        </w:tabs>
        <w:rPr>
          <w:rFonts w:ascii="Times New Roman" w:hAnsi="Times New Roman" w:cs="Times New Roman"/>
          <w:sz w:val="24"/>
          <w:szCs w:val="24"/>
        </w:rPr>
      </w:pPr>
      <w:r w:rsidRPr="00B145C6">
        <w:rPr>
          <w:rFonts w:ascii="Times New Roman" w:hAnsi="Times New Roman" w:cs="Times New Roman"/>
          <w:sz w:val="24"/>
          <w:szCs w:val="24"/>
        </w:rPr>
        <w:t>www.hisdates.com/</w:t>
      </w:r>
    </w:p>
    <w:p w:rsidR="00B145C6" w:rsidRDefault="00B145C6" w:rsidP="007510ED">
      <w:pPr>
        <w:pStyle w:val="NoSpacing"/>
        <w:tabs>
          <w:tab w:val="left" w:pos="2880"/>
        </w:tabs>
        <w:rPr>
          <w:rFonts w:ascii="Times New Roman" w:hAnsi="Times New Roman" w:cs="Times New Roman"/>
          <w:sz w:val="24"/>
          <w:szCs w:val="24"/>
        </w:rPr>
      </w:pPr>
      <w:r w:rsidRPr="00B145C6">
        <w:rPr>
          <w:rFonts w:ascii="Times New Roman" w:hAnsi="Times New Roman" w:cs="Times New Roman"/>
          <w:sz w:val="24"/>
          <w:szCs w:val="24"/>
        </w:rPr>
        <w:t>http://en.wikipedia.org/wiki/List_of_historical_anniversaries</w:t>
      </w:r>
    </w:p>
    <w:p w:rsidR="00B145C6" w:rsidRDefault="00B145C6" w:rsidP="007510ED">
      <w:pPr>
        <w:pStyle w:val="NoSpacing"/>
        <w:tabs>
          <w:tab w:val="left" w:pos="2880"/>
        </w:tabs>
        <w:rPr>
          <w:rFonts w:ascii="Times New Roman" w:hAnsi="Times New Roman" w:cs="Times New Roman"/>
          <w:sz w:val="24"/>
          <w:szCs w:val="24"/>
        </w:rPr>
      </w:pPr>
      <w:r w:rsidRPr="00B145C6">
        <w:rPr>
          <w:rFonts w:ascii="Times New Roman" w:hAnsi="Times New Roman" w:cs="Times New Roman"/>
          <w:sz w:val="24"/>
          <w:szCs w:val="24"/>
        </w:rPr>
        <w:t>www.itnsource.com/en/specials/anniversaries</w:t>
      </w:r>
    </w:p>
    <w:p w:rsidR="007510ED" w:rsidRDefault="00B145C6" w:rsidP="007510ED">
      <w:pPr>
        <w:pStyle w:val="NoSpacing"/>
        <w:tabs>
          <w:tab w:val="left" w:pos="2880"/>
        </w:tabs>
        <w:rPr>
          <w:rFonts w:ascii="Times New Roman" w:hAnsi="Times New Roman" w:cs="Times New Roman"/>
          <w:sz w:val="24"/>
          <w:szCs w:val="24"/>
        </w:rPr>
      </w:pPr>
      <w:r w:rsidRPr="00B145C6">
        <w:rPr>
          <w:rFonts w:ascii="Times New Roman" w:hAnsi="Times New Roman" w:cs="Times New Roman"/>
          <w:sz w:val="24"/>
          <w:szCs w:val="24"/>
        </w:rPr>
        <w:t>www.brownielocks.com/month2.html</w:t>
      </w:r>
    </w:p>
    <w:p w:rsidR="00B145C6" w:rsidRDefault="00B145C6" w:rsidP="007510ED">
      <w:pPr>
        <w:pStyle w:val="NoSpacing"/>
        <w:tabs>
          <w:tab w:val="left" w:pos="2880"/>
        </w:tabs>
        <w:rPr>
          <w:rFonts w:ascii="Times New Roman" w:hAnsi="Times New Roman" w:cs="Times New Roman"/>
          <w:sz w:val="24"/>
          <w:szCs w:val="24"/>
        </w:rPr>
      </w:pPr>
    </w:p>
    <w:p w:rsidR="007510ED" w:rsidRDefault="007510ED" w:rsidP="007510ED">
      <w:pPr>
        <w:pStyle w:val="NoSpacing"/>
        <w:tabs>
          <w:tab w:val="left" w:pos="2880"/>
        </w:tabs>
        <w:rPr>
          <w:rFonts w:ascii="Times New Roman" w:hAnsi="Times New Roman" w:cs="Times New Roman"/>
          <w:sz w:val="24"/>
          <w:szCs w:val="24"/>
        </w:rPr>
      </w:pPr>
      <w:r>
        <w:rPr>
          <w:rFonts w:ascii="Times New Roman" w:hAnsi="Times New Roman" w:cs="Times New Roman"/>
          <w:sz w:val="24"/>
          <w:szCs w:val="24"/>
        </w:rPr>
        <w:t xml:space="preserve">The website </w:t>
      </w:r>
      <w:r w:rsidRPr="001D3196">
        <w:rPr>
          <w:rFonts w:ascii="Times New Roman" w:hAnsi="Times New Roman" w:cs="Times New Roman"/>
          <w:sz w:val="24"/>
          <w:szCs w:val="24"/>
        </w:rPr>
        <w:t>www.usa.gov/Topics/Reference-Shelf/Calendars.shtml</w:t>
      </w:r>
      <w:r>
        <w:rPr>
          <w:rFonts w:ascii="Times New Roman" w:hAnsi="Times New Roman" w:cs="Times New Roman"/>
          <w:sz w:val="24"/>
          <w:szCs w:val="24"/>
        </w:rPr>
        <w:t xml:space="preserve"> may also be helpful to you.</w:t>
      </w:r>
    </w:p>
    <w:p w:rsidR="00A92669" w:rsidRDefault="00A92669" w:rsidP="007510ED">
      <w:pPr>
        <w:pStyle w:val="NoSpacing"/>
        <w:tabs>
          <w:tab w:val="left" w:pos="2880"/>
        </w:tabs>
        <w:rPr>
          <w:rFonts w:ascii="Times New Roman" w:hAnsi="Times New Roman" w:cs="Times New Roman"/>
          <w:sz w:val="24"/>
          <w:szCs w:val="24"/>
        </w:rPr>
      </w:pPr>
    </w:p>
    <w:p w:rsidR="007510ED" w:rsidRDefault="00752EFB" w:rsidP="007510ED">
      <w:pPr>
        <w:pStyle w:val="NoSpacing"/>
        <w:tabs>
          <w:tab w:val="left" w:pos="2880"/>
        </w:tabs>
        <w:rPr>
          <w:rFonts w:ascii="Times New Roman" w:hAnsi="Times New Roman" w:cs="Times New Roman"/>
          <w:sz w:val="24"/>
          <w:szCs w:val="24"/>
        </w:rPr>
      </w:pPr>
      <w:r>
        <w:rPr>
          <w:rFonts w:ascii="Times New Roman" w:hAnsi="Times New Roman" w:cs="Times New Roman"/>
          <w:sz w:val="24"/>
          <w:szCs w:val="24"/>
        </w:rPr>
        <w:lastRenderedPageBreak/>
        <w:t xml:space="preserve">At this </w:t>
      </w:r>
      <w:r w:rsidR="00C30F83">
        <w:rPr>
          <w:rFonts w:ascii="Times New Roman" w:hAnsi="Times New Roman" w:cs="Times New Roman"/>
          <w:sz w:val="24"/>
          <w:szCs w:val="24"/>
        </w:rPr>
        <w:t>time,</w:t>
      </w:r>
      <w:r>
        <w:rPr>
          <w:rFonts w:ascii="Times New Roman" w:hAnsi="Times New Roman" w:cs="Times New Roman"/>
          <w:sz w:val="24"/>
          <w:szCs w:val="24"/>
        </w:rPr>
        <w:t xml:space="preserve"> it is unknown up</w:t>
      </w:r>
      <w:r w:rsidR="007510ED">
        <w:rPr>
          <w:rFonts w:ascii="Times New Roman" w:hAnsi="Times New Roman" w:cs="Times New Roman"/>
          <w:sz w:val="24"/>
          <w:szCs w:val="24"/>
        </w:rPr>
        <w:t>on what dates the followi</w:t>
      </w:r>
      <w:r w:rsidR="00E61EAA">
        <w:rPr>
          <w:rFonts w:ascii="Times New Roman" w:hAnsi="Times New Roman" w:cs="Times New Roman"/>
          <w:sz w:val="24"/>
          <w:szCs w:val="24"/>
        </w:rPr>
        <w:t>ng events will occur during 201</w:t>
      </w:r>
      <w:r w:rsidR="00474DC8">
        <w:rPr>
          <w:rFonts w:ascii="Times New Roman" w:hAnsi="Times New Roman" w:cs="Times New Roman"/>
          <w:sz w:val="24"/>
          <w:szCs w:val="24"/>
        </w:rPr>
        <w:t>7</w:t>
      </w:r>
      <w:r w:rsidR="007510ED">
        <w:rPr>
          <w:rFonts w:ascii="Times New Roman" w:hAnsi="Times New Roman" w:cs="Times New Roman"/>
          <w:sz w:val="24"/>
          <w:szCs w:val="24"/>
        </w:rPr>
        <w:t>:</w:t>
      </w:r>
    </w:p>
    <w:p w:rsidR="00752EFB" w:rsidRDefault="00752EFB" w:rsidP="007510ED">
      <w:pPr>
        <w:pStyle w:val="NoSpacing"/>
        <w:tabs>
          <w:tab w:val="left" w:pos="2880"/>
        </w:tabs>
        <w:rPr>
          <w:rFonts w:ascii="Times New Roman" w:hAnsi="Times New Roman" w:cs="Times New Roman"/>
          <w:sz w:val="24"/>
          <w:szCs w:val="24"/>
        </w:rPr>
      </w:pPr>
    </w:p>
    <w:p w:rsidR="00552A10" w:rsidRDefault="00552A10" w:rsidP="00552A10">
      <w:pPr>
        <w:pStyle w:val="NoSpacing"/>
        <w:numPr>
          <w:ilvl w:val="0"/>
          <w:numId w:val="1"/>
        </w:numPr>
        <w:tabs>
          <w:tab w:val="left" w:pos="2880"/>
        </w:tabs>
        <w:rPr>
          <w:rFonts w:ascii="Times New Roman" w:hAnsi="Times New Roman" w:cs="Times New Roman"/>
          <w:sz w:val="24"/>
          <w:szCs w:val="24"/>
        </w:rPr>
      </w:pPr>
      <w:r>
        <w:rPr>
          <w:rFonts w:ascii="Times New Roman" w:hAnsi="Times New Roman" w:cs="Times New Roman"/>
          <w:sz w:val="24"/>
          <w:szCs w:val="24"/>
        </w:rPr>
        <w:t xml:space="preserve">Address by President Trump to a joint session of Congress </w:t>
      </w:r>
      <w:r w:rsidR="00491A91">
        <w:rPr>
          <w:rFonts w:ascii="Times New Roman" w:hAnsi="Times New Roman" w:cs="Times New Roman"/>
          <w:sz w:val="24"/>
          <w:szCs w:val="24"/>
        </w:rPr>
        <w:t xml:space="preserve"> </w:t>
      </w:r>
      <w:r>
        <w:rPr>
          <w:rFonts w:ascii="Times New Roman" w:hAnsi="Times New Roman" w:cs="Times New Roman"/>
          <w:sz w:val="24"/>
          <w:szCs w:val="24"/>
        </w:rPr>
        <w:t xml:space="preserve">(Whether this address will be called a “State of the Union” address is </w:t>
      </w:r>
      <w:r w:rsidR="00491A91">
        <w:rPr>
          <w:rFonts w:ascii="Times New Roman" w:hAnsi="Times New Roman" w:cs="Times New Roman"/>
          <w:sz w:val="24"/>
          <w:szCs w:val="24"/>
        </w:rPr>
        <w:t xml:space="preserve">evidently </w:t>
      </w:r>
      <w:r>
        <w:rPr>
          <w:rFonts w:ascii="Times New Roman" w:hAnsi="Times New Roman" w:cs="Times New Roman"/>
          <w:sz w:val="24"/>
          <w:szCs w:val="24"/>
        </w:rPr>
        <w:t>up to Mr. Trump.)</w:t>
      </w:r>
    </w:p>
    <w:p w:rsidR="005A2CCA" w:rsidRPr="00EC55C9" w:rsidRDefault="007510ED" w:rsidP="005A2CCA">
      <w:pPr>
        <w:pStyle w:val="NoSpacing"/>
        <w:numPr>
          <w:ilvl w:val="0"/>
          <w:numId w:val="1"/>
        </w:numPr>
        <w:rPr>
          <w:rFonts w:ascii="Times New Roman" w:hAnsi="Times New Roman" w:cs="Times New Roman"/>
          <w:sz w:val="24"/>
          <w:szCs w:val="24"/>
        </w:rPr>
      </w:pPr>
      <w:r w:rsidRPr="00EC55C9">
        <w:rPr>
          <w:rFonts w:ascii="Times New Roman" w:hAnsi="Times New Roman" w:cs="Times New Roman"/>
          <w:sz w:val="24"/>
          <w:szCs w:val="24"/>
        </w:rPr>
        <w:t>Tax Freedom Day (</w:t>
      </w:r>
      <w:hyperlink r:id="rId7" w:history="1">
        <w:r w:rsidR="00B145C6" w:rsidRPr="00EC55C9">
          <w:rPr>
            <w:rStyle w:val="Hyperlink"/>
            <w:rFonts w:ascii="Times New Roman" w:hAnsi="Times New Roman" w:cs="Times New Roman"/>
            <w:color w:val="auto"/>
            <w:sz w:val="24"/>
            <w:szCs w:val="24"/>
          </w:rPr>
          <w:t>http://taxfoundation.org/tax-topics/tax-freedom-day</w:t>
        </w:r>
      </w:hyperlink>
      <w:r w:rsidR="00193524" w:rsidRPr="00EC55C9">
        <w:rPr>
          <w:rFonts w:ascii="Times New Roman" w:hAnsi="Times New Roman" w:cs="Times New Roman"/>
          <w:sz w:val="24"/>
          <w:szCs w:val="24"/>
        </w:rPr>
        <w:t xml:space="preserve">) </w:t>
      </w:r>
      <w:r w:rsidR="004F5037" w:rsidRPr="00EC55C9">
        <w:rPr>
          <w:rFonts w:ascii="Times New Roman" w:hAnsi="Times New Roman" w:cs="Times New Roman"/>
          <w:sz w:val="24"/>
          <w:szCs w:val="24"/>
        </w:rPr>
        <w:t xml:space="preserve">(on </w:t>
      </w:r>
      <w:r w:rsidR="00E60894" w:rsidRPr="00EC55C9">
        <w:rPr>
          <w:rFonts w:ascii="Times New Roman" w:hAnsi="Times New Roman" w:cs="Times New Roman"/>
          <w:sz w:val="24"/>
          <w:szCs w:val="24"/>
        </w:rPr>
        <w:t xml:space="preserve">April </w:t>
      </w:r>
      <w:r w:rsidR="005A2CCA" w:rsidRPr="00EC55C9">
        <w:rPr>
          <w:rFonts w:ascii="Times New Roman" w:hAnsi="Times New Roman" w:cs="Times New Roman"/>
          <w:sz w:val="24"/>
          <w:szCs w:val="24"/>
        </w:rPr>
        <w:t>2</w:t>
      </w:r>
      <w:r w:rsidR="00973F5B" w:rsidRPr="00EC55C9">
        <w:rPr>
          <w:rFonts w:ascii="Times New Roman" w:hAnsi="Times New Roman" w:cs="Times New Roman"/>
          <w:sz w:val="24"/>
          <w:szCs w:val="24"/>
        </w:rPr>
        <w:t>4</w:t>
      </w:r>
      <w:r w:rsidR="004F5037" w:rsidRPr="00EC55C9">
        <w:rPr>
          <w:rFonts w:ascii="Times New Roman" w:hAnsi="Times New Roman" w:cs="Times New Roman"/>
          <w:sz w:val="24"/>
          <w:szCs w:val="24"/>
        </w:rPr>
        <w:t xml:space="preserve"> in 201</w:t>
      </w:r>
      <w:r w:rsidR="00EC55C9" w:rsidRPr="00EC55C9">
        <w:rPr>
          <w:rFonts w:ascii="Times New Roman" w:hAnsi="Times New Roman" w:cs="Times New Roman"/>
          <w:sz w:val="24"/>
          <w:szCs w:val="24"/>
        </w:rPr>
        <w:t>6</w:t>
      </w:r>
      <w:r w:rsidR="004F5037" w:rsidRPr="00EC55C9">
        <w:rPr>
          <w:rFonts w:ascii="Times New Roman" w:hAnsi="Times New Roman" w:cs="Times New Roman"/>
          <w:sz w:val="24"/>
          <w:szCs w:val="24"/>
        </w:rPr>
        <w:t>)</w:t>
      </w:r>
    </w:p>
    <w:p w:rsidR="00193524" w:rsidRPr="0001197C" w:rsidRDefault="007510ED" w:rsidP="005A2CCA">
      <w:pPr>
        <w:pStyle w:val="NoSpacing"/>
        <w:numPr>
          <w:ilvl w:val="0"/>
          <w:numId w:val="1"/>
        </w:numPr>
        <w:rPr>
          <w:rFonts w:ascii="Times New Roman" w:hAnsi="Times New Roman" w:cs="Times New Roman"/>
          <w:sz w:val="24"/>
          <w:szCs w:val="24"/>
        </w:rPr>
      </w:pPr>
      <w:r w:rsidRPr="0001197C">
        <w:rPr>
          <w:rFonts w:ascii="Times New Roman" w:hAnsi="Times New Roman" w:cs="Times New Roman"/>
          <w:sz w:val="24"/>
          <w:szCs w:val="24"/>
        </w:rPr>
        <w:t xml:space="preserve">Cost of Government Day </w:t>
      </w:r>
      <w:r w:rsidR="00491A91">
        <w:rPr>
          <w:rFonts w:ascii="Times New Roman" w:hAnsi="Times New Roman" w:cs="Times New Roman"/>
          <w:sz w:val="24"/>
          <w:szCs w:val="24"/>
        </w:rPr>
        <w:t xml:space="preserve"> </w:t>
      </w:r>
      <w:r w:rsidRPr="0001197C">
        <w:rPr>
          <w:rFonts w:ascii="Times New Roman" w:hAnsi="Times New Roman" w:cs="Times New Roman"/>
          <w:sz w:val="24"/>
          <w:szCs w:val="24"/>
        </w:rPr>
        <w:t>(</w:t>
      </w:r>
      <w:r w:rsidR="0001197C" w:rsidRPr="0001197C">
        <w:rPr>
          <w:rFonts w:ascii="Times New Roman" w:hAnsi="Times New Roman" w:cs="Times New Roman"/>
          <w:sz w:val="24"/>
          <w:szCs w:val="24"/>
        </w:rPr>
        <w:t xml:space="preserve">Americans for Tax Reform has promoted the observance of this day in the past.  The most recent </w:t>
      </w:r>
      <w:r w:rsidR="00552A10" w:rsidRPr="0001197C">
        <w:rPr>
          <w:rFonts w:ascii="Times New Roman" w:hAnsi="Times New Roman" w:cs="Times New Roman"/>
          <w:sz w:val="24"/>
          <w:szCs w:val="24"/>
        </w:rPr>
        <w:t>observance</w:t>
      </w:r>
      <w:r w:rsidR="0001197C" w:rsidRPr="0001197C">
        <w:rPr>
          <w:rFonts w:ascii="Times New Roman" w:hAnsi="Times New Roman" w:cs="Times New Roman"/>
          <w:sz w:val="24"/>
          <w:szCs w:val="24"/>
        </w:rPr>
        <w:t xml:space="preserve"> of which I am aware o</w:t>
      </w:r>
      <w:r w:rsidR="00F3267B" w:rsidRPr="0001197C">
        <w:rPr>
          <w:rFonts w:ascii="Times New Roman" w:hAnsi="Times New Roman" w:cs="Times New Roman"/>
          <w:sz w:val="24"/>
          <w:szCs w:val="24"/>
        </w:rPr>
        <w:t xml:space="preserve">ccurred </w:t>
      </w:r>
      <w:r w:rsidR="00817234" w:rsidRPr="0001197C">
        <w:rPr>
          <w:rFonts w:ascii="Times New Roman" w:hAnsi="Times New Roman" w:cs="Times New Roman"/>
          <w:sz w:val="24"/>
          <w:szCs w:val="24"/>
        </w:rPr>
        <w:t xml:space="preserve">on </w:t>
      </w:r>
      <w:r w:rsidR="003B7AD7" w:rsidRPr="0001197C">
        <w:rPr>
          <w:rFonts w:ascii="Times New Roman" w:hAnsi="Times New Roman" w:cs="Times New Roman"/>
          <w:sz w:val="24"/>
          <w:szCs w:val="24"/>
        </w:rPr>
        <w:t xml:space="preserve">July </w:t>
      </w:r>
      <w:r w:rsidR="005A2CCA" w:rsidRPr="0001197C">
        <w:rPr>
          <w:rFonts w:ascii="Times New Roman" w:hAnsi="Times New Roman" w:cs="Times New Roman"/>
          <w:sz w:val="24"/>
          <w:szCs w:val="24"/>
        </w:rPr>
        <w:t>6</w:t>
      </w:r>
      <w:r w:rsidR="0001197C" w:rsidRPr="0001197C">
        <w:rPr>
          <w:rFonts w:ascii="Times New Roman" w:hAnsi="Times New Roman" w:cs="Times New Roman"/>
          <w:sz w:val="24"/>
          <w:szCs w:val="24"/>
        </w:rPr>
        <w:t xml:space="preserve">, </w:t>
      </w:r>
      <w:r w:rsidR="005A2CCA" w:rsidRPr="0001197C">
        <w:rPr>
          <w:rFonts w:ascii="Times New Roman" w:hAnsi="Times New Roman" w:cs="Times New Roman"/>
          <w:sz w:val="24"/>
          <w:szCs w:val="24"/>
        </w:rPr>
        <w:t>2014</w:t>
      </w:r>
      <w:r w:rsidR="0001197C" w:rsidRPr="0001197C">
        <w:rPr>
          <w:rFonts w:ascii="Times New Roman" w:hAnsi="Times New Roman" w:cs="Times New Roman"/>
          <w:sz w:val="24"/>
          <w:szCs w:val="24"/>
        </w:rPr>
        <w:t xml:space="preserve">.  I do not know whether </w:t>
      </w:r>
      <w:r w:rsidR="0092002E">
        <w:rPr>
          <w:rFonts w:ascii="Times New Roman" w:hAnsi="Times New Roman" w:cs="Times New Roman"/>
          <w:sz w:val="24"/>
          <w:szCs w:val="24"/>
        </w:rPr>
        <w:t>Cost of Government Day</w:t>
      </w:r>
      <w:r w:rsidR="0001197C" w:rsidRPr="0001197C">
        <w:rPr>
          <w:rFonts w:ascii="Times New Roman" w:hAnsi="Times New Roman" w:cs="Times New Roman"/>
          <w:sz w:val="24"/>
          <w:szCs w:val="24"/>
        </w:rPr>
        <w:t xml:space="preserve"> was observed in </w:t>
      </w:r>
      <w:r w:rsidR="00F3267B" w:rsidRPr="0001197C">
        <w:rPr>
          <w:rFonts w:ascii="Times New Roman" w:hAnsi="Times New Roman" w:cs="Times New Roman"/>
          <w:sz w:val="24"/>
          <w:szCs w:val="24"/>
        </w:rPr>
        <w:t>2015</w:t>
      </w:r>
      <w:r w:rsidR="0001197C" w:rsidRPr="0001197C">
        <w:rPr>
          <w:rFonts w:ascii="Times New Roman" w:hAnsi="Times New Roman" w:cs="Times New Roman"/>
          <w:sz w:val="24"/>
          <w:szCs w:val="24"/>
        </w:rPr>
        <w:t xml:space="preserve"> and 2016.</w:t>
      </w:r>
      <w:r w:rsidR="00817234" w:rsidRPr="0001197C">
        <w:rPr>
          <w:rFonts w:ascii="Times New Roman" w:hAnsi="Times New Roman" w:cs="Times New Roman"/>
          <w:sz w:val="24"/>
          <w:szCs w:val="24"/>
        </w:rPr>
        <w:t>)</w:t>
      </w:r>
    </w:p>
    <w:p w:rsidR="00B145C6" w:rsidRDefault="00B145C6" w:rsidP="006626B6">
      <w:pPr>
        <w:pStyle w:val="NoSpacing"/>
        <w:rPr>
          <w:rFonts w:ascii="Times New Roman" w:hAnsi="Times New Roman" w:cs="Times New Roman"/>
          <w:sz w:val="24"/>
          <w:szCs w:val="24"/>
        </w:rPr>
      </w:pPr>
    </w:p>
    <w:p w:rsidR="00AF041E" w:rsidRPr="00193524" w:rsidRDefault="005A2CCA" w:rsidP="006626B6">
      <w:pPr>
        <w:pStyle w:val="NoSpacing"/>
        <w:rPr>
          <w:rFonts w:ascii="Times New Roman" w:hAnsi="Times New Roman" w:cs="Times New Roman"/>
          <w:sz w:val="24"/>
          <w:szCs w:val="24"/>
        </w:rPr>
      </w:pPr>
      <w:r>
        <w:rPr>
          <w:rFonts w:ascii="Times New Roman" w:hAnsi="Times New Roman" w:cs="Times New Roman"/>
          <w:sz w:val="24"/>
          <w:szCs w:val="24"/>
        </w:rPr>
        <w:t>A</w:t>
      </w:r>
      <w:r w:rsidR="00AF041E" w:rsidRPr="00193524">
        <w:rPr>
          <w:rFonts w:ascii="Times New Roman" w:hAnsi="Times New Roman" w:cs="Times New Roman"/>
          <w:sz w:val="24"/>
          <w:szCs w:val="24"/>
        </w:rPr>
        <w:t>s far as I am aware</w:t>
      </w:r>
      <w:r>
        <w:rPr>
          <w:rFonts w:ascii="Times New Roman" w:hAnsi="Times New Roman" w:cs="Times New Roman"/>
          <w:sz w:val="24"/>
          <w:szCs w:val="24"/>
        </w:rPr>
        <w:t>,</w:t>
      </w:r>
      <w:r w:rsidR="00AF041E" w:rsidRPr="00193524">
        <w:rPr>
          <w:rFonts w:ascii="Times New Roman" w:hAnsi="Times New Roman" w:cs="Times New Roman"/>
          <w:sz w:val="24"/>
          <w:szCs w:val="24"/>
        </w:rPr>
        <w:t xml:space="preserve"> there are relatively</w:t>
      </w:r>
      <w:r w:rsidR="00474DC8">
        <w:rPr>
          <w:rFonts w:ascii="Times New Roman" w:hAnsi="Times New Roman" w:cs="Times New Roman"/>
          <w:sz w:val="24"/>
          <w:szCs w:val="24"/>
        </w:rPr>
        <w:t xml:space="preserve"> few “big anniversaries” in 2017</w:t>
      </w:r>
      <w:r w:rsidR="00AF041E" w:rsidRPr="00193524">
        <w:rPr>
          <w:rFonts w:ascii="Times New Roman" w:hAnsi="Times New Roman" w:cs="Times New Roman"/>
          <w:sz w:val="24"/>
          <w:szCs w:val="24"/>
        </w:rPr>
        <w:t xml:space="preserve">.  “Big anniversaries” are those that are multiples of five </w:t>
      </w:r>
      <w:r w:rsidR="00193524">
        <w:rPr>
          <w:rFonts w:ascii="Times New Roman" w:hAnsi="Times New Roman" w:cs="Times New Roman"/>
          <w:sz w:val="24"/>
          <w:szCs w:val="24"/>
        </w:rPr>
        <w:t xml:space="preserve">years (especially multiples of ten years), such </w:t>
      </w:r>
      <w:r w:rsidR="00AF041E" w:rsidRPr="00193524">
        <w:rPr>
          <w:rFonts w:ascii="Times New Roman" w:hAnsi="Times New Roman" w:cs="Times New Roman"/>
          <w:sz w:val="24"/>
          <w:szCs w:val="24"/>
        </w:rPr>
        <w:t>as the 25</w:t>
      </w:r>
      <w:r w:rsidR="00AF041E" w:rsidRPr="00193524">
        <w:rPr>
          <w:rFonts w:ascii="Times New Roman" w:hAnsi="Times New Roman" w:cs="Times New Roman"/>
          <w:sz w:val="24"/>
          <w:szCs w:val="24"/>
          <w:vertAlign w:val="superscript"/>
        </w:rPr>
        <w:t>th</w:t>
      </w:r>
      <w:r w:rsidR="00193524">
        <w:rPr>
          <w:rFonts w:ascii="Times New Roman" w:hAnsi="Times New Roman" w:cs="Times New Roman"/>
          <w:sz w:val="24"/>
          <w:szCs w:val="24"/>
        </w:rPr>
        <w:t xml:space="preserve"> anniversary,</w:t>
      </w:r>
      <w:r w:rsidR="00AF041E" w:rsidRPr="00193524">
        <w:rPr>
          <w:rFonts w:ascii="Times New Roman" w:hAnsi="Times New Roman" w:cs="Times New Roman"/>
          <w:sz w:val="24"/>
          <w:szCs w:val="24"/>
        </w:rPr>
        <w:t xml:space="preserve"> 50</w:t>
      </w:r>
      <w:r w:rsidR="00AF041E" w:rsidRPr="00193524">
        <w:rPr>
          <w:rFonts w:ascii="Times New Roman" w:hAnsi="Times New Roman" w:cs="Times New Roman"/>
          <w:sz w:val="24"/>
          <w:szCs w:val="24"/>
          <w:vertAlign w:val="superscript"/>
        </w:rPr>
        <w:t>th</w:t>
      </w:r>
      <w:r w:rsidR="00AF041E" w:rsidRPr="00193524">
        <w:rPr>
          <w:rFonts w:ascii="Times New Roman" w:hAnsi="Times New Roman" w:cs="Times New Roman"/>
          <w:sz w:val="24"/>
          <w:szCs w:val="24"/>
        </w:rPr>
        <w:t xml:space="preserve"> anniversary, 100</w:t>
      </w:r>
      <w:r w:rsidR="00AF041E" w:rsidRPr="00193524">
        <w:rPr>
          <w:rFonts w:ascii="Times New Roman" w:hAnsi="Times New Roman" w:cs="Times New Roman"/>
          <w:sz w:val="24"/>
          <w:szCs w:val="24"/>
          <w:vertAlign w:val="superscript"/>
        </w:rPr>
        <w:t>th</w:t>
      </w:r>
      <w:r w:rsidR="00193524">
        <w:rPr>
          <w:rFonts w:ascii="Times New Roman" w:hAnsi="Times New Roman" w:cs="Times New Roman"/>
          <w:sz w:val="24"/>
          <w:szCs w:val="24"/>
        </w:rPr>
        <w:t xml:space="preserve"> anniversary, etc.</w:t>
      </w:r>
    </w:p>
    <w:p w:rsidR="00AF041E" w:rsidRDefault="00AF041E" w:rsidP="006626B6">
      <w:pPr>
        <w:pStyle w:val="NoSpacing"/>
        <w:rPr>
          <w:rFonts w:ascii="Times New Roman" w:hAnsi="Times New Roman" w:cs="Times New Roman"/>
          <w:b/>
          <w:sz w:val="24"/>
          <w:szCs w:val="24"/>
        </w:rPr>
      </w:pPr>
    </w:p>
    <w:p w:rsidR="005A1D19" w:rsidRDefault="005A1D19" w:rsidP="006626B6">
      <w:pPr>
        <w:pStyle w:val="NoSpacing"/>
        <w:rPr>
          <w:rFonts w:ascii="Times New Roman" w:hAnsi="Times New Roman" w:cs="Times New Roman"/>
          <w:b/>
          <w:sz w:val="24"/>
          <w:szCs w:val="24"/>
        </w:rPr>
      </w:pPr>
    </w:p>
    <w:p w:rsidR="008755E4" w:rsidRDefault="008755E4" w:rsidP="006626B6">
      <w:pPr>
        <w:pStyle w:val="NoSpacing"/>
        <w:rPr>
          <w:rFonts w:ascii="Times New Roman" w:hAnsi="Times New Roman" w:cs="Times New Roman"/>
          <w:b/>
          <w:sz w:val="24"/>
          <w:szCs w:val="24"/>
        </w:rPr>
      </w:pPr>
      <w:r>
        <w:rPr>
          <w:rFonts w:ascii="Times New Roman" w:hAnsi="Times New Roman" w:cs="Times New Roman"/>
          <w:b/>
          <w:sz w:val="24"/>
          <w:szCs w:val="24"/>
        </w:rPr>
        <w:t>January:</w:t>
      </w:r>
    </w:p>
    <w:p w:rsidR="008755E4" w:rsidRDefault="008755E4" w:rsidP="006626B6">
      <w:pPr>
        <w:pStyle w:val="NoSpacing"/>
        <w:rPr>
          <w:rFonts w:ascii="Times New Roman" w:hAnsi="Times New Roman" w:cs="Times New Roman"/>
          <w:b/>
          <w:sz w:val="24"/>
          <w:szCs w:val="24"/>
        </w:rPr>
      </w:pPr>
    </w:p>
    <w:p w:rsidR="00CF0888" w:rsidRDefault="00CF0888" w:rsidP="006626B6">
      <w:pPr>
        <w:pStyle w:val="NoSpacing"/>
        <w:rPr>
          <w:rFonts w:ascii="Times New Roman" w:hAnsi="Times New Roman" w:cs="Times New Roman"/>
          <w:sz w:val="24"/>
          <w:szCs w:val="24"/>
        </w:rPr>
      </w:pPr>
      <w:r>
        <w:rPr>
          <w:rFonts w:ascii="Times New Roman" w:hAnsi="Times New Roman" w:cs="Times New Roman"/>
          <w:sz w:val="24"/>
          <w:szCs w:val="24"/>
        </w:rPr>
        <w:t xml:space="preserve">6:  </w:t>
      </w:r>
      <w:r w:rsidR="00E41AC6">
        <w:rPr>
          <w:rFonts w:ascii="Times New Roman" w:hAnsi="Times New Roman" w:cs="Times New Roman"/>
          <w:sz w:val="24"/>
          <w:szCs w:val="24"/>
        </w:rPr>
        <w:t xml:space="preserve">Pres. Franklin Roosevelt </w:t>
      </w:r>
      <w:r>
        <w:rPr>
          <w:rFonts w:ascii="Times New Roman" w:hAnsi="Times New Roman" w:cs="Times New Roman"/>
          <w:sz w:val="24"/>
          <w:szCs w:val="24"/>
        </w:rPr>
        <w:t>delivers his “Four Freedoms” speech (1941)</w:t>
      </w:r>
    </w:p>
    <w:p w:rsidR="00436D7F" w:rsidRDefault="00436D7F" w:rsidP="006626B6">
      <w:pPr>
        <w:pStyle w:val="NoSpacing"/>
        <w:rPr>
          <w:rFonts w:ascii="Times New Roman" w:hAnsi="Times New Roman" w:cs="Times New Roman"/>
          <w:sz w:val="24"/>
          <w:szCs w:val="24"/>
        </w:rPr>
      </w:pPr>
    </w:p>
    <w:p w:rsidR="00422B68" w:rsidRDefault="00422B68" w:rsidP="006626B6">
      <w:pPr>
        <w:pStyle w:val="NoSpacing"/>
        <w:rPr>
          <w:rFonts w:ascii="Times New Roman" w:hAnsi="Times New Roman" w:cs="Times New Roman"/>
          <w:sz w:val="24"/>
          <w:szCs w:val="24"/>
        </w:rPr>
      </w:pPr>
      <w:r>
        <w:rPr>
          <w:rFonts w:ascii="Times New Roman" w:hAnsi="Times New Roman" w:cs="Times New Roman"/>
          <w:sz w:val="24"/>
          <w:szCs w:val="24"/>
        </w:rPr>
        <w:t xml:space="preserve">16:  </w:t>
      </w:r>
      <w:r w:rsidR="004E6E8E">
        <w:rPr>
          <w:rFonts w:ascii="Times New Roman" w:hAnsi="Times New Roman" w:cs="Times New Roman"/>
          <w:sz w:val="24"/>
          <w:szCs w:val="24"/>
        </w:rPr>
        <w:t>Ratification of the 18</w:t>
      </w:r>
      <w:r w:rsidR="004E6E8E" w:rsidRPr="004E6E8E">
        <w:rPr>
          <w:rFonts w:ascii="Times New Roman" w:hAnsi="Times New Roman" w:cs="Times New Roman"/>
          <w:sz w:val="24"/>
          <w:szCs w:val="24"/>
          <w:vertAlign w:val="superscript"/>
        </w:rPr>
        <w:t>th</w:t>
      </w:r>
      <w:r w:rsidR="004E6E8E">
        <w:rPr>
          <w:rFonts w:ascii="Times New Roman" w:hAnsi="Times New Roman" w:cs="Times New Roman"/>
          <w:sz w:val="24"/>
          <w:szCs w:val="24"/>
        </w:rPr>
        <w:t xml:space="preserve"> Amendment</w:t>
      </w:r>
      <w:r w:rsidR="001A6D3A">
        <w:rPr>
          <w:rFonts w:ascii="Times New Roman" w:hAnsi="Times New Roman" w:cs="Times New Roman"/>
          <w:sz w:val="24"/>
          <w:szCs w:val="24"/>
        </w:rPr>
        <w:t xml:space="preserve"> (1919)</w:t>
      </w:r>
      <w:r w:rsidR="00331D9D">
        <w:rPr>
          <w:rFonts w:ascii="Times New Roman" w:hAnsi="Times New Roman" w:cs="Times New Roman"/>
          <w:sz w:val="24"/>
          <w:szCs w:val="24"/>
        </w:rPr>
        <w:t>.</w:t>
      </w:r>
      <w:r w:rsidR="00A75476">
        <w:rPr>
          <w:rFonts w:ascii="Times New Roman" w:hAnsi="Times New Roman" w:cs="Times New Roman"/>
          <w:sz w:val="24"/>
          <w:szCs w:val="24"/>
        </w:rPr>
        <w:t xml:space="preserve"> </w:t>
      </w:r>
      <w:r w:rsidR="00331D9D">
        <w:rPr>
          <w:rFonts w:ascii="Times New Roman" w:hAnsi="Times New Roman" w:cs="Times New Roman"/>
          <w:sz w:val="24"/>
          <w:szCs w:val="24"/>
        </w:rPr>
        <w:t xml:space="preserve"> Martin Luther King Day observed.</w:t>
      </w:r>
    </w:p>
    <w:p w:rsidR="00B02EC0" w:rsidRDefault="00B02EC0" w:rsidP="006626B6">
      <w:pPr>
        <w:pStyle w:val="NoSpacing"/>
        <w:rPr>
          <w:rFonts w:ascii="Times New Roman" w:hAnsi="Times New Roman" w:cs="Times New Roman"/>
          <w:sz w:val="24"/>
          <w:szCs w:val="24"/>
        </w:rPr>
      </w:pPr>
    </w:p>
    <w:p w:rsidR="00B02EC0" w:rsidRDefault="00B02EC0" w:rsidP="006626B6">
      <w:pPr>
        <w:pStyle w:val="NoSpacing"/>
        <w:rPr>
          <w:rFonts w:ascii="Times New Roman" w:hAnsi="Times New Roman" w:cs="Times New Roman"/>
          <w:sz w:val="24"/>
          <w:szCs w:val="24"/>
        </w:rPr>
      </w:pPr>
      <w:r>
        <w:rPr>
          <w:rFonts w:ascii="Times New Roman" w:hAnsi="Times New Roman" w:cs="Times New Roman"/>
          <w:sz w:val="24"/>
          <w:szCs w:val="24"/>
        </w:rPr>
        <w:t xml:space="preserve">17:  </w:t>
      </w:r>
      <w:r w:rsidR="00C852C4">
        <w:rPr>
          <w:rFonts w:ascii="Times New Roman" w:hAnsi="Times New Roman" w:cs="Times New Roman"/>
          <w:sz w:val="24"/>
          <w:szCs w:val="24"/>
        </w:rPr>
        <w:t>Prohibition</w:t>
      </w:r>
      <w:r>
        <w:rPr>
          <w:rFonts w:ascii="Times New Roman" w:hAnsi="Times New Roman" w:cs="Times New Roman"/>
          <w:sz w:val="24"/>
          <w:szCs w:val="24"/>
        </w:rPr>
        <w:t xml:space="preserve"> takes effect (1920)</w:t>
      </w:r>
      <w:r w:rsidR="007032FC">
        <w:rPr>
          <w:rFonts w:ascii="Times New Roman" w:hAnsi="Times New Roman" w:cs="Times New Roman"/>
          <w:sz w:val="24"/>
          <w:szCs w:val="24"/>
        </w:rPr>
        <w:t xml:space="preserve">.  </w:t>
      </w:r>
      <w:r w:rsidR="00FC0538">
        <w:rPr>
          <w:rFonts w:ascii="Times New Roman" w:hAnsi="Times New Roman" w:cs="Times New Roman"/>
          <w:sz w:val="24"/>
          <w:szCs w:val="24"/>
        </w:rPr>
        <w:t>U.S. c</w:t>
      </w:r>
      <w:r w:rsidR="007032FC" w:rsidRPr="00FA6C4A">
        <w:rPr>
          <w:rFonts w:ascii="Times New Roman" w:hAnsi="Times New Roman" w:cs="Times New Roman"/>
          <w:sz w:val="24"/>
          <w:szCs w:val="24"/>
        </w:rPr>
        <w:t xml:space="preserve">itizens </w:t>
      </w:r>
      <w:r w:rsidR="00FC0538">
        <w:rPr>
          <w:rFonts w:ascii="Times New Roman" w:hAnsi="Times New Roman" w:cs="Times New Roman"/>
          <w:sz w:val="24"/>
          <w:szCs w:val="24"/>
        </w:rPr>
        <w:t xml:space="preserve">prohibited from </w:t>
      </w:r>
      <w:r w:rsidR="007032FC" w:rsidRPr="00FA6C4A">
        <w:rPr>
          <w:rFonts w:ascii="Times New Roman" w:hAnsi="Times New Roman" w:cs="Times New Roman"/>
          <w:sz w:val="24"/>
          <w:szCs w:val="24"/>
        </w:rPr>
        <w:t>own</w:t>
      </w:r>
      <w:r w:rsidR="00FC0538">
        <w:rPr>
          <w:rFonts w:ascii="Times New Roman" w:hAnsi="Times New Roman" w:cs="Times New Roman"/>
          <w:sz w:val="24"/>
          <w:szCs w:val="24"/>
        </w:rPr>
        <w:t>ing</w:t>
      </w:r>
      <w:r w:rsidR="007032FC" w:rsidRPr="00FA6C4A">
        <w:rPr>
          <w:rFonts w:ascii="Times New Roman" w:hAnsi="Times New Roman" w:cs="Times New Roman"/>
          <w:sz w:val="24"/>
          <w:szCs w:val="24"/>
        </w:rPr>
        <w:t xml:space="preserve"> gold certificates (1934).</w:t>
      </w:r>
      <w:r w:rsidR="00C852C4">
        <w:rPr>
          <w:rFonts w:ascii="Times New Roman" w:hAnsi="Times New Roman" w:cs="Times New Roman"/>
          <w:sz w:val="24"/>
          <w:szCs w:val="24"/>
        </w:rPr>
        <w:t xml:space="preserve">  (Note:  Some sources list Jan. 16, 1920 as the date the 18</w:t>
      </w:r>
      <w:r w:rsidR="00C852C4" w:rsidRPr="00C852C4">
        <w:rPr>
          <w:rFonts w:ascii="Times New Roman" w:hAnsi="Times New Roman" w:cs="Times New Roman"/>
          <w:sz w:val="24"/>
          <w:szCs w:val="24"/>
          <w:vertAlign w:val="superscript"/>
        </w:rPr>
        <w:t>th</w:t>
      </w:r>
      <w:r w:rsidR="00C852C4">
        <w:rPr>
          <w:rFonts w:ascii="Times New Roman" w:hAnsi="Times New Roman" w:cs="Times New Roman"/>
          <w:sz w:val="24"/>
          <w:szCs w:val="24"/>
        </w:rPr>
        <w:t xml:space="preserve"> Amendment took effect.  Other sources note that the enabling legislation passed by Congress (the Volstead Act) took effect as of midnight on Jan. 17, 1920.)</w:t>
      </w:r>
    </w:p>
    <w:p w:rsidR="00436D7F" w:rsidRDefault="00436D7F" w:rsidP="006626B6">
      <w:pPr>
        <w:pStyle w:val="NoSpacing"/>
        <w:rPr>
          <w:rFonts w:ascii="Times New Roman" w:hAnsi="Times New Roman" w:cs="Times New Roman"/>
          <w:sz w:val="24"/>
          <w:szCs w:val="24"/>
        </w:rPr>
      </w:pPr>
    </w:p>
    <w:p w:rsidR="0048759B" w:rsidRDefault="004C68E3" w:rsidP="006626B6">
      <w:pPr>
        <w:pStyle w:val="NoSpacing"/>
        <w:rPr>
          <w:rFonts w:ascii="Times New Roman" w:hAnsi="Times New Roman" w:cs="Times New Roman"/>
          <w:sz w:val="24"/>
          <w:szCs w:val="24"/>
        </w:rPr>
      </w:pPr>
      <w:r>
        <w:rPr>
          <w:rFonts w:ascii="Times New Roman" w:hAnsi="Times New Roman" w:cs="Times New Roman"/>
          <w:sz w:val="24"/>
          <w:szCs w:val="24"/>
        </w:rPr>
        <w:t>19:  Birthday of Lysander Spooner</w:t>
      </w:r>
      <w:r w:rsidR="00422B68">
        <w:rPr>
          <w:rFonts w:ascii="Times New Roman" w:hAnsi="Times New Roman" w:cs="Times New Roman"/>
          <w:sz w:val="24"/>
          <w:szCs w:val="24"/>
        </w:rPr>
        <w:t xml:space="preserve"> (1808)</w:t>
      </w:r>
    </w:p>
    <w:p w:rsidR="005F6B0A" w:rsidRDefault="005F6B0A" w:rsidP="006626B6">
      <w:pPr>
        <w:pStyle w:val="NoSpacing"/>
        <w:rPr>
          <w:rFonts w:ascii="Times New Roman" w:hAnsi="Times New Roman" w:cs="Times New Roman"/>
          <w:sz w:val="24"/>
          <w:szCs w:val="24"/>
        </w:rPr>
      </w:pPr>
    </w:p>
    <w:p w:rsidR="005F6B0A" w:rsidRDefault="005F6B0A" w:rsidP="006626B6">
      <w:pPr>
        <w:pStyle w:val="NoSpacing"/>
        <w:rPr>
          <w:rFonts w:ascii="Times New Roman" w:hAnsi="Times New Roman" w:cs="Times New Roman"/>
          <w:sz w:val="24"/>
          <w:szCs w:val="24"/>
        </w:rPr>
      </w:pPr>
      <w:r>
        <w:rPr>
          <w:rFonts w:ascii="Times New Roman" w:hAnsi="Times New Roman" w:cs="Times New Roman"/>
          <w:sz w:val="24"/>
          <w:szCs w:val="24"/>
        </w:rPr>
        <w:t>21:  Supreme Court decision in Citizens United vs Federal Election Commission case (2010)</w:t>
      </w:r>
    </w:p>
    <w:p w:rsidR="0048759B" w:rsidRDefault="0048759B" w:rsidP="006626B6">
      <w:pPr>
        <w:pStyle w:val="NoSpacing"/>
        <w:rPr>
          <w:rFonts w:ascii="Times New Roman" w:hAnsi="Times New Roman" w:cs="Times New Roman"/>
          <w:sz w:val="24"/>
          <w:szCs w:val="24"/>
        </w:rPr>
      </w:pPr>
    </w:p>
    <w:p w:rsidR="00906E30" w:rsidRPr="00A330BA" w:rsidRDefault="00A330BA" w:rsidP="006626B6">
      <w:pPr>
        <w:pStyle w:val="NoSpacing"/>
        <w:rPr>
          <w:rFonts w:ascii="Times New Roman" w:hAnsi="Times New Roman" w:cs="Times New Roman"/>
          <w:sz w:val="24"/>
          <w:szCs w:val="24"/>
        </w:rPr>
      </w:pPr>
      <w:r w:rsidRPr="00A330BA">
        <w:rPr>
          <w:rFonts w:ascii="Times New Roman" w:hAnsi="Times New Roman" w:cs="Times New Roman"/>
          <w:sz w:val="24"/>
          <w:szCs w:val="24"/>
        </w:rPr>
        <w:t>22</w:t>
      </w:r>
      <w:r w:rsidR="00422B68" w:rsidRPr="00A330BA">
        <w:rPr>
          <w:rFonts w:ascii="Times New Roman" w:hAnsi="Times New Roman" w:cs="Times New Roman"/>
          <w:sz w:val="24"/>
          <w:szCs w:val="24"/>
        </w:rPr>
        <w:t xml:space="preserve"> (through </w:t>
      </w:r>
      <w:r w:rsidR="0074628A" w:rsidRPr="00A330BA">
        <w:rPr>
          <w:rFonts w:ascii="Times New Roman" w:hAnsi="Times New Roman" w:cs="Times New Roman"/>
          <w:sz w:val="24"/>
          <w:szCs w:val="24"/>
        </w:rPr>
        <w:t xml:space="preserve">Jan. </w:t>
      </w:r>
      <w:r w:rsidRPr="00A330BA">
        <w:rPr>
          <w:rFonts w:ascii="Times New Roman" w:hAnsi="Times New Roman" w:cs="Times New Roman"/>
          <w:sz w:val="24"/>
          <w:szCs w:val="24"/>
        </w:rPr>
        <w:t>28</w:t>
      </w:r>
      <w:r w:rsidR="00906E30" w:rsidRPr="00A330BA">
        <w:rPr>
          <w:rFonts w:ascii="Times New Roman" w:hAnsi="Times New Roman" w:cs="Times New Roman"/>
          <w:sz w:val="24"/>
          <w:szCs w:val="24"/>
        </w:rPr>
        <w:t>):  Nati</w:t>
      </w:r>
      <w:r w:rsidR="003B1FBB" w:rsidRPr="00A330BA">
        <w:rPr>
          <w:rFonts w:ascii="Times New Roman" w:hAnsi="Times New Roman" w:cs="Times New Roman"/>
          <w:sz w:val="24"/>
          <w:szCs w:val="24"/>
        </w:rPr>
        <w:t xml:space="preserve">onal School Choice </w:t>
      </w:r>
      <w:r w:rsidR="00C81BC1" w:rsidRPr="00A330BA">
        <w:rPr>
          <w:rFonts w:ascii="Times New Roman" w:hAnsi="Times New Roman" w:cs="Times New Roman"/>
          <w:sz w:val="24"/>
          <w:szCs w:val="24"/>
        </w:rPr>
        <w:t>W</w:t>
      </w:r>
      <w:r w:rsidR="003B1FBB" w:rsidRPr="00A330BA">
        <w:rPr>
          <w:rFonts w:ascii="Times New Roman" w:hAnsi="Times New Roman" w:cs="Times New Roman"/>
          <w:sz w:val="24"/>
          <w:szCs w:val="24"/>
        </w:rPr>
        <w:t>eek (www.schoolchoiceweek.com</w:t>
      </w:r>
      <w:r w:rsidR="00906E30" w:rsidRPr="00A330BA">
        <w:rPr>
          <w:rFonts w:ascii="Times New Roman" w:hAnsi="Times New Roman" w:cs="Times New Roman"/>
          <w:sz w:val="24"/>
          <w:szCs w:val="24"/>
        </w:rPr>
        <w:t>)</w:t>
      </w:r>
    </w:p>
    <w:p w:rsidR="00C21846" w:rsidRDefault="00C21846" w:rsidP="006626B6">
      <w:pPr>
        <w:pStyle w:val="NoSpacing"/>
        <w:rPr>
          <w:rFonts w:ascii="Times New Roman" w:hAnsi="Times New Roman" w:cs="Times New Roman"/>
          <w:sz w:val="24"/>
          <w:szCs w:val="24"/>
        </w:rPr>
      </w:pPr>
    </w:p>
    <w:p w:rsidR="00436D7F" w:rsidRDefault="00436D7F" w:rsidP="006626B6">
      <w:pPr>
        <w:pStyle w:val="NoSpacing"/>
        <w:rPr>
          <w:rFonts w:ascii="Times New Roman" w:hAnsi="Times New Roman" w:cs="Times New Roman"/>
          <w:sz w:val="24"/>
          <w:szCs w:val="24"/>
        </w:rPr>
      </w:pPr>
      <w:r>
        <w:rPr>
          <w:rFonts w:ascii="Times New Roman" w:hAnsi="Times New Roman" w:cs="Times New Roman"/>
          <w:sz w:val="24"/>
          <w:szCs w:val="24"/>
        </w:rPr>
        <w:t>27:  Melvin Laird (Secretary of Defense) announces end of the draft (1973)</w:t>
      </w:r>
    </w:p>
    <w:p w:rsidR="007A197B" w:rsidRDefault="007A197B" w:rsidP="006626B6">
      <w:pPr>
        <w:pStyle w:val="NoSpacing"/>
        <w:rPr>
          <w:rFonts w:ascii="Times New Roman" w:hAnsi="Times New Roman" w:cs="Times New Roman"/>
          <w:sz w:val="24"/>
          <w:szCs w:val="24"/>
        </w:rPr>
      </w:pPr>
    </w:p>
    <w:p w:rsidR="004C48ED" w:rsidRDefault="004C48ED" w:rsidP="006626B6">
      <w:pPr>
        <w:pStyle w:val="NoSpacing"/>
        <w:rPr>
          <w:rFonts w:ascii="Times New Roman" w:hAnsi="Times New Roman" w:cs="Times New Roman"/>
          <w:sz w:val="24"/>
          <w:szCs w:val="24"/>
        </w:rPr>
      </w:pPr>
    </w:p>
    <w:p w:rsidR="004E6E8E" w:rsidRDefault="004E6E8E" w:rsidP="004E6E8E">
      <w:pPr>
        <w:pStyle w:val="NoSpacing"/>
        <w:rPr>
          <w:rFonts w:ascii="Times New Roman" w:hAnsi="Times New Roman" w:cs="Times New Roman"/>
          <w:b/>
          <w:sz w:val="24"/>
          <w:szCs w:val="24"/>
        </w:rPr>
      </w:pPr>
      <w:r>
        <w:rPr>
          <w:rFonts w:ascii="Times New Roman" w:hAnsi="Times New Roman" w:cs="Times New Roman"/>
          <w:b/>
          <w:sz w:val="24"/>
          <w:szCs w:val="24"/>
        </w:rPr>
        <w:t>February:</w:t>
      </w:r>
    </w:p>
    <w:p w:rsidR="004E6E8E" w:rsidRDefault="004E6E8E" w:rsidP="004E6E8E">
      <w:pPr>
        <w:pStyle w:val="NoSpacing"/>
        <w:rPr>
          <w:rFonts w:ascii="Times New Roman" w:hAnsi="Times New Roman" w:cs="Times New Roman"/>
          <w:b/>
          <w:sz w:val="24"/>
          <w:szCs w:val="24"/>
        </w:rPr>
      </w:pPr>
    </w:p>
    <w:p w:rsidR="004E6E8E" w:rsidRPr="00C84830" w:rsidRDefault="004E6E8E" w:rsidP="004E6E8E">
      <w:pPr>
        <w:pStyle w:val="NoSpacing"/>
        <w:rPr>
          <w:rFonts w:ascii="Times New Roman" w:hAnsi="Times New Roman" w:cs="Times New Roman"/>
          <w:sz w:val="24"/>
          <w:szCs w:val="24"/>
        </w:rPr>
      </w:pPr>
      <w:r w:rsidRPr="00C84830">
        <w:rPr>
          <w:rFonts w:ascii="Times New Roman" w:hAnsi="Times New Roman" w:cs="Times New Roman"/>
          <w:sz w:val="24"/>
          <w:szCs w:val="24"/>
        </w:rPr>
        <w:t>3:  Ratification of the 16</w:t>
      </w:r>
      <w:r w:rsidRPr="00C84830">
        <w:rPr>
          <w:rFonts w:ascii="Times New Roman" w:hAnsi="Times New Roman" w:cs="Times New Roman"/>
          <w:sz w:val="24"/>
          <w:szCs w:val="24"/>
          <w:vertAlign w:val="superscript"/>
        </w:rPr>
        <w:t>th</w:t>
      </w:r>
      <w:r w:rsidRPr="00C84830">
        <w:rPr>
          <w:rFonts w:ascii="Times New Roman" w:hAnsi="Times New Roman" w:cs="Times New Roman"/>
          <w:sz w:val="24"/>
          <w:szCs w:val="24"/>
        </w:rPr>
        <w:t xml:space="preserve"> Amendment</w:t>
      </w:r>
      <w:r>
        <w:rPr>
          <w:rFonts w:ascii="Times New Roman" w:hAnsi="Times New Roman" w:cs="Times New Roman"/>
          <w:sz w:val="24"/>
          <w:szCs w:val="24"/>
        </w:rPr>
        <w:t xml:space="preserve"> (1913)</w:t>
      </w:r>
    </w:p>
    <w:p w:rsidR="004E6E8E" w:rsidRDefault="004E6E8E" w:rsidP="004E6E8E">
      <w:pPr>
        <w:pStyle w:val="NoSpacing"/>
        <w:rPr>
          <w:rFonts w:ascii="Times New Roman" w:hAnsi="Times New Roman" w:cs="Times New Roman"/>
          <w:b/>
          <w:sz w:val="24"/>
          <w:szCs w:val="24"/>
        </w:rPr>
      </w:pPr>
    </w:p>
    <w:p w:rsidR="0097495F" w:rsidRPr="0097495F" w:rsidRDefault="00A8021F" w:rsidP="0097495F">
      <w:pPr>
        <w:pStyle w:val="NoSpacing"/>
        <w:rPr>
          <w:rFonts w:ascii="Times New Roman" w:hAnsi="Times New Roman" w:cs="Times New Roman"/>
          <w:sz w:val="24"/>
          <w:szCs w:val="24"/>
        </w:rPr>
      </w:pPr>
      <w:r>
        <w:rPr>
          <w:rFonts w:ascii="Times New Roman" w:hAnsi="Times New Roman" w:cs="Times New Roman"/>
          <w:sz w:val="24"/>
          <w:szCs w:val="24"/>
        </w:rPr>
        <w:t xml:space="preserve">20:  Congress </w:t>
      </w:r>
      <w:r w:rsidR="00902BFB">
        <w:rPr>
          <w:rFonts w:ascii="Times New Roman" w:hAnsi="Times New Roman" w:cs="Times New Roman"/>
          <w:sz w:val="24"/>
          <w:szCs w:val="24"/>
        </w:rPr>
        <w:t>proposes</w:t>
      </w:r>
      <w:r>
        <w:rPr>
          <w:rFonts w:ascii="Times New Roman" w:hAnsi="Times New Roman" w:cs="Times New Roman"/>
          <w:sz w:val="24"/>
          <w:szCs w:val="24"/>
        </w:rPr>
        <w:t xml:space="preserve"> </w:t>
      </w:r>
      <w:r w:rsidR="002B497B">
        <w:rPr>
          <w:rFonts w:ascii="Times New Roman" w:hAnsi="Times New Roman" w:cs="Times New Roman"/>
          <w:sz w:val="24"/>
          <w:szCs w:val="24"/>
        </w:rPr>
        <w:t xml:space="preserve">the </w:t>
      </w:r>
      <w:r>
        <w:rPr>
          <w:rFonts w:ascii="Times New Roman" w:hAnsi="Times New Roman" w:cs="Times New Roman"/>
          <w:sz w:val="24"/>
          <w:szCs w:val="24"/>
        </w:rPr>
        <w:t>21</w:t>
      </w:r>
      <w:r w:rsidRPr="008E3B68">
        <w:rPr>
          <w:rFonts w:ascii="Times New Roman" w:hAnsi="Times New Roman" w:cs="Times New Roman"/>
          <w:sz w:val="24"/>
          <w:szCs w:val="24"/>
          <w:vertAlign w:val="superscript"/>
        </w:rPr>
        <w:t>st</w:t>
      </w:r>
      <w:r>
        <w:rPr>
          <w:rFonts w:ascii="Times New Roman" w:hAnsi="Times New Roman" w:cs="Times New Roman"/>
          <w:sz w:val="24"/>
          <w:szCs w:val="24"/>
        </w:rPr>
        <w:t xml:space="preserve"> Amendment</w:t>
      </w:r>
      <w:r w:rsidR="00902BFB">
        <w:rPr>
          <w:rFonts w:ascii="Times New Roman" w:hAnsi="Times New Roman" w:cs="Times New Roman"/>
          <w:sz w:val="24"/>
          <w:szCs w:val="24"/>
        </w:rPr>
        <w:t xml:space="preserve"> for state ratification</w:t>
      </w:r>
      <w:r>
        <w:rPr>
          <w:rFonts w:ascii="Times New Roman" w:hAnsi="Times New Roman" w:cs="Times New Roman"/>
          <w:sz w:val="24"/>
          <w:szCs w:val="24"/>
        </w:rPr>
        <w:t xml:space="preserve"> (1933)</w:t>
      </w:r>
      <w:r w:rsidR="0097495F">
        <w:rPr>
          <w:rFonts w:ascii="Times New Roman" w:hAnsi="Times New Roman" w:cs="Times New Roman"/>
          <w:sz w:val="24"/>
          <w:szCs w:val="24"/>
        </w:rPr>
        <w:t xml:space="preserve">.  </w:t>
      </w:r>
      <w:r w:rsidR="0097495F" w:rsidRPr="0097495F">
        <w:rPr>
          <w:rFonts w:ascii="Times New Roman" w:hAnsi="Times New Roman" w:cs="Times New Roman"/>
          <w:sz w:val="24"/>
          <w:szCs w:val="24"/>
        </w:rPr>
        <w:t>Presidents’ Day</w:t>
      </w:r>
      <w:r w:rsidR="0097495F">
        <w:rPr>
          <w:rFonts w:ascii="Times New Roman" w:hAnsi="Times New Roman" w:cs="Times New Roman"/>
          <w:sz w:val="24"/>
          <w:szCs w:val="24"/>
        </w:rPr>
        <w:t xml:space="preserve"> observed.  </w:t>
      </w:r>
      <w:r w:rsidR="0097495F" w:rsidRPr="0097495F">
        <w:rPr>
          <w:rFonts w:ascii="Times New Roman" w:hAnsi="Times New Roman" w:cs="Times New Roman"/>
          <w:sz w:val="24"/>
          <w:szCs w:val="24"/>
        </w:rPr>
        <w:t xml:space="preserve">(Suggestion: Distribute a press release describing the requirements for a good president from a Libertarian perspective.)  </w:t>
      </w:r>
    </w:p>
    <w:p w:rsidR="00A8021F" w:rsidRPr="008755E4" w:rsidRDefault="00A8021F" w:rsidP="004E6E8E">
      <w:pPr>
        <w:pStyle w:val="NoSpacing"/>
        <w:rPr>
          <w:rFonts w:ascii="Times New Roman" w:hAnsi="Times New Roman" w:cs="Times New Roman"/>
          <w:sz w:val="24"/>
          <w:szCs w:val="24"/>
        </w:rPr>
      </w:pPr>
    </w:p>
    <w:p w:rsidR="004E6E8E" w:rsidRDefault="004E6E8E" w:rsidP="006626B6">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b/>
          <w:sz w:val="24"/>
          <w:szCs w:val="24"/>
        </w:rPr>
      </w:pPr>
      <w:r>
        <w:rPr>
          <w:rFonts w:ascii="Times New Roman" w:hAnsi="Times New Roman" w:cs="Times New Roman"/>
          <w:b/>
          <w:sz w:val="24"/>
          <w:szCs w:val="24"/>
        </w:rPr>
        <w:t>March:</w:t>
      </w:r>
    </w:p>
    <w:p w:rsidR="002B29F3" w:rsidRDefault="002B29F3" w:rsidP="002B29F3">
      <w:pPr>
        <w:pStyle w:val="NoSpacing"/>
        <w:rPr>
          <w:rFonts w:ascii="Times New Roman" w:hAnsi="Times New Roman" w:cs="Times New Roman"/>
          <w:b/>
          <w:sz w:val="24"/>
          <w:szCs w:val="24"/>
        </w:rPr>
      </w:pPr>
    </w:p>
    <w:p w:rsidR="002B29F3" w:rsidRDefault="002B29F3" w:rsidP="002B29F3">
      <w:pPr>
        <w:pStyle w:val="NoSpacing"/>
        <w:rPr>
          <w:rFonts w:ascii="Times New Roman" w:hAnsi="Times New Roman" w:cs="Times New Roman"/>
          <w:sz w:val="24"/>
          <w:szCs w:val="24"/>
        </w:rPr>
      </w:pPr>
      <w:r w:rsidRPr="00FA6944">
        <w:rPr>
          <w:rFonts w:ascii="Times New Roman" w:hAnsi="Times New Roman" w:cs="Times New Roman"/>
          <w:sz w:val="24"/>
          <w:szCs w:val="24"/>
        </w:rPr>
        <w:lastRenderedPageBreak/>
        <w:t xml:space="preserve">1:  Ratification of </w:t>
      </w:r>
      <w:r w:rsidR="002B497B">
        <w:rPr>
          <w:rFonts w:ascii="Times New Roman" w:hAnsi="Times New Roman" w:cs="Times New Roman"/>
          <w:sz w:val="24"/>
          <w:szCs w:val="24"/>
        </w:rPr>
        <w:t xml:space="preserve">the </w:t>
      </w:r>
      <w:r w:rsidRPr="00FA6944">
        <w:rPr>
          <w:rFonts w:ascii="Times New Roman" w:hAnsi="Times New Roman" w:cs="Times New Roman"/>
          <w:sz w:val="24"/>
          <w:szCs w:val="24"/>
        </w:rPr>
        <w:t>Articles of Confederation (1781</w:t>
      </w:r>
      <w:r w:rsidR="003159FB">
        <w:rPr>
          <w:rFonts w:ascii="Times New Roman" w:hAnsi="Times New Roman" w:cs="Times New Roman"/>
          <w:sz w:val="24"/>
          <w:szCs w:val="24"/>
        </w:rPr>
        <w:t>)</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9:  </w:t>
      </w:r>
      <w:r w:rsidR="0023688B">
        <w:rPr>
          <w:rFonts w:ascii="Times New Roman" w:hAnsi="Times New Roman" w:cs="Times New Roman"/>
          <w:sz w:val="24"/>
          <w:szCs w:val="24"/>
        </w:rPr>
        <w:t xml:space="preserve">Pres. Franklin Roosevelt’s </w:t>
      </w:r>
      <w:r>
        <w:rPr>
          <w:rFonts w:ascii="Times New Roman" w:hAnsi="Times New Roman" w:cs="Times New Roman"/>
          <w:sz w:val="24"/>
          <w:szCs w:val="24"/>
        </w:rPr>
        <w:t>Emergency Banking Act passed (1933)</w:t>
      </w:r>
    </w:p>
    <w:p w:rsidR="003C25C7" w:rsidRDefault="003C25C7" w:rsidP="002B29F3">
      <w:pPr>
        <w:pStyle w:val="NoSpacing"/>
        <w:rPr>
          <w:rFonts w:ascii="Times New Roman" w:hAnsi="Times New Roman" w:cs="Times New Roman"/>
          <w:sz w:val="24"/>
          <w:szCs w:val="24"/>
        </w:rPr>
      </w:pPr>
    </w:p>
    <w:p w:rsidR="003159FB" w:rsidRDefault="003159FB" w:rsidP="002B29F3">
      <w:pPr>
        <w:pStyle w:val="NoSpacing"/>
        <w:rPr>
          <w:rFonts w:ascii="Times New Roman" w:hAnsi="Times New Roman" w:cs="Times New Roman"/>
          <w:sz w:val="24"/>
          <w:szCs w:val="24"/>
        </w:rPr>
      </w:pPr>
      <w:r>
        <w:rPr>
          <w:rFonts w:ascii="Times New Roman" w:hAnsi="Times New Roman" w:cs="Times New Roman"/>
          <w:sz w:val="24"/>
          <w:szCs w:val="24"/>
        </w:rPr>
        <w:t>16:  Liberty Day (birthday of James Madison in 1751)</w:t>
      </w:r>
    </w:p>
    <w:p w:rsidR="003159FB" w:rsidRDefault="003159FB" w:rsidP="002B29F3">
      <w:pPr>
        <w:pStyle w:val="NoSpacing"/>
        <w:rPr>
          <w:rFonts w:ascii="Times New Roman" w:hAnsi="Times New Roman" w:cs="Times New Roman"/>
          <w:sz w:val="24"/>
          <w:szCs w:val="24"/>
        </w:rPr>
      </w:pPr>
    </w:p>
    <w:p w:rsidR="003C25C7" w:rsidRDefault="003C25C7"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19:  Start of </w:t>
      </w:r>
      <w:r w:rsidR="007D323C">
        <w:rPr>
          <w:rFonts w:ascii="Times New Roman" w:hAnsi="Times New Roman" w:cs="Times New Roman"/>
          <w:sz w:val="24"/>
          <w:szCs w:val="24"/>
        </w:rPr>
        <w:t xml:space="preserve">second </w:t>
      </w:r>
      <w:r>
        <w:rPr>
          <w:rFonts w:ascii="Times New Roman" w:hAnsi="Times New Roman" w:cs="Times New Roman"/>
          <w:sz w:val="24"/>
          <w:szCs w:val="24"/>
        </w:rPr>
        <w:t>U.S. war against Iraq</w:t>
      </w:r>
      <w:r w:rsidR="007D323C">
        <w:rPr>
          <w:rFonts w:ascii="Times New Roman" w:hAnsi="Times New Roman" w:cs="Times New Roman"/>
          <w:sz w:val="24"/>
          <w:szCs w:val="24"/>
        </w:rPr>
        <w:t xml:space="preserve"> (2003)</w:t>
      </w:r>
    </w:p>
    <w:p w:rsidR="007D323C" w:rsidRDefault="007D323C" w:rsidP="002B29F3">
      <w:pPr>
        <w:pStyle w:val="NoSpacing"/>
        <w:rPr>
          <w:rFonts w:ascii="Times New Roman" w:hAnsi="Times New Roman" w:cs="Times New Roman"/>
          <w:sz w:val="24"/>
          <w:szCs w:val="24"/>
        </w:rPr>
      </w:pPr>
    </w:p>
    <w:p w:rsidR="007D323C" w:rsidRDefault="007D323C" w:rsidP="002B29F3">
      <w:pPr>
        <w:pStyle w:val="NoSpacing"/>
        <w:rPr>
          <w:rFonts w:ascii="Times New Roman" w:hAnsi="Times New Roman" w:cs="Times New Roman"/>
          <w:sz w:val="24"/>
          <w:szCs w:val="24"/>
        </w:rPr>
      </w:pPr>
      <w:r>
        <w:rPr>
          <w:rFonts w:ascii="Times New Roman" w:hAnsi="Times New Roman" w:cs="Times New Roman"/>
          <w:sz w:val="24"/>
          <w:szCs w:val="24"/>
        </w:rPr>
        <w:t>20:  U.S. invasion of Iraq (2003)</w:t>
      </w:r>
      <w:r w:rsidR="005B00A0">
        <w:rPr>
          <w:rFonts w:ascii="Times New Roman" w:hAnsi="Times New Roman" w:cs="Times New Roman"/>
          <w:sz w:val="24"/>
          <w:szCs w:val="24"/>
        </w:rPr>
        <w:t xml:space="preserve">.  Tonie Nathan </w:t>
      </w:r>
      <w:r w:rsidR="004A0C3E">
        <w:rPr>
          <w:rFonts w:ascii="Times New Roman" w:hAnsi="Times New Roman" w:cs="Times New Roman"/>
          <w:sz w:val="24"/>
          <w:szCs w:val="24"/>
        </w:rPr>
        <w:t>passed</w:t>
      </w:r>
      <w:r w:rsidR="00C96FB9">
        <w:rPr>
          <w:rFonts w:ascii="Times New Roman" w:hAnsi="Times New Roman" w:cs="Times New Roman"/>
          <w:sz w:val="24"/>
          <w:szCs w:val="24"/>
        </w:rPr>
        <w:t xml:space="preserve"> away (2014)</w:t>
      </w:r>
      <w:r w:rsidR="000D243F">
        <w:rPr>
          <w:rFonts w:ascii="Times New Roman" w:hAnsi="Times New Roman" w:cs="Times New Roman"/>
          <w:sz w:val="24"/>
          <w:szCs w:val="24"/>
        </w:rPr>
        <w:t>.</w:t>
      </w:r>
    </w:p>
    <w:p w:rsidR="0037225B" w:rsidRDefault="0037225B" w:rsidP="002B29F3">
      <w:pPr>
        <w:pStyle w:val="NoSpacing"/>
        <w:rPr>
          <w:rFonts w:ascii="Times New Roman" w:hAnsi="Times New Roman" w:cs="Times New Roman"/>
          <w:sz w:val="24"/>
          <w:szCs w:val="24"/>
        </w:rPr>
      </w:pPr>
    </w:p>
    <w:p w:rsidR="0037225B" w:rsidRPr="00456CDA" w:rsidRDefault="0037225B" w:rsidP="002B29F3">
      <w:pPr>
        <w:pStyle w:val="NoSpacing"/>
        <w:rPr>
          <w:rFonts w:ascii="Times New Roman" w:hAnsi="Times New Roman" w:cs="Times New Roman"/>
          <w:sz w:val="24"/>
          <w:szCs w:val="24"/>
        </w:rPr>
      </w:pPr>
      <w:r w:rsidRPr="00456CDA">
        <w:rPr>
          <w:rFonts w:ascii="Times New Roman" w:hAnsi="Times New Roman" w:cs="Times New Roman"/>
          <w:sz w:val="24"/>
          <w:szCs w:val="24"/>
        </w:rPr>
        <w:t>23:  Patrick Henry’s “Give Me Liberty or Give Me Death” speech (1775)</w:t>
      </w:r>
    </w:p>
    <w:p w:rsidR="005F6B0A" w:rsidRDefault="005F6B0A" w:rsidP="002B29F3">
      <w:pPr>
        <w:pStyle w:val="NoSpacing"/>
        <w:rPr>
          <w:rFonts w:ascii="Times New Roman" w:hAnsi="Times New Roman" w:cs="Times New Roman"/>
          <w:b/>
          <w:sz w:val="24"/>
          <w:szCs w:val="24"/>
        </w:rPr>
      </w:pPr>
    </w:p>
    <w:p w:rsidR="005F6B0A" w:rsidRDefault="005F6B0A" w:rsidP="002B29F3">
      <w:pPr>
        <w:pStyle w:val="NoSpacing"/>
        <w:rPr>
          <w:rFonts w:ascii="Times New Roman" w:hAnsi="Times New Roman" w:cs="Times New Roman"/>
          <w:b/>
          <w:sz w:val="24"/>
          <w:szCs w:val="24"/>
        </w:rPr>
      </w:pPr>
    </w:p>
    <w:p w:rsidR="002B29F3" w:rsidRDefault="002B29F3" w:rsidP="002B29F3">
      <w:pPr>
        <w:pStyle w:val="NoSpacing"/>
        <w:rPr>
          <w:rFonts w:ascii="Times New Roman" w:hAnsi="Times New Roman" w:cs="Times New Roman"/>
          <w:b/>
          <w:sz w:val="24"/>
          <w:szCs w:val="24"/>
        </w:rPr>
      </w:pPr>
      <w:r>
        <w:rPr>
          <w:rFonts w:ascii="Times New Roman" w:hAnsi="Times New Roman" w:cs="Times New Roman"/>
          <w:b/>
          <w:sz w:val="24"/>
          <w:szCs w:val="24"/>
        </w:rPr>
        <w:t>April:</w:t>
      </w:r>
    </w:p>
    <w:p w:rsidR="002B29F3" w:rsidRDefault="002B29F3" w:rsidP="002B29F3">
      <w:pPr>
        <w:pStyle w:val="NoSpacing"/>
        <w:rPr>
          <w:rFonts w:ascii="Times New Roman" w:hAnsi="Times New Roman" w:cs="Times New Roman"/>
          <w:b/>
          <w:sz w:val="24"/>
          <w:szCs w:val="24"/>
        </w:rPr>
      </w:pPr>
    </w:p>
    <w:p w:rsidR="000930A3" w:rsidRDefault="000930A3"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5:  </w:t>
      </w:r>
      <w:r w:rsidR="00386FC6">
        <w:rPr>
          <w:rFonts w:ascii="Times New Roman" w:hAnsi="Times New Roman" w:cs="Times New Roman"/>
          <w:sz w:val="24"/>
          <w:szCs w:val="24"/>
        </w:rPr>
        <w:t xml:space="preserve">Pres. Franklin Roosevelt </w:t>
      </w:r>
      <w:r>
        <w:rPr>
          <w:rFonts w:ascii="Times New Roman" w:hAnsi="Times New Roman" w:cs="Times New Roman"/>
          <w:sz w:val="24"/>
          <w:szCs w:val="24"/>
        </w:rPr>
        <w:t>signs Exec</w:t>
      </w:r>
      <w:r w:rsidR="00386FC6">
        <w:rPr>
          <w:rFonts w:ascii="Times New Roman" w:hAnsi="Times New Roman" w:cs="Times New Roman"/>
          <w:sz w:val="24"/>
          <w:szCs w:val="24"/>
        </w:rPr>
        <w:t>utive</w:t>
      </w:r>
      <w:r>
        <w:rPr>
          <w:rFonts w:ascii="Times New Roman" w:hAnsi="Times New Roman" w:cs="Times New Roman"/>
          <w:sz w:val="24"/>
          <w:szCs w:val="24"/>
        </w:rPr>
        <w:t xml:space="preserve"> Order 6</w:t>
      </w:r>
      <w:r w:rsidR="005A2CCA">
        <w:rPr>
          <w:rFonts w:ascii="Times New Roman" w:hAnsi="Times New Roman" w:cs="Times New Roman"/>
          <w:sz w:val="24"/>
          <w:szCs w:val="24"/>
        </w:rPr>
        <w:t>10</w:t>
      </w:r>
      <w:r>
        <w:rPr>
          <w:rFonts w:ascii="Times New Roman" w:hAnsi="Times New Roman" w:cs="Times New Roman"/>
          <w:sz w:val="24"/>
          <w:szCs w:val="24"/>
        </w:rPr>
        <w:t>2 prohibiting gold ownership by citizens (1933)</w:t>
      </w:r>
    </w:p>
    <w:p w:rsidR="000930A3" w:rsidRDefault="000930A3" w:rsidP="002B29F3">
      <w:pPr>
        <w:pStyle w:val="NoSpacing"/>
        <w:rPr>
          <w:rFonts w:ascii="Times New Roman" w:hAnsi="Times New Roman" w:cs="Times New Roman"/>
          <w:sz w:val="24"/>
          <w:szCs w:val="24"/>
        </w:rPr>
      </w:pPr>
    </w:p>
    <w:p w:rsidR="00482856" w:rsidRDefault="00482856" w:rsidP="002B29F3">
      <w:pPr>
        <w:pStyle w:val="NoSpacing"/>
        <w:rPr>
          <w:rFonts w:ascii="Times New Roman" w:hAnsi="Times New Roman" w:cs="Times New Roman"/>
          <w:sz w:val="24"/>
          <w:szCs w:val="24"/>
        </w:rPr>
      </w:pPr>
      <w:r>
        <w:rPr>
          <w:rFonts w:ascii="Times New Roman" w:hAnsi="Times New Roman" w:cs="Times New Roman"/>
          <w:sz w:val="24"/>
          <w:szCs w:val="24"/>
        </w:rPr>
        <w:t>13:  Birthday of Thomas Jefferson (1743) (New style calendar)</w:t>
      </w:r>
    </w:p>
    <w:p w:rsidR="00482856" w:rsidRDefault="00482856" w:rsidP="002B29F3">
      <w:pPr>
        <w:pStyle w:val="NoSpacing"/>
        <w:rPr>
          <w:rFonts w:ascii="Times New Roman" w:hAnsi="Times New Roman" w:cs="Times New Roman"/>
          <w:sz w:val="24"/>
          <w:szCs w:val="24"/>
        </w:rPr>
      </w:pPr>
    </w:p>
    <w:p w:rsidR="0097495F" w:rsidRPr="0097495F" w:rsidRDefault="002B29F3" w:rsidP="002B29F3">
      <w:pPr>
        <w:pStyle w:val="NoSpacing"/>
        <w:rPr>
          <w:rFonts w:ascii="Times New Roman" w:hAnsi="Times New Roman" w:cs="Times New Roman"/>
          <w:sz w:val="24"/>
          <w:szCs w:val="24"/>
        </w:rPr>
      </w:pPr>
      <w:r w:rsidRPr="0097495F">
        <w:rPr>
          <w:rFonts w:ascii="Times New Roman" w:hAnsi="Times New Roman" w:cs="Times New Roman"/>
          <w:sz w:val="24"/>
          <w:szCs w:val="24"/>
        </w:rPr>
        <w:t xml:space="preserve">15:  </w:t>
      </w:r>
      <w:r w:rsidR="00FC0538" w:rsidRPr="0097495F">
        <w:rPr>
          <w:rFonts w:ascii="Times New Roman" w:hAnsi="Times New Roman" w:cs="Times New Roman"/>
          <w:sz w:val="24"/>
          <w:szCs w:val="24"/>
        </w:rPr>
        <w:t>P</w:t>
      </w:r>
      <w:r w:rsidR="00B8467E" w:rsidRPr="0097495F">
        <w:rPr>
          <w:rFonts w:ascii="Times New Roman" w:hAnsi="Times New Roman" w:cs="Times New Roman"/>
          <w:sz w:val="24"/>
          <w:szCs w:val="24"/>
        </w:rPr>
        <w:t>rotests in Tiananmen Square begin (1989)</w:t>
      </w:r>
      <w:r w:rsidR="003F20AF" w:rsidRPr="0097495F">
        <w:rPr>
          <w:rFonts w:ascii="Times New Roman" w:hAnsi="Times New Roman" w:cs="Times New Roman"/>
          <w:sz w:val="24"/>
          <w:szCs w:val="24"/>
        </w:rPr>
        <w:t xml:space="preserve"> </w:t>
      </w:r>
    </w:p>
    <w:p w:rsidR="0097495F" w:rsidRPr="0097495F" w:rsidRDefault="0097495F" w:rsidP="002B29F3">
      <w:pPr>
        <w:pStyle w:val="NoSpacing"/>
        <w:rPr>
          <w:rFonts w:ascii="Times New Roman" w:hAnsi="Times New Roman" w:cs="Times New Roman"/>
          <w:sz w:val="24"/>
          <w:szCs w:val="24"/>
        </w:rPr>
      </w:pPr>
    </w:p>
    <w:p w:rsidR="0097495F" w:rsidRPr="0097495F" w:rsidRDefault="0097495F" w:rsidP="0097495F">
      <w:pPr>
        <w:pStyle w:val="NoSpacing"/>
        <w:rPr>
          <w:rFonts w:ascii="Times New Roman" w:hAnsi="Times New Roman" w:cs="Times New Roman"/>
          <w:sz w:val="24"/>
          <w:szCs w:val="24"/>
        </w:rPr>
      </w:pPr>
      <w:r w:rsidRPr="0097495F">
        <w:rPr>
          <w:rFonts w:ascii="Times New Roman" w:hAnsi="Times New Roman" w:cs="Times New Roman"/>
          <w:sz w:val="24"/>
          <w:szCs w:val="24"/>
        </w:rPr>
        <w:t xml:space="preserve">17:  </w:t>
      </w:r>
      <w:r w:rsidR="003F20AF" w:rsidRPr="0097495F">
        <w:rPr>
          <w:rFonts w:ascii="Times New Roman" w:hAnsi="Times New Roman" w:cs="Times New Roman"/>
          <w:sz w:val="24"/>
          <w:szCs w:val="24"/>
        </w:rPr>
        <w:t xml:space="preserve">Emancipation Day </w:t>
      </w:r>
      <w:r w:rsidR="002B29F3" w:rsidRPr="0097495F">
        <w:rPr>
          <w:rFonts w:ascii="Times New Roman" w:hAnsi="Times New Roman" w:cs="Times New Roman"/>
          <w:sz w:val="24"/>
          <w:szCs w:val="24"/>
        </w:rPr>
        <w:t>celebrated in Washington, DC</w:t>
      </w:r>
      <w:r w:rsidR="003F20AF" w:rsidRPr="0097495F">
        <w:rPr>
          <w:rFonts w:ascii="Times New Roman" w:hAnsi="Times New Roman" w:cs="Times New Roman"/>
          <w:sz w:val="24"/>
          <w:szCs w:val="24"/>
        </w:rPr>
        <w:t xml:space="preserve"> (s</w:t>
      </w:r>
      <w:r w:rsidR="002B29F3" w:rsidRPr="0097495F">
        <w:rPr>
          <w:rFonts w:ascii="Times New Roman" w:hAnsi="Times New Roman" w:cs="Times New Roman"/>
          <w:sz w:val="24"/>
          <w:szCs w:val="24"/>
        </w:rPr>
        <w:t>igning of Compensated Emancipation Act by Pres. Lincoln in 1862</w:t>
      </w:r>
      <w:r w:rsidR="00A65659" w:rsidRPr="0097495F">
        <w:rPr>
          <w:rFonts w:ascii="Times New Roman" w:hAnsi="Times New Roman" w:cs="Times New Roman"/>
          <w:sz w:val="24"/>
          <w:szCs w:val="24"/>
        </w:rPr>
        <w:t>; celebrated on Apr. 16 except when that day falls upon a Saturday or Sunday</w:t>
      </w:r>
      <w:r w:rsidR="002B29F3" w:rsidRPr="0097495F">
        <w:rPr>
          <w:rFonts w:ascii="Times New Roman" w:hAnsi="Times New Roman" w:cs="Times New Roman"/>
          <w:sz w:val="24"/>
          <w:szCs w:val="24"/>
        </w:rPr>
        <w:t xml:space="preserve">).  </w:t>
      </w:r>
      <w:r w:rsidRPr="0097495F">
        <w:rPr>
          <w:rFonts w:ascii="Times New Roman" w:hAnsi="Times New Roman" w:cs="Times New Roman"/>
          <w:sz w:val="24"/>
          <w:szCs w:val="24"/>
        </w:rPr>
        <w:t>Patriots’ Day (commemorating the Battles of Lexington and Concord in 1775) celebrated in Massachusetts.</w:t>
      </w:r>
      <w:r>
        <w:rPr>
          <w:rFonts w:ascii="Times New Roman" w:hAnsi="Times New Roman" w:cs="Times New Roman"/>
          <w:sz w:val="24"/>
          <w:szCs w:val="24"/>
        </w:rPr>
        <w:t xml:space="preserve">  </w:t>
      </w:r>
      <w:r w:rsidRPr="0097495F">
        <w:rPr>
          <w:rFonts w:ascii="Times New Roman" w:hAnsi="Times New Roman" w:cs="Times New Roman"/>
          <w:sz w:val="24"/>
          <w:szCs w:val="24"/>
        </w:rPr>
        <w:t>The same event is celebrated as Patriot’s Day in Maine.</w:t>
      </w:r>
    </w:p>
    <w:p w:rsidR="002B29F3" w:rsidRPr="0097495F" w:rsidRDefault="002B29F3" w:rsidP="002B29F3">
      <w:pPr>
        <w:pStyle w:val="NoSpacing"/>
        <w:rPr>
          <w:rFonts w:ascii="Times New Roman" w:hAnsi="Times New Roman" w:cs="Times New Roman"/>
          <w:sz w:val="24"/>
          <w:szCs w:val="24"/>
        </w:rPr>
      </w:pPr>
    </w:p>
    <w:p w:rsidR="002B29F3" w:rsidRPr="0097495F" w:rsidRDefault="0071673A" w:rsidP="002B29F3">
      <w:pPr>
        <w:pStyle w:val="NoSpacing"/>
        <w:rPr>
          <w:rFonts w:ascii="Times New Roman" w:hAnsi="Times New Roman" w:cs="Times New Roman"/>
          <w:sz w:val="24"/>
          <w:szCs w:val="24"/>
        </w:rPr>
      </w:pPr>
      <w:r w:rsidRPr="0097495F">
        <w:rPr>
          <w:rFonts w:ascii="Times New Roman" w:hAnsi="Times New Roman" w:cs="Times New Roman"/>
          <w:sz w:val="24"/>
          <w:szCs w:val="24"/>
        </w:rPr>
        <w:t>18</w:t>
      </w:r>
      <w:r w:rsidR="002B29F3" w:rsidRPr="0097495F">
        <w:rPr>
          <w:rFonts w:ascii="Times New Roman" w:hAnsi="Times New Roman" w:cs="Times New Roman"/>
          <w:sz w:val="24"/>
          <w:szCs w:val="24"/>
        </w:rPr>
        <w:t xml:space="preserve">:  </w:t>
      </w:r>
      <w:r w:rsidR="00A65659" w:rsidRPr="0097495F">
        <w:rPr>
          <w:rFonts w:ascii="Times New Roman" w:hAnsi="Times New Roman" w:cs="Times New Roman"/>
          <w:sz w:val="24"/>
          <w:szCs w:val="24"/>
        </w:rPr>
        <w:t>Tax Day (Federal incom</w:t>
      </w:r>
      <w:r w:rsidR="00FF4E44">
        <w:rPr>
          <w:rFonts w:ascii="Times New Roman" w:hAnsi="Times New Roman" w:cs="Times New Roman"/>
          <w:sz w:val="24"/>
          <w:szCs w:val="24"/>
        </w:rPr>
        <w:t>e taxes due for most Americans)</w:t>
      </w:r>
      <w:r w:rsidR="00A65659" w:rsidRPr="0097495F">
        <w:rPr>
          <w:rFonts w:ascii="Times New Roman" w:hAnsi="Times New Roman" w:cs="Times New Roman"/>
          <w:sz w:val="24"/>
          <w:szCs w:val="24"/>
        </w:rPr>
        <w:t xml:space="preserve">  </w:t>
      </w:r>
    </w:p>
    <w:p w:rsidR="004E6E8E" w:rsidRPr="00EC55C9" w:rsidRDefault="004E6E8E" w:rsidP="006626B6">
      <w:pPr>
        <w:pStyle w:val="NoSpacing"/>
        <w:rPr>
          <w:rFonts w:ascii="Times New Roman" w:hAnsi="Times New Roman" w:cs="Times New Roman"/>
          <w:color w:val="548DD4" w:themeColor="text2" w:themeTint="99"/>
          <w:sz w:val="24"/>
          <w:szCs w:val="24"/>
        </w:rPr>
      </w:pPr>
    </w:p>
    <w:p w:rsidR="0071673A" w:rsidRPr="0097495F" w:rsidRDefault="0071673A" w:rsidP="006626B6">
      <w:pPr>
        <w:pStyle w:val="NoSpacing"/>
        <w:rPr>
          <w:rFonts w:ascii="Times New Roman" w:hAnsi="Times New Roman" w:cs="Times New Roman"/>
          <w:sz w:val="24"/>
          <w:szCs w:val="24"/>
        </w:rPr>
      </w:pPr>
      <w:r w:rsidRPr="0097495F">
        <w:rPr>
          <w:rFonts w:ascii="Times New Roman" w:hAnsi="Times New Roman" w:cs="Times New Roman"/>
          <w:sz w:val="24"/>
          <w:szCs w:val="24"/>
        </w:rPr>
        <w:t>19:  Battles of Lexington and Concord in 1775</w:t>
      </w:r>
      <w:r w:rsidR="00A65659" w:rsidRPr="0097495F">
        <w:rPr>
          <w:rFonts w:ascii="Times New Roman" w:hAnsi="Times New Roman" w:cs="Times New Roman"/>
          <w:sz w:val="24"/>
          <w:szCs w:val="24"/>
        </w:rPr>
        <w:t xml:space="preserve">  </w:t>
      </w:r>
    </w:p>
    <w:p w:rsidR="0097495F" w:rsidRDefault="0097495F" w:rsidP="006626B6">
      <w:pPr>
        <w:pStyle w:val="NoSpacing"/>
        <w:rPr>
          <w:rFonts w:ascii="Times New Roman" w:hAnsi="Times New Roman" w:cs="Times New Roman"/>
          <w:sz w:val="24"/>
          <w:szCs w:val="24"/>
        </w:rPr>
      </w:pPr>
    </w:p>
    <w:p w:rsidR="00957EE7" w:rsidRDefault="00B8467E" w:rsidP="006626B6">
      <w:pPr>
        <w:pStyle w:val="NoSpacing"/>
        <w:rPr>
          <w:rFonts w:ascii="Times New Roman" w:hAnsi="Times New Roman" w:cs="Times New Roman"/>
          <w:sz w:val="24"/>
          <w:szCs w:val="24"/>
        </w:rPr>
      </w:pPr>
      <w:r>
        <w:rPr>
          <w:rFonts w:ascii="Times New Roman" w:hAnsi="Times New Roman" w:cs="Times New Roman"/>
          <w:sz w:val="24"/>
          <w:szCs w:val="24"/>
        </w:rPr>
        <w:t xml:space="preserve">20:  </w:t>
      </w:r>
      <w:r w:rsidR="002B497B">
        <w:rPr>
          <w:rFonts w:ascii="Times New Roman" w:hAnsi="Times New Roman" w:cs="Times New Roman"/>
          <w:sz w:val="24"/>
          <w:szCs w:val="24"/>
        </w:rPr>
        <w:t xml:space="preserve">“420” or </w:t>
      </w:r>
      <w:r w:rsidR="00231CE1">
        <w:rPr>
          <w:rFonts w:ascii="Times New Roman" w:hAnsi="Times New Roman" w:cs="Times New Roman"/>
          <w:sz w:val="24"/>
          <w:szCs w:val="24"/>
        </w:rPr>
        <w:t>“4</w:t>
      </w:r>
      <w:r w:rsidR="002B497B">
        <w:rPr>
          <w:rFonts w:ascii="Times New Roman" w:hAnsi="Times New Roman" w:cs="Times New Roman"/>
          <w:sz w:val="24"/>
          <w:szCs w:val="24"/>
        </w:rPr>
        <w:t>/20” (referred to as “Four-</w:t>
      </w:r>
      <w:r w:rsidR="00231CE1">
        <w:rPr>
          <w:rFonts w:ascii="Times New Roman" w:hAnsi="Times New Roman" w:cs="Times New Roman"/>
          <w:sz w:val="24"/>
          <w:szCs w:val="24"/>
        </w:rPr>
        <w:t xml:space="preserve">Twenty”):  </w:t>
      </w:r>
      <w:r w:rsidR="004A0C3E">
        <w:rPr>
          <w:rFonts w:ascii="Times New Roman" w:hAnsi="Times New Roman" w:cs="Times New Roman"/>
          <w:sz w:val="24"/>
          <w:szCs w:val="24"/>
        </w:rPr>
        <w:t>Several o</w:t>
      </w:r>
      <w:r>
        <w:rPr>
          <w:rFonts w:ascii="Times New Roman" w:hAnsi="Times New Roman" w:cs="Times New Roman"/>
          <w:sz w:val="24"/>
          <w:szCs w:val="24"/>
        </w:rPr>
        <w:t xml:space="preserve">rganizations </w:t>
      </w:r>
      <w:r w:rsidR="004A0C3E">
        <w:rPr>
          <w:rFonts w:ascii="Times New Roman" w:hAnsi="Times New Roman" w:cs="Times New Roman"/>
          <w:sz w:val="24"/>
          <w:szCs w:val="24"/>
        </w:rPr>
        <w:t>that oppose</w:t>
      </w:r>
      <w:r>
        <w:rPr>
          <w:rFonts w:ascii="Times New Roman" w:hAnsi="Times New Roman" w:cs="Times New Roman"/>
          <w:sz w:val="24"/>
          <w:szCs w:val="24"/>
        </w:rPr>
        <w:t xml:space="preserve"> Drug Proh</w:t>
      </w:r>
      <w:r w:rsidR="00FC0538">
        <w:rPr>
          <w:rFonts w:ascii="Times New Roman" w:hAnsi="Times New Roman" w:cs="Times New Roman"/>
          <w:sz w:val="24"/>
          <w:szCs w:val="24"/>
        </w:rPr>
        <w:t>ibition conduct events this day</w:t>
      </w:r>
      <w:r w:rsidR="00231CE1">
        <w:rPr>
          <w:rFonts w:ascii="Times New Roman" w:hAnsi="Times New Roman" w:cs="Times New Roman"/>
          <w:sz w:val="24"/>
          <w:szCs w:val="24"/>
        </w:rPr>
        <w:t>.</w:t>
      </w:r>
    </w:p>
    <w:p w:rsidR="0071673A" w:rsidRDefault="0071673A" w:rsidP="006626B6">
      <w:pPr>
        <w:pStyle w:val="NoSpacing"/>
        <w:rPr>
          <w:rFonts w:ascii="Times New Roman" w:hAnsi="Times New Roman" w:cs="Times New Roman"/>
          <w:sz w:val="24"/>
          <w:szCs w:val="24"/>
        </w:rPr>
      </w:pPr>
    </w:p>
    <w:p w:rsidR="00B8467E" w:rsidRDefault="00B8467E" w:rsidP="006626B6">
      <w:pPr>
        <w:pStyle w:val="NoSpacing"/>
        <w:rPr>
          <w:rFonts w:ascii="Times New Roman" w:hAnsi="Times New Roman" w:cs="Times New Roman"/>
          <w:sz w:val="24"/>
          <w:szCs w:val="24"/>
        </w:rPr>
      </w:pPr>
      <w:r>
        <w:rPr>
          <w:rFonts w:ascii="Times New Roman" w:hAnsi="Times New Roman" w:cs="Times New Roman"/>
          <w:sz w:val="24"/>
          <w:szCs w:val="24"/>
        </w:rPr>
        <w:t>22:  Earth Day</w:t>
      </w:r>
    </w:p>
    <w:p w:rsidR="00430E53" w:rsidRDefault="00430E53" w:rsidP="006626B6">
      <w:pPr>
        <w:pStyle w:val="NoSpacing"/>
        <w:rPr>
          <w:rFonts w:ascii="Times New Roman" w:hAnsi="Times New Roman" w:cs="Times New Roman"/>
          <w:sz w:val="24"/>
          <w:szCs w:val="24"/>
        </w:rPr>
      </w:pPr>
    </w:p>
    <w:p w:rsidR="00430E53" w:rsidRDefault="00430E53" w:rsidP="006626B6">
      <w:pPr>
        <w:pStyle w:val="NoSpacing"/>
        <w:rPr>
          <w:rFonts w:ascii="Times New Roman" w:hAnsi="Times New Roman" w:cs="Times New Roman"/>
          <w:sz w:val="24"/>
          <w:szCs w:val="24"/>
        </w:rPr>
      </w:pPr>
      <w:r>
        <w:rPr>
          <w:rFonts w:ascii="Times New Roman" w:hAnsi="Times New Roman" w:cs="Times New Roman"/>
          <w:sz w:val="24"/>
          <w:szCs w:val="24"/>
        </w:rPr>
        <w:t>25:  Supreme Court decision in United States vs Carolene Products (allowed greater latitude for Congress to regulate commerce under the Commerce Clause) (1938)</w:t>
      </w:r>
    </w:p>
    <w:p w:rsidR="002B29F3" w:rsidRDefault="002B29F3" w:rsidP="002B29F3">
      <w:pPr>
        <w:pStyle w:val="NoSpacing"/>
        <w:rPr>
          <w:rFonts w:ascii="Times New Roman" w:hAnsi="Times New Roman" w:cs="Times New Roman"/>
          <w:b/>
          <w:sz w:val="24"/>
          <w:szCs w:val="24"/>
        </w:rPr>
      </w:pPr>
    </w:p>
    <w:p w:rsidR="00B145C6" w:rsidRDefault="00B145C6" w:rsidP="002B29F3">
      <w:pPr>
        <w:pStyle w:val="NoSpacing"/>
        <w:rPr>
          <w:rFonts w:ascii="Times New Roman" w:hAnsi="Times New Roman" w:cs="Times New Roman"/>
          <w:b/>
          <w:sz w:val="24"/>
          <w:szCs w:val="24"/>
        </w:rPr>
      </w:pPr>
    </w:p>
    <w:p w:rsidR="002B29F3" w:rsidRDefault="002B29F3" w:rsidP="002B29F3">
      <w:pPr>
        <w:pStyle w:val="NoSpacing"/>
        <w:rPr>
          <w:rFonts w:ascii="Times New Roman" w:hAnsi="Times New Roman" w:cs="Times New Roman"/>
          <w:b/>
          <w:sz w:val="24"/>
          <w:szCs w:val="24"/>
        </w:rPr>
      </w:pPr>
      <w:r>
        <w:rPr>
          <w:rFonts w:ascii="Times New Roman" w:hAnsi="Times New Roman" w:cs="Times New Roman"/>
          <w:b/>
          <w:sz w:val="24"/>
          <w:szCs w:val="24"/>
        </w:rPr>
        <w:t>May:</w:t>
      </w:r>
    </w:p>
    <w:p w:rsidR="002B29F3" w:rsidRDefault="002B29F3" w:rsidP="002B29F3">
      <w:pPr>
        <w:pStyle w:val="NoSpacing"/>
        <w:rPr>
          <w:rFonts w:ascii="Times New Roman" w:hAnsi="Times New Roman" w:cs="Times New Roman"/>
          <w:b/>
          <w:sz w:val="24"/>
          <w:szCs w:val="24"/>
        </w:rPr>
      </w:pPr>
    </w:p>
    <w:p w:rsidR="006060FA" w:rsidRPr="00CD095B" w:rsidRDefault="006060FA" w:rsidP="002B29F3">
      <w:pPr>
        <w:pStyle w:val="NoSpacing"/>
        <w:rPr>
          <w:rFonts w:ascii="Times New Roman" w:hAnsi="Times New Roman" w:cs="Times New Roman"/>
          <w:sz w:val="24"/>
          <w:szCs w:val="24"/>
        </w:rPr>
      </w:pPr>
      <w:r w:rsidRPr="00CD095B">
        <w:rPr>
          <w:rFonts w:ascii="Times New Roman" w:hAnsi="Times New Roman" w:cs="Times New Roman"/>
          <w:sz w:val="24"/>
          <w:szCs w:val="24"/>
        </w:rPr>
        <w:t>3:  World Press Freedom Day</w:t>
      </w:r>
    </w:p>
    <w:p w:rsidR="006060FA" w:rsidRPr="00EC55C9" w:rsidRDefault="006060FA" w:rsidP="002B29F3">
      <w:pPr>
        <w:pStyle w:val="NoSpacing"/>
        <w:rPr>
          <w:rFonts w:ascii="Times New Roman" w:hAnsi="Times New Roman" w:cs="Times New Roman"/>
          <w:color w:val="548DD4" w:themeColor="text2" w:themeTint="99"/>
          <w:sz w:val="24"/>
          <w:szCs w:val="24"/>
        </w:rPr>
      </w:pPr>
    </w:p>
    <w:p w:rsidR="002B29F3" w:rsidRPr="00CD095B" w:rsidRDefault="00CD095B" w:rsidP="002B29F3">
      <w:pPr>
        <w:pStyle w:val="NoSpacing"/>
        <w:rPr>
          <w:rFonts w:ascii="Times New Roman" w:hAnsi="Times New Roman" w:cs="Times New Roman"/>
          <w:sz w:val="24"/>
          <w:szCs w:val="24"/>
        </w:rPr>
      </w:pPr>
      <w:r w:rsidRPr="00CD095B">
        <w:rPr>
          <w:rFonts w:ascii="Times New Roman" w:hAnsi="Times New Roman" w:cs="Times New Roman"/>
          <w:sz w:val="24"/>
          <w:szCs w:val="24"/>
        </w:rPr>
        <w:t>20</w:t>
      </w:r>
      <w:r w:rsidR="002B29F3" w:rsidRPr="00CD095B">
        <w:rPr>
          <w:rFonts w:ascii="Times New Roman" w:hAnsi="Times New Roman" w:cs="Times New Roman"/>
          <w:sz w:val="24"/>
          <w:szCs w:val="24"/>
        </w:rPr>
        <w:t>:  Armed Forces Day</w:t>
      </w:r>
      <w:r w:rsidR="00DA6902" w:rsidRPr="00CD095B">
        <w:rPr>
          <w:rFonts w:ascii="Times New Roman" w:hAnsi="Times New Roman" w:cs="Times New Roman"/>
          <w:sz w:val="24"/>
          <w:szCs w:val="24"/>
        </w:rPr>
        <w:t xml:space="preserve"> observed</w:t>
      </w:r>
    </w:p>
    <w:p w:rsidR="00A17BEF" w:rsidRDefault="00A17BEF" w:rsidP="002B29F3">
      <w:pPr>
        <w:pStyle w:val="NoSpacing"/>
        <w:rPr>
          <w:rFonts w:ascii="Times New Roman" w:hAnsi="Times New Roman" w:cs="Times New Roman"/>
          <w:sz w:val="24"/>
          <w:szCs w:val="24"/>
        </w:rPr>
      </w:pPr>
    </w:p>
    <w:p w:rsidR="00A17BEF" w:rsidRDefault="00A17BEF" w:rsidP="002B29F3">
      <w:pPr>
        <w:pStyle w:val="NoSpacing"/>
        <w:rPr>
          <w:rFonts w:ascii="Times New Roman" w:hAnsi="Times New Roman" w:cs="Times New Roman"/>
          <w:sz w:val="24"/>
          <w:szCs w:val="24"/>
        </w:rPr>
      </w:pPr>
      <w:r>
        <w:rPr>
          <w:rFonts w:ascii="Times New Roman" w:hAnsi="Times New Roman" w:cs="Times New Roman"/>
          <w:sz w:val="24"/>
          <w:szCs w:val="24"/>
        </w:rPr>
        <w:lastRenderedPageBreak/>
        <w:t>24:  Supreme Court decision in Helvering vs Davis (</w:t>
      </w:r>
      <w:r w:rsidR="00553E8B">
        <w:rPr>
          <w:rFonts w:ascii="Times New Roman" w:hAnsi="Times New Roman" w:cs="Times New Roman"/>
          <w:sz w:val="24"/>
          <w:szCs w:val="24"/>
        </w:rPr>
        <w:t>allowed Congress to interpret “general welfare” broadly; Social Security doesn’t violate 10</w:t>
      </w:r>
      <w:r w:rsidR="00553E8B" w:rsidRPr="00553E8B">
        <w:rPr>
          <w:rFonts w:ascii="Times New Roman" w:hAnsi="Times New Roman" w:cs="Times New Roman"/>
          <w:sz w:val="24"/>
          <w:szCs w:val="24"/>
          <w:vertAlign w:val="superscript"/>
        </w:rPr>
        <w:t>th</w:t>
      </w:r>
      <w:r w:rsidR="00553E8B">
        <w:rPr>
          <w:rFonts w:ascii="Times New Roman" w:hAnsi="Times New Roman" w:cs="Times New Roman"/>
          <w:sz w:val="24"/>
          <w:szCs w:val="24"/>
        </w:rPr>
        <w:t xml:space="preserve"> </w:t>
      </w:r>
      <w:r w:rsidR="00386FC6">
        <w:rPr>
          <w:rFonts w:ascii="Times New Roman" w:hAnsi="Times New Roman" w:cs="Times New Roman"/>
          <w:sz w:val="24"/>
          <w:szCs w:val="24"/>
        </w:rPr>
        <w:t>A</w:t>
      </w:r>
      <w:r w:rsidR="00553E8B">
        <w:rPr>
          <w:rFonts w:ascii="Times New Roman" w:hAnsi="Times New Roman" w:cs="Times New Roman"/>
          <w:sz w:val="24"/>
          <w:szCs w:val="24"/>
        </w:rPr>
        <w:t>mendment</w:t>
      </w:r>
      <w:r>
        <w:rPr>
          <w:rFonts w:ascii="Times New Roman" w:hAnsi="Times New Roman" w:cs="Times New Roman"/>
          <w:sz w:val="24"/>
          <w:szCs w:val="24"/>
        </w:rPr>
        <w:t>) (1937)</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25</w:t>
      </w:r>
      <w:r w:rsidRPr="000B4301">
        <w:rPr>
          <w:rFonts w:ascii="Times New Roman" w:hAnsi="Times New Roman" w:cs="Times New Roman"/>
          <w:sz w:val="24"/>
          <w:szCs w:val="24"/>
        </w:rPr>
        <w:t>:  Birthday of Karl Hess</w:t>
      </w:r>
      <w:r>
        <w:rPr>
          <w:rFonts w:ascii="Times New Roman" w:hAnsi="Times New Roman" w:cs="Times New Roman"/>
          <w:sz w:val="24"/>
          <w:szCs w:val="24"/>
        </w:rPr>
        <w:t xml:space="preserve"> (1923)</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27:  Supreme Court decision in Schechter vs US (National Reco</w:t>
      </w:r>
      <w:r w:rsidR="00B8467E">
        <w:rPr>
          <w:rFonts w:ascii="Times New Roman" w:hAnsi="Times New Roman" w:cs="Times New Roman"/>
          <w:sz w:val="24"/>
          <w:szCs w:val="24"/>
        </w:rPr>
        <w:t>very Act ruled unconstitutional)</w:t>
      </w:r>
      <w:r>
        <w:rPr>
          <w:rFonts w:ascii="Times New Roman" w:hAnsi="Times New Roman" w:cs="Times New Roman"/>
          <w:sz w:val="24"/>
          <w:szCs w:val="24"/>
        </w:rPr>
        <w:t xml:space="preserve"> </w:t>
      </w:r>
      <w:r w:rsidR="00B8467E">
        <w:rPr>
          <w:rFonts w:ascii="Times New Roman" w:hAnsi="Times New Roman" w:cs="Times New Roman"/>
          <w:sz w:val="24"/>
          <w:szCs w:val="24"/>
        </w:rPr>
        <w:t>(</w:t>
      </w:r>
      <w:r>
        <w:rPr>
          <w:rFonts w:ascii="Times New Roman" w:hAnsi="Times New Roman" w:cs="Times New Roman"/>
          <w:sz w:val="24"/>
          <w:szCs w:val="24"/>
        </w:rPr>
        <w:t>1935)</w:t>
      </w:r>
    </w:p>
    <w:p w:rsidR="00D4356B" w:rsidRDefault="00D4356B" w:rsidP="002B29F3">
      <w:pPr>
        <w:pStyle w:val="NoSpacing"/>
        <w:rPr>
          <w:rFonts w:ascii="Times New Roman" w:hAnsi="Times New Roman" w:cs="Times New Roman"/>
          <w:sz w:val="24"/>
          <w:szCs w:val="24"/>
        </w:rPr>
      </w:pPr>
    </w:p>
    <w:p w:rsidR="0071673A" w:rsidRPr="00CD095B" w:rsidRDefault="00CD095B" w:rsidP="0071673A">
      <w:pPr>
        <w:pStyle w:val="NoSpacing"/>
        <w:rPr>
          <w:rFonts w:ascii="Times New Roman" w:hAnsi="Times New Roman" w:cs="Times New Roman"/>
          <w:sz w:val="24"/>
          <w:szCs w:val="24"/>
        </w:rPr>
      </w:pPr>
      <w:r w:rsidRPr="00CD095B">
        <w:rPr>
          <w:rFonts w:ascii="Times New Roman" w:hAnsi="Times New Roman" w:cs="Times New Roman"/>
          <w:sz w:val="24"/>
          <w:szCs w:val="24"/>
        </w:rPr>
        <w:t>29</w:t>
      </w:r>
      <w:r w:rsidR="0071673A" w:rsidRPr="00CD095B">
        <w:rPr>
          <w:rFonts w:ascii="Times New Roman" w:hAnsi="Times New Roman" w:cs="Times New Roman"/>
          <w:sz w:val="24"/>
          <w:szCs w:val="24"/>
        </w:rPr>
        <w:t>:  Memorial Day observed.</w:t>
      </w:r>
    </w:p>
    <w:p w:rsidR="0071673A" w:rsidRDefault="0071673A"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31:  Passage of Mecklenburg (North Carolina) Resolutions, supposedly the first local resolutions supporting independence; declared British laws null and void (1775)</w:t>
      </w:r>
    </w:p>
    <w:p w:rsidR="00482856" w:rsidRDefault="00482856" w:rsidP="002B29F3">
      <w:pPr>
        <w:pStyle w:val="NoSpacing"/>
        <w:rPr>
          <w:rFonts w:ascii="Times New Roman" w:hAnsi="Times New Roman" w:cs="Times New Roman"/>
          <w:b/>
          <w:sz w:val="24"/>
          <w:szCs w:val="24"/>
        </w:rPr>
      </w:pPr>
    </w:p>
    <w:p w:rsidR="00482856" w:rsidRDefault="00482856" w:rsidP="002B29F3">
      <w:pPr>
        <w:pStyle w:val="NoSpacing"/>
        <w:rPr>
          <w:rFonts w:ascii="Times New Roman" w:hAnsi="Times New Roman" w:cs="Times New Roman"/>
          <w:b/>
          <w:sz w:val="24"/>
          <w:szCs w:val="24"/>
        </w:rPr>
      </w:pPr>
    </w:p>
    <w:p w:rsidR="002B29F3" w:rsidRDefault="002B29F3" w:rsidP="002B29F3">
      <w:pPr>
        <w:pStyle w:val="NoSpacing"/>
        <w:rPr>
          <w:rFonts w:ascii="Times New Roman" w:hAnsi="Times New Roman" w:cs="Times New Roman"/>
          <w:b/>
          <w:sz w:val="24"/>
          <w:szCs w:val="24"/>
        </w:rPr>
      </w:pPr>
      <w:r>
        <w:rPr>
          <w:rFonts w:ascii="Times New Roman" w:hAnsi="Times New Roman" w:cs="Times New Roman"/>
          <w:b/>
          <w:sz w:val="24"/>
          <w:szCs w:val="24"/>
        </w:rPr>
        <w:t>June:</w:t>
      </w:r>
    </w:p>
    <w:p w:rsidR="002B29F3" w:rsidRDefault="002B29F3" w:rsidP="002B29F3">
      <w:pPr>
        <w:pStyle w:val="NoSpacing"/>
        <w:rPr>
          <w:rFonts w:ascii="Times New Roman" w:hAnsi="Times New Roman" w:cs="Times New Roman"/>
          <w:b/>
          <w:sz w:val="24"/>
          <w:szCs w:val="24"/>
        </w:rPr>
      </w:pPr>
    </w:p>
    <w:p w:rsidR="00152444" w:rsidRDefault="00152444" w:rsidP="002B29F3">
      <w:pPr>
        <w:pStyle w:val="NoSpacing"/>
        <w:rPr>
          <w:rFonts w:ascii="Times New Roman" w:hAnsi="Times New Roman" w:cs="Times New Roman"/>
          <w:sz w:val="24"/>
          <w:szCs w:val="24"/>
        </w:rPr>
      </w:pPr>
      <w:r>
        <w:rPr>
          <w:rFonts w:ascii="Times New Roman" w:hAnsi="Times New Roman" w:cs="Times New Roman"/>
          <w:sz w:val="24"/>
          <w:szCs w:val="24"/>
        </w:rPr>
        <w:t>5:  Birthday of Adam Smith</w:t>
      </w:r>
      <w:r w:rsidR="00D0792D">
        <w:rPr>
          <w:rFonts w:ascii="Times New Roman" w:hAnsi="Times New Roman" w:cs="Times New Roman"/>
          <w:sz w:val="24"/>
          <w:szCs w:val="24"/>
        </w:rPr>
        <w:t xml:space="preserve"> in 1723 (Old style calendar)</w:t>
      </w:r>
    </w:p>
    <w:p w:rsidR="00152444" w:rsidRDefault="00152444"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12:  Formal adoption by Virginia Constitutional Convention of </w:t>
      </w:r>
      <w:r w:rsidR="00B8467E">
        <w:rPr>
          <w:rFonts w:ascii="Times New Roman" w:hAnsi="Times New Roman" w:cs="Times New Roman"/>
          <w:sz w:val="24"/>
          <w:szCs w:val="24"/>
        </w:rPr>
        <w:t xml:space="preserve">the </w:t>
      </w:r>
      <w:r>
        <w:rPr>
          <w:rFonts w:ascii="Times New Roman" w:hAnsi="Times New Roman" w:cs="Times New Roman"/>
          <w:sz w:val="24"/>
          <w:szCs w:val="24"/>
        </w:rPr>
        <w:t>Virginia Declaration of Rights, written by George Mason (1776)</w:t>
      </w:r>
    </w:p>
    <w:p w:rsidR="002B29F3" w:rsidRDefault="002B29F3" w:rsidP="002B29F3">
      <w:pPr>
        <w:pStyle w:val="NoSpacing"/>
        <w:rPr>
          <w:rFonts w:ascii="Times New Roman" w:hAnsi="Times New Roman" w:cs="Times New Roman"/>
          <w:sz w:val="24"/>
          <w:szCs w:val="24"/>
        </w:rPr>
      </w:pPr>
    </w:p>
    <w:p w:rsidR="00B416DD" w:rsidRPr="00CD095B" w:rsidRDefault="00B416DD" w:rsidP="002B29F3">
      <w:pPr>
        <w:pStyle w:val="NoSpacing"/>
        <w:rPr>
          <w:rFonts w:ascii="Times New Roman" w:hAnsi="Times New Roman" w:cs="Times New Roman"/>
          <w:sz w:val="24"/>
          <w:szCs w:val="24"/>
        </w:rPr>
      </w:pPr>
      <w:r w:rsidRPr="00CD095B">
        <w:rPr>
          <w:rFonts w:ascii="Times New Roman" w:hAnsi="Times New Roman" w:cs="Times New Roman"/>
          <w:sz w:val="24"/>
          <w:szCs w:val="24"/>
        </w:rPr>
        <w:t xml:space="preserve">14:  Peter McWilliams passed away (author of </w:t>
      </w:r>
      <w:r w:rsidRPr="00CD095B">
        <w:rPr>
          <w:rFonts w:ascii="Times New Roman" w:hAnsi="Times New Roman" w:cs="Times New Roman"/>
          <w:i/>
          <w:sz w:val="24"/>
          <w:szCs w:val="24"/>
        </w:rPr>
        <w:t>Ain’t Nobody’s Business If You Do: The Absurdity of Consensual Crimes in Our Free Society</w:t>
      </w:r>
      <w:r w:rsidRPr="00CD095B">
        <w:rPr>
          <w:rFonts w:ascii="Times New Roman" w:hAnsi="Times New Roman" w:cs="Times New Roman"/>
          <w:sz w:val="24"/>
          <w:szCs w:val="24"/>
        </w:rPr>
        <w:t>)</w:t>
      </w:r>
      <w:r w:rsidR="001B7560">
        <w:rPr>
          <w:rFonts w:ascii="Times New Roman" w:hAnsi="Times New Roman" w:cs="Times New Roman"/>
          <w:sz w:val="24"/>
          <w:szCs w:val="24"/>
        </w:rPr>
        <w:t xml:space="preserve"> </w:t>
      </w:r>
      <w:r w:rsidR="001B7560" w:rsidRPr="00CD095B">
        <w:rPr>
          <w:rFonts w:ascii="Times New Roman" w:hAnsi="Times New Roman" w:cs="Times New Roman"/>
          <w:sz w:val="24"/>
          <w:szCs w:val="24"/>
        </w:rPr>
        <w:t>(2000)</w:t>
      </w:r>
    </w:p>
    <w:p w:rsidR="00B416DD" w:rsidRDefault="00B416DD" w:rsidP="002B29F3">
      <w:pPr>
        <w:pStyle w:val="NoSpacing"/>
        <w:rPr>
          <w:rFonts w:ascii="Times New Roman" w:hAnsi="Times New Roman" w:cs="Times New Roman"/>
          <w:sz w:val="24"/>
          <w:szCs w:val="24"/>
        </w:rPr>
      </w:pPr>
    </w:p>
    <w:p w:rsidR="00C332F5" w:rsidRDefault="00C332F5" w:rsidP="00C332F5">
      <w:pPr>
        <w:pStyle w:val="NoSpacing"/>
        <w:rPr>
          <w:rFonts w:ascii="Times New Roman" w:hAnsi="Times New Roman" w:cs="Times New Roman"/>
          <w:sz w:val="24"/>
          <w:szCs w:val="24"/>
        </w:rPr>
      </w:pPr>
      <w:r>
        <w:rPr>
          <w:rFonts w:ascii="Times New Roman" w:hAnsi="Times New Roman" w:cs="Times New Roman"/>
          <w:sz w:val="24"/>
          <w:szCs w:val="24"/>
        </w:rPr>
        <w:t>15:  Magna Carta agreed to by King John (1215)</w:t>
      </w:r>
      <w:r w:rsidR="008A6CBF">
        <w:rPr>
          <w:rFonts w:ascii="Times New Roman" w:hAnsi="Times New Roman" w:cs="Times New Roman"/>
          <w:sz w:val="24"/>
          <w:szCs w:val="24"/>
        </w:rPr>
        <w:t xml:space="preserve">.  </w:t>
      </w:r>
      <w:r>
        <w:rPr>
          <w:rFonts w:ascii="Times New Roman" w:hAnsi="Times New Roman" w:cs="Times New Roman"/>
          <w:sz w:val="24"/>
          <w:szCs w:val="24"/>
        </w:rPr>
        <w:t>(Note: Evidently a formal document was created to record the agreement on July 15, 1215</w:t>
      </w:r>
      <w:r w:rsidR="00FF4E44">
        <w:rPr>
          <w:rFonts w:ascii="Times New Roman" w:hAnsi="Times New Roman" w:cs="Times New Roman"/>
          <w:sz w:val="24"/>
          <w:szCs w:val="24"/>
        </w:rPr>
        <w:t>.</w:t>
      </w:r>
      <w:r>
        <w:rPr>
          <w:rFonts w:ascii="Times New Roman" w:hAnsi="Times New Roman" w:cs="Times New Roman"/>
          <w:sz w:val="24"/>
          <w:szCs w:val="24"/>
        </w:rPr>
        <w:t>)</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16:  New Deal announced (1933)</w:t>
      </w:r>
      <w:r w:rsidR="00E055CB">
        <w:rPr>
          <w:rFonts w:ascii="Times New Roman" w:hAnsi="Times New Roman" w:cs="Times New Roman"/>
          <w:sz w:val="24"/>
          <w:szCs w:val="24"/>
        </w:rPr>
        <w:t>.  B</w:t>
      </w:r>
      <w:r w:rsidR="00D0792D">
        <w:rPr>
          <w:rFonts w:ascii="Times New Roman" w:hAnsi="Times New Roman" w:cs="Times New Roman"/>
          <w:sz w:val="24"/>
          <w:szCs w:val="24"/>
        </w:rPr>
        <w:t xml:space="preserve">irthday of Adam Smith </w:t>
      </w:r>
      <w:r w:rsidR="00632D1C">
        <w:rPr>
          <w:rFonts w:ascii="Times New Roman" w:hAnsi="Times New Roman" w:cs="Times New Roman"/>
          <w:sz w:val="24"/>
          <w:szCs w:val="24"/>
        </w:rPr>
        <w:t xml:space="preserve">in 1723 </w:t>
      </w:r>
      <w:r w:rsidR="00D0792D">
        <w:rPr>
          <w:rFonts w:ascii="Times New Roman" w:hAnsi="Times New Roman" w:cs="Times New Roman"/>
          <w:sz w:val="24"/>
          <w:szCs w:val="24"/>
        </w:rPr>
        <w:t>(New style calendar)</w:t>
      </w:r>
      <w:r w:rsidR="00FF4E44">
        <w:rPr>
          <w:rFonts w:ascii="Times New Roman" w:hAnsi="Times New Roman" w:cs="Times New Roman"/>
          <w:sz w:val="24"/>
          <w:szCs w:val="24"/>
        </w:rPr>
        <w:t>.</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17:  </w:t>
      </w:r>
      <w:r w:rsidR="00E41AC6">
        <w:rPr>
          <w:rFonts w:ascii="Times New Roman" w:hAnsi="Times New Roman" w:cs="Times New Roman"/>
          <w:sz w:val="24"/>
          <w:szCs w:val="24"/>
        </w:rPr>
        <w:t xml:space="preserve">Pres. Richard </w:t>
      </w:r>
      <w:r>
        <w:rPr>
          <w:rFonts w:ascii="Times New Roman" w:hAnsi="Times New Roman" w:cs="Times New Roman"/>
          <w:sz w:val="24"/>
          <w:szCs w:val="24"/>
        </w:rPr>
        <w:t>Nixon’</w:t>
      </w:r>
      <w:r w:rsidR="00144291">
        <w:rPr>
          <w:rFonts w:ascii="Times New Roman" w:hAnsi="Times New Roman" w:cs="Times New Roman"/>
          <w:sz w:val="24"/>
          <w:szCs w:val="24"/>
        </w:rPr>
        <w:t>s War on Drugs initiated (1971).</w:t>
      </w:r>
      <w:r>
        <w:rPr>
          <w:rFonts w:ascii="Times New Roman" w:hAnsi="Times New Roman" w:cs="Times New Roman"/>
          <w:sz w:val="24"/>
          <w:szCs w:val="24"/>
        </w:rPr>
        <w:t xml:space="preserve"> Watergate break-in (1972)</w:t>
      </w:r>
      <w:r w:rsidR="00FF4E44">
        <w:rPr>
          <w:rFonts w:ascii="Times New Roman" w:hAnsi="Times New Roman" w:cs="Times New Roman"/>
          <w:sz w:val="24"/>
          <w:szCs w:val="24"/>
        </w:rPr>
        <w:t>.</w:t>
      </w:r>
    </w:p>
    <w:p w:rsidR="002B29F3" w:rsidRDefault="002B29F3" w:rsidP="002B29F3">
      <w:pPr>
        <w:pStyle w:val="NoSpacing"/>
        <w:rPr>
          <w:rFonts w:ascii="Times New Roman" w:hAnsi="Times New Roman" w:cs="Times New Roman"/>
          <w:sz w:val="24"/>
          <w:szCs w:val="24"/>
        </w:rPr>
      </w:pPr>
    </w:p>
    <w:p w:rsidR="008F6301" w:rsidRDefault="008F6301" w:rsidP="002B29F3">
      <w:pPr>
        <w:pStyle w:val="NoSpacing"/>
        <w:rPr>
          <w:rFonts w:ascii="Times New Roman" w:hAnsi="Times New Roman" w:cs="Times New Roman"/>
          <w:sz w:val="24"/>
          <w:szCs w:val="24"/>
        </w:rPr>
      </w:pPr>
      <w:r>
        <w:rPr>
          <w:rFonts w:ascii="Times New Roman" w:hAnsi="Times New Roman" w:cs="Times New Roman"/>
          <w:sz w:val="24"/>
          <w:szCs w:val="24"/>
        </w:rPr>
        <w:t>18:  Congress passes Naturalization Act (1798)</w:t>
      </w:r>
    </w:p>
    <w:p w:rsidR="008F6301" w:rsidRDefault="008F6301"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19:  “Juneteenth” celebration (</w:t>
      </w:r>
      <w:r w:rsidR="00E055CB">
        <w:rPr>
          <w:rFonts w:ascii="Times New Roman" w:hAnsi="Times New Roman" w:cs="Times New Roman"/>
          <w:sz w:val="24"/>
          <w:szCs w:val="24"/>
        </w:rPr>
        <w:t>a</w:t>
      </w:r>
      <w:r>
        <w:rPr>
          <w:rFonts w:ascii="Times New Roman" w:hAnsi="Times New Roman" w:cs="Times New Roman"/>
          <w:sz w:val="24"/>
          <w:szCs w:val="24"/>
        </w:rPr>
        <w:t>nnouncement in Texas of the end of slavery)</w:t>
      </w:r>
      <w:r w:rsidR="00144291">
        <w:rPr>
          <w:rFonts w:ascii="Times New Roman" w:hAnsi="Times New Roman" w:cs="Times New Roman"/>
          <w:sz w:val="24"/>
          <w:szCs w:val="24"/>
        </w:rPr>
        <w:t xml:space="preserve"> (1865)</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21:  Constitution ratified </w:t>
      </w:r>
      <w:r w:rsidR="001B2ECC">
        <w:rPr>
          <w:rFonts w:ascii="Times New Roman" w:hAnsi="Times New Roman" w:cs="Times New Roman"/>
          <w:sz w:val="24"/>
          <w:szCs w:val="24"/>
        </w:rPr>
        <w:t xml:space="preserve">by New Hampshire (thus making it the “law of the land”) </w:t>
      </w:r>
      <w:r>
        <w:rPr>
          <w:rFonts w:ascii="Times New Roman" w:hAnsi="Times New Roman" w:cs="Times New Roman"/>
          <w:sz w:val="24"/>
          <w:szCs w:val="24"/>
        </w:rPr>
        <w:t>(1788)</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23:  Supreme Court decision in Kelo vs City of New London (2005)</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25:  Birthday of George Orwell (Eric Blair) (1903)</w:t>
      </w:r>
      <w:r w:rsidR="008A6CBF">
        <w:rPr>
          <w:rFonts w:ascii="Times New Roman" w:hAnsi="Times New Roman" w:cs="Times New Roman"/>
          <w:sz w:val="24"/>
          <w:szCs w:val="24"/>
        </w:rPr>
        <w:t>.</w:t>
      </w:r>
      <w:r w:rsidR="008F6301">
        <w:rPr>
          <w:rFonts w:ascii="Times New Roman" w:hAnsi="Times New Roman" w:cs="Times New Roman"/>
          <w:sz w:val="24"/>
          <w:szCs w:val="24"/>
        </w:rPr>
        <w:t xml:space="preserve">  Congress passes Alien Act (1798)</w:t>
      </w:r>
      <w:r w:rsidR="000D243F">
        <w:rPr>
          <w:rFonts w:ascii="Times New Roman" w:hAnsi="Times New Roman" w:cs="Times New Roman"/>
          <w:sz w:val="24"/>
          <w:szCs w:val="24"/>
        </w:rPr>
        <w:t>.</w:t>
      </w:r>
    </w:p>
    <w:p w:rsidR="005F6B0A" w:rsidRDefault="005F6B0A" w:rsidP="002B29F3">
      <w:pPr>
        <w:pStyle w:val="NoSpacing"/>
        <w:rPr>
          <w:rFonts w:ascii="Times New Roman" w:hAnsi="Times New Roman" w:cs="Times New Roman"/>
          <w:sz w:val="24"/>
          <w:szCs w:val="24"/>
        </w:rPr>
      </w:pPr>
    </w:p>
    <w:p w:rsidR="005F6B0A" w:rsidRDefault="005F6B0A" w:rsidP="002B29F3">
      <w:pPr>
        <w:pStyle w:val="NoSpacing"/>
        <w:rPr>
          <w:rFonts w:ascii="Times New Roman" w:hAnsi="Times New Roman" w:cs="Times New Roman"/>
          <w:sz w:val="24"/>
          <w:szCs w:val="24"/>
        </w:rPr>
      </w:pPr>
      <w:r>
        <w:rPr>
          <w:rFonts w:ascii="Times New Roman" w:hAnsi="Times New Roman" w:cs="Times New Roman"/>
          <w:sz w:val="24"/>
          <w:szCs w:val="24"/>
        </w:rPr>
        <w:t>26:  Supreme Court decision in District of Columbia vs Heller</w:t>
      </w:r>
      <w:r w:rsidR="00557D9A">
        <w:rPr>
          <w:rFonts w:ascii="Times New Roman" w:hAnsi="Times New Roman" w:cs="Times New Roman"/>
          <w:sz w:val="24"/>
          <w:szCs w:val="24"/>
        </w:rPr>
        <w:t xml:space="preserve">, which </w:t>
      </w:r>
      <w:r w:rsidR="00F655FA">
        <w:rPr>
          <w:rFonts w:ascii="Times New Roman" w:hAnsi="Times New Roman" w:cs="Times New Roman"/>
          <w:sz w:val="24"/>
          <w:szCs w:val="24"/>
        </w:rPr>
        <w:t>held</w:t>
      </w:r>
      <w:r>
        <w:rPr>
          <w:rFonts w:ascii="Times New Roman" w:hAnsi="Times New Roman" w:cs="Times New Roman"/>
          <w:sz w:val="24"/>
          <w:szCs w:val="24"/>
        </w:rPr>
        <w:t xml:space="preserve"> that there is an individual right </w:t>
      </w:r>
      <w:r w:rsidR="004A2FDD">
        <w:rPr>
          <w:rFonts w:ascii="Times New Roman" w:hAnsi="Times New Roman" w:cs="Times New Roman"/>
          <w:sz w:val="24"/>
          <w:szCs w:val="24"/>
        </w:rPr>
        <w:t xml:space="preserve">under the Second Amendment </w:t>
      </w:r>
      <w:r>
        <w:rPr>
          <w:rFonts w:ascii="Times New Roman" w:hAnsi="Times New Roman" w:cs="Times New Roman"/>
          <w:sz w:val="24"/>
          <w:szCs w:val="24"/>
        </w:rPr>
        <w:t>to keep and bear arms for self-defense</w:t>
      </w:r>
      <w:r w:rsidR="002F13EA">
        <w:rPr>
          <w:rFonts w:ascii="Times New Roman" w:hAnsi="Times New Roman" w:cs="Times New Roman"/>
          <w:sz w:val="24"/>
          <w:szCs w:val="24"/>
        </w:rPr>
        <w:t xml:space="preserve"> </w:t>
      </w:r>
      <w:r w:rsidR="004A2FDD">
        <w:rPr>
          <w:rFonts w:ascii="Times New Roman" w:hAnsi="Times New Roman" w:cs="Times New Roman"/>
          <w:sz w:val="24"/>
          <w:szCs w:val="24"/>
        </w:rPr>
        <w:t>(2008)</w:t>
      </w:r>
    </w:p>
    <w:p w:rsidR="008755E4" w:rsidRDefault="008755E4" w:rsidP="006626B6">
      <w:pPr>
        <w:pStyle w:val="NoSpacing"/>
        <w:rPr>
          <w:rFonts w:ascii="Times New Roman" w:hAnsi="Times New Roman" w:cs="Times New Roman"/>
          <w:b/>
          <w:sz w:val="24"/>
          <w:szCs w:val="24"/>
        </w:rPr>
      </w:pPr>
    </w:p>
    <w:p w:rsidR="00D65B01" w:rsidRDefault="00D65B01" w:rsidP="006626B6">
      <w:pPr>
        <w:pStyle w:val="NoSpacing"/>
        <w:rPr>
          <w:rFonts w:ascii="Times New Roman" w:hAnsi="Times New Roman" w:cs="Times New Roman"/>
          <w:sz w:val="24"/>
          <w:szCs w:val="24"/>
        </w:rPr>
      </w:pPr>
      <w:r>
        <w:rPr>
          <w:rFonts w:ascii="Times New Roman" w:hAnsi="Times New Roman" w:cs="Times New Roman"/>
          <w:sz w:val="24"/>
          <w:szCs w:val="24"/>
        </w:rPr>
        <w:t>27:  Passage of the National Labor R</w:t>
      </w:r>
      <w:r w:rsidR="008A6CBF">
        <w:rPr>
          <w:rFonts w:ascii="Times New Roman" w:hAnsi="Times New Roman" w:cs="Times New Roman"/>
          <w:sz w:val="24"/>
          <w:szCs w:val="24"/>
        </w:rPr>
        <w:t>elations Act, known as the “Wagner Act” (</w:t>
      </w:r>
      <w:r>
        <w:rPr>
          <w:rFonts w:ascii="Times New Roman" w:hAnsi="Times New Roman" w:cs="Times New Roman"/>
          <w:sz w:val="24"/>
          <w:szCs w:val="24"/>
        </w:rPr>
        <w:t>1935)</w:t>
      </w:r>
    </w:p>
    <w:p w:rsidR="005F6B0A" w:rsidRDefault="005F6B0A" w:rsidP="006626B6">
      <w:pPr>
        <w:pStyle w:val="NoSpacing"/>
        <w:rPr>
          <w:rFonts w:ascii="Times New Roman" w:hAnsi="Times New Roman" w:cs="Times New Roman"/>
          <w:sz w:val="24"/>
          <w:szCs w:val="24"/>
        </w:rPr>
      </w:pPr>
    </w:p>
    <w:p w:rsidR="005F6B0A" w:rsidRPr="00691BFE" w:rsidRDefault="005F6B0A" w:rsidP="006626B6">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28:  </w:t>
      </w:r>
      <w:r w:rsidR="004A2FDD">
        <w:rPr>
          <w:rFonts w:ascii="Times New Roman" w:hAnsi="Times New Roman" w:cs="Times New Roman"/>
          <w:sz w:val="24"/>
          <w:szCs w:val="24"/>
        </w:rPr>
        <w:t>Supreme Court decision in McDonald vs Chicago</w:t>
      </w:r>
      <w:r w:rsidR="00632D1C">
        <w:rPr>
          <w:rFonts w:ascii="Times New Roman" w:hAnsi="Times New Roman" w:cs="Times New Roman"/>
          <w:sz w:val="24"/>
          <w:szCs w:val="24"/>
        </w:rPr>
        <w:t xml:space="preserve">, which </w:t>
      </w:r>
      <w:r w:rsidR="00C96FB9">
        <w:rPr>
          <w:rFonts w:ascii="Times New Roman" w:hAnsi="Times New Roman" w:cs="Times New Roman"/>
          <w:sz w:val="24"/>
          <w:szCs w:val="24"/>
        </w:rPr>
        <w:t>held</w:t>
      </w:r>
      <w:r w:rsidR="004A2FDD">
        <w:rPr>
          <w:rFonts w:ascii="Times New Roman" w:hAnsi="Times New Roman" w:cs="Times New Roman"/>
          <w:sz w:val="24"/>
          <w:szCs w:val="24"/>
        </w:rPr>
        <w:t xml:space="preserve"> that the Second Amendment is incorporated</w:t>
      </w:r>
      <w:r w:rsidR="00632D1C">
        <w:rPr>
          <w:rFonts w:ascii="Times New Roman" w:hAnsi="Times New Roman" w:cs="Times New Roman"/>
          <w:sz w:val="24"/>
          <w:szCs w:val="24"/>
        </w:rPr>
        <w:t xml:space="preserve"> under the Fourteenth Amendment (2010)</w:t>
      </w:r>
      <w:r w:rsidR="004A2FDD">
        <w:rPr>
          <w:rFonts w:ascii="Times New Roman" w:hAnsi="Times New Roman" w:cs="Times New Roman"/>
          <w:sz w:val="24"/>
          <w:szCs w:val="24"/>
        </w:rPr>
        <w:t xml:space="preserve">.  </w:t>
      </w:r>
      <w:r>
        <w:rPr>
          <w:rFonts w:ascii="Times New Roman" w:hAnsi="Times New Roman" w:cs="Times New Roman"/>
          <w:sz w:val="24"/>
          <w:szCs w:val="24"/>
        </w:rPr>
        <w:t>Supreme Court decision in “Obamacare” case</w:t>
      </w:r>
      <w:r w:rsidR="00C96FB9">
        <w:rPr>
          <w:rFonts w:ascii="Times New Roman" w:hAnsi="Times New Roman" w:cs="Times New Roman"/>
          <w:sz w:val="24"/>
          <w:szCs w:val="24"/>
        </w:rPr>
        <w:t>(s)</w:t>
      </w:r>
      <w:r>
        <w:rPr>
          <w:rFonts w:ascii="Times New Roman" w:hAnsi="Times New Roman" w:cs="Times New Roman"/>
          <w:sz w:val="24"/>
          <w:szCs w:val="24"/>
        </w:rPr>
        <w:t xml:space="preserve"> (2012)</w:t>
      </w:r>
      <w:r w:rsidR="000D243F">
        <w:rPr>
          <w:rFonts w:ascii="Times New Roman" w:hAnsi="Times New Roman" w:cs="Times New Roman"/>
          <w:sz w:val="24"/>
          <w:szCs w:val="24"/>
        </w:rPr>
        <w:t>.</w:t>
      </w:r>
    </w:p>
    <w:p w:rsidR="00491A91" w:rsidRDefault="00491A91" w:rsidP="008E1644">
      <w:pPr>
        <w:pStyle w:val="NoSpacing"/>
        <w:rPr>
          <w:rFonts w:ascii="Times New Roman" w:hAnsi="Times New Roman" w:cs="Times New Roman"/>
          <w:b/>
          <w:sz w:val="24"/>
          <w:szCs w:val="24"/>
        </w:rPr>
      </w:pPr>
    </w:p>
    <w:p w:rsidR="00491A91" w:rsidRDefault="00491A91" w:rsidP="008E1644">
      <w:pPr>
        <w:pStyle w:val="NoSpacing"/>
        <w:rPr>
          <w:rFonts w:ascii="Times New Roman" w:hAnsi="Times New Roman" w:cs="Times New Roman"/>
          <w:b/>
          <w:sz w:val="24"/>
          <w:szCs w:val="24"/>
        </w:rPr>
      </w:pPr>
    </w:p>
    <w:p w:rsidR="008E1644" w:rsidRDefault="008E1644" w:rsidP="008E1644">
      <w:pPr>
        <w:pStyle w:val="NoSpacing"/>
        <w:rPr>
          <w:rFonts w:ascii="Times New Roman" w:hAnsi="Times New Roman" w:cs="Times New Roman"/>
          <w:b/>
          <w:sz w:val="24"/>
          <w:szCs w:val="24"/>
        </w:rPr>
      </w:pPr>
      <w:r>
        <w:rPr>
          <w:rFonts w:ascii="Times New Roman" w:hAnsi="Times New Roman" w:cs="Times New Roman"/>
          <w:b/>
          <w:sz w:val="24"/>
          <w:szCs w:val="24"/>
        </w:rPr>
        <w:t>July:</w:t>
      </w:r>
    </w:p>
    <w:p w:rsidR="00FA6C4A" w:rsidRDefault="00FA6C4A" w:rsidP="008E1644">
      <w:pPr>
        <w:pStyle w:val="NoSpacing"/>
        <w:rPr>
          <w:rFonts w:ascii="Times New Roman" w:hAnsi="Times New Roman" w:cs="Times New Roman"/>
          <w:sz w:val="24"/>
          <w:szCs w:val="24"/>
        </w:rPr>
      </w:pPr>
    </w:p>
    <w:p w:rsidR="00CF2A34" w:rsidRDefault="008E1644" w:rsidP="008E1644">
      <w:pPr>
        <w:pStyle w:val="NoSpacing"/>
        <w:rPr>
          <w:rFonts w:ascii="Times New Roman" w:hAnsi="Times New Roman" w:cs="Times New Roman"/>
          <w:sz w:val="24"/>
          <w:szCs w:val="24"/>
        </w:rPr>
      </w:pPr>
      <w:r w:rsidRPr="00850F7D">
        <w:rPr>
          <w:rFonts w:ascii="Times New Roman" w:hAnsi="Times New Roman" w:cs="Times New Roman"/>
          <w:sz w:val="24"/>
          <w:szCs w:val="24"/>
        </w:rPr>
        <w:t xml:space="preserve">2:  </w:t>
      </w:r>
      <w:r>
        <w:rPr>
          <w:rFonts w:ascii="Times New Roman" w:hAnsi="Times New Roman" w:cs="Times New Roman"/>
          <w:sz w:val="24"/>
          <w:szCs w:val="24"/>
        </w:rPr>
        <w:t>Vote by Congress to declare indepen</w:t>
      </w:r>
      <w:r w:rsidR="002F13EA">
        <w:rPr>
          <w:rFonts w:ascii="Times New Roman" w:hAnsi="Times New Roman" w:cs="Times New Roman"/>
          <w:sz w:val="24"/>
          <w:szCs w:val="24"/>
        </w:rPr>
        <w:t>dence from Great Britain (1776)</w:t>
      </w:r>
      <w:r w:rsidR="00386FC6">
        <w:rPr>
          <w:rFonts w:ascii="Times New Roman" w:hAnsi="Times New Roman" w:cs="Times New Roman"/>
          <w:sz w:val="24"/>
          <w:szCs w:val="24"/>
        </w:rPr>
        <w:t xml:space="preserve">  </w:t>
      </w:r>
    </w:p>
    <w:p w:rsidR="00B34159" w:rsidRDefault="00B34159" w:rsidP="008E1644">
      <w:pPr>
        <w:pStyle w:val="NoSpacing"/>
        <w:rPr>
          <w:rFonts w:ascii="Times New Roman" w:hAnsi="Times New Roman" w:cs="Times New Roman"/>
          <w:sz w:val="24"/>
          <w:szCs w:val="24"/>
        </w:rPr>
      </w:pPr>
    </w:p>
    <w:p w:rsidR="008E1644" w:rsidRDefault="003A1F68" w:rsidP="008E1644">
      <w:pPr>
        <w:pStyle w:val="NoSpacing"/>
        <w:rPr>
          <w:rFonts w:ascii="Times New Roman" w:hAnsi="Times New Roman" w:cs="Times New Roman"/>
          <w:sz w:val="24"/>
          <w:szCs w:val="24"/>
        </w:rPr>
      </w:pPr>
      <w:r>
        <w:rPr>
          <w:rFonts w:ascii="Times New Roman" w:hAnsi="Times New Roman" w:cs="Times New Roman"/>
          <w:sz w:val="24"/>
          <w:szCs w:val="24"/>
        </w:rPr>
        <w:t>3:  Decriminalization Day</w:t>
      </w:r>
      <w:r w:rsidR="008E1644">
        <w:rPr>
          <w:rFonts w:ascii="Times New Roman" w:hAnsi="Times New Roman" w:cs="Times New Roman"/>
          <w:sz w:val="24"/>
          <w:szCs w:val="24"/>
        </w:rPr>
        <w:t xml:space="preserve"> (celebrated since 1976?)</w:t>
      </w:r>
    </w:p>
    <w:p w:rsidR="008E1644" w:rsidRPr="00850F7D" w:rsidRDefault="008E1644" w:rsidP="008E1644">
      <w:pPr>
        <w:pStyle w:val="NoSpacing"/>
        <w:rPr>
          <w:rFonts w:ascii="Times New Roman" w:hAnsi="Times New Roman" w:cs="Times New Roman"/>
          <w:sz w:val="24"/>
          <w:szCs w:val="24"/>
        </w:rPr>
      </w:pPr>
    </w:p>
    <w:p w:rsidR="00B0188E" w:rsidRDefault="008E1644" w:rsidP="008E1644">
      <w:pPr>
        <w:pStyle w:val="NoSpacing"/>
        <w:rPr>
          <w:rFonts w:ascii="Times New Roman" w:hAnsi="Times New Roman" w:cs="Times New Roman"/>
          <w:sz w:val="24"/>
          <w:szCs w:val="24"/>
        </w:rPr>
      </w:pPr>
      <w:r w:rsidRPr="00850F7D">
        <w:rPr>
          <w:rFonts w:ascii="Times New Roman" w:hAnsi="Times New Roman" w:cs="Times New Roman"/>
          <w:sz w:val="24"/>
          <w:szCs w:val="24"/>
        </w:rPr>
        <w:t xml:space="preserve">4:  </w:t>
      </w:r>
      <w:r>
        <w:rPr>
          <w:rFonts w:ascii="Times New Roman" w:hAnsi="Times New Roman" w:cs="Times New Roman"/>
          <w:sz w:val="24"/>
          <w:szCs w:val="24"/>
        </w:rPr>
        <w:t>Independence Day: Declaration of Independence approved by Congress (1776)</w:t>
      </w:r>
      <w:r w:rsidR="00491A91">
        <w:rPr>
          <w:rFonts w:ascii="Times New Roman" w:hAnsi="Times New Roman" w:cs="Times New Roman"/>
          <w:sz w:val="24"/>
          <w:szCs w:val="24"/>
        </w:rPr>
        <w:t xml:space="preserve">.  </w:t>
      </w:r>
      <w:r w:rsidR="00B0188E">
        <w:rPr>
          <w:rFonts w:ascii="Times New Roman" w:hAnsi="Times New Roman" w:cs="Times New Roman"/>
          <w:sz w:val="24"/>
          <w:szCs w:val="24"/>
        </w:rPr>
        <w:t>Freedom of Information Act (FOIA) signed (1966)</w:t>
      </w:r>
      <w:r w:rsidR="00491A91">
        <w:rPr>
          <w:rFonts w:ascii="Times New Roman" w:hAnsi="Times New Roman" w:cs="Times New Roman"/>
          <w:sz w:val="24"/>
          <w:szCs w:val="24"/>
        </w:rPr>
        <w:t>.</w:t>
      </w:r>
    </w:p>
    <w:p w:rsidR="00557D9A" w:rsidRDefault="00557D9A" w:rsidP="008E1644">
      <w:pPr>
        <w:pStyle w:val="NoSpacing"/>
        <w:rPr>
          <w:rFonts w:ascii="Times New Roman" w:hAnsi="Times New Roman" w:cs="Times New Roman"/>
          <w:sz w:val="24"/>
          <w:szCs w:val="24"/>
        </w:rPr>
      </w:pPr>
    </w:p>
    <w:p w:rsidR="008F6301" w:rsidRDefault="008F6301" w:rsidP="008E1644">
      <w:pPr>
        <w:pStyle w:val="NoSpacing"/>
        <w:rPr>
          <w:rFonts w:ascii="Times New Roman" w:hAnsi="Times New Roman" w:cs="Times New Roman"/>
          <w:sz w:val="24"/>
          <w:szCs w:val="24"/>
        </w:rPr>
      </w:pPr>
      <w:r>
        <w:rPr>
          <w:rFonts w:ascii="Times New Roman" w:hAnsi="Times New Roman" w:cs="Times New Roman"/>
          <w:sz w:val="24"/>
          <w:szCs w:val="24"/>
        </w:rPr>
        <w:t xml:space="preserve">6:  Congress </w:t>
      </w:r>
      <w:r w:rsidR="00BB687D">
        <w:rPr>
          <w:rFonts w:ascii="Times New Roman" w:hAnsi="Times New Roman" w:cs="Times New Roman"/>
          <w:sz w:val="24"/>
          <w:szCs w:val="24"/>
        </w:rPr>
        <w:t>approves</w:t>
      </w:r>
      <w:r>
        <w:rPr>
          <w:rFonts w:ascii="Times New Roman" w:hAnsi="Times New Roman" w:cs="Times New Roman"/>
          <w:sz w:val="24"/>
          <w:szCs w:val="24"/>
        </w:rPr>
        <w:t xml:space="preserve"> Alien Enemies Act (1798)</w:t>
      </w:r>
    </w:p>
    <w:p w:rsidR="008F6301" w:rsidRDefault="008F6301" w:rsidP="008E1644">
      <w:pPr>
        <w:pStyle w:val="NoSpacing"/>
        <w:rPr>
          <w:rFonts w:ascii="Times New Roman" w:hAnsi="Times New Roman" w:cs="Times New Roman"/>
          <w:sz w:val="24"/>
          <w:szCs w:val="24"/>
        </w:rPr>
      </w:pPr>
    </w:p>
    <w:p w:rsidR="008E1644" w:rsidRDefault="008E1644" w:rsidP="008E1644">
      <w:pPr>
        <w:pStyle w:val="NoSpacing"/>
        <w:rPr>
          <w:rFonts w:ascii="Times New Roman" w:hAnsi="Times New Roman" w:cs="Times New Roman"/>
          <w:sz w:val="24"/>
          <w:szCs w:val="24"/>
        </w:rPr>
      </w:pPr>
      <w:r>
        <w:rPr>
          <w:rFonts w:ascii="Times New Roman" w:hAnsi="Times New Roman" w:cs="Times New Roman"/>
          <w:sz w:val="24"/>
          <w:szCs w:val="24"/>
        </w:rPr>
        <w:t>7:  Birthday of Robert Heinlein</w:t>
      </w:r>
      <w:r w:rsidR="001B2ECC">
        <w:rPr>
          <w:rFonts w:ascii="Times New Roman" w:hAnsi="Times New Roman" w:cs="Times New Roman"/>
          <w:sz w:val="24"/>
          <w:szCs w:val="24"/>
        </w:rPr>
        <w:t xml:space="preserve"> (1907)</w:t>
      </w:r>
    </w:p>
    <w:p w:rsidR="002C1688" w:rsidRDefault="002C1688" w:rsidP="008E1644">
      <w:pPr>
        <w:pStyle w:val="NoSpacing"/>
        <w:rPr>
          <w:rFonts w:ascii="Times New Roman" w:hAnsi="Times New Roman" w:cs="Times New Roman"/>
          <w:sz w:val="24"/>
          <w:szCs w:val="24"/>
        </w:rPr>
      </w:pPr>
    </w:p>
    <w:p w:rsidR="002C1688" w:rsidRDefault="002C1688" w:rsidP="008E1644">
      <w:pPr>
        <w:pStyle w:val="NoSpacing"/>
        <w:rPr>
          <w:rFonts w:ascii="Times New Roman" w:hAnsi="Times New Roman" w:cs="Times New Roman"/>
          <w:sz w:val="24"/>
          <w:szCs w:val="24"/>
        </w:rPr>
      </w:pPr>
      <w:r>
        <w:rPr>
          <w:rFonts w:ascii="Times New Roman" w:hAnsi="Times New Roman" w:cs="Times New Roman"/>
          <w:sz w:val="24"/>
          <w:szCs w:val="24"/>
        </w:rPr>
        <w:t xml:space="preserve">14: </w:t>
      </w:r>
      <w:r w:rsidR="008A6CBF">
        <w:rPr>
          <w:rFonts w:ascii="Times New Roman" w:hAnsi="Times New Roman" w:cs="Times New Roman"/>
          <w:sz w:val="24"/>
          <w:szCs w:val="24"/>
        </w:rPr>
        <w:t xml:space="preserve"> </w:t>
      </w:r>
      <w:r>
        <w:rPr>
          <w:rFonts w:ascii="Times New Roman" w:hAnsi="Times New Roman" w:cs="Times New Roman"/>
          <w:sz w:val="24"/>
          <w:szCs w:val="24"/>
        </w:rPr>
        <w:t>Pres. John Adams signs the Sedition Act (1798)</w:t>
      </w:r>
    </w:p>
    <w:p w:rsidR="00A6205F" w:rsidRDefault="00A6205F" w:rsidP="008E1644">
      <w:pPr>
        <w:pStyle w:val="NoSpacing"/>
        <w:rPr>
          <w:rFonts w:ascii="Times New Roman" w:hAnsi="Times New Roman" w:cs="Times New Roman"/>
          <w:sz w:val="24"/>
          <w:szCs w:val="24"/>
        </w:rPr>
      </w:pPr>
    </w:p>
    <w:p w:rsidR="00FA6C4A" w:rsidRDefault="00FA6C4A" w:rsidP="008E1644">
      <w:pPr>
        <w:pStyle w:val="NoSpacing"/>
        <w:rPr>
          <w:rFonts w:ascii="Times New Roman" w:hAnsi="Times New Roman" w:cs="Times New Roman"/>
          <w:sz w:val="24"/>
          <w:szCs w:val="24"/>
        </w:rPr>
      </w:pPr>
      <w:r>
        <w:rPr>
          <w:rFonts w:ascii="Times New Roman" w:hAnsi="Times New Roman" w:cs="Times New Roman"/>
          <w:sz w:val="24"/>
          <w:szCs w:val="24"/>
        </w:rPr>
        <w:t>22:  Bretton Woods Agreements signed by Bretton Woods Conference participants (1944).  (The agreements established rules and procedures for regulation of the international monetary system, along with institutions such as the International Monetary Fund and the International Bank for Reconstruction and Development.)</w:t>
      </w:r>
    </w:p>
    <w:p w:rsidR="00DA6902" w:rsidRDefault="00DA6902" w:rsidP="008E1644">
      <w:pPr>
        <w:pStyle w:val="NoSpacing"/>
        <w:rPr>
          <w:rFonts w:ascii="Times New Roman" w:hAnsi="Times New Roman" w:cs="Times New Roman"/>
          <w:sz w:val="24"/>
          <w:szCs w:val="24"/>
        </w:rPr>
      </w:pPr>
    </w:p>
    <w:p w:rsidR="00A6205F" w:rsidRPr="00850F7D" w:rsidRDefault="00B416A1" w:rsidP="008E1644">
      <w:pPr>
        <w:pStyle w:val="NoSpacing"/>
        <w:rPr>
          <w:rFonts w:ascii="Times New Roman" w:hAnsi="Times New Roman" w:cs="Times New Roman"/>
          <w:sz w:val="24"/>
          <w:szCs w:val="24"/>
        </w:rPr>
      </w:pPr>
      <w:r>
        <w:rPr>
          <w:rFonts w:ascii="Times New Roman" w:hAnsi="Times New Roman" w:cs="Times New Roman"/>
          <w:sz w:val="24"/>
          <w:szCs w:val="24"/>
        </w:rPr>
        <w:t>31</w:t>
      </w:r>
      <w:r w:rsidR="00A6205F">
        <w:rPr>
          <w:rFonts w:ascii="Times New Roman" w:hAnsi="Times New Roman" w:cs="Times New Roman"/>
          <w:sz w:val="24"/>
          <w:szCs w:val="24"/>
        </w:rPr>
        <w:t xml:space="preserve">:  U.S. Congress ratifies Bretton Woods Agreements </w:t>
      </w:r>
      <w:r>
        <w:rPr>
          <w:rFonts w:ascii="Times New Roman" w:hAnsi="Times New Roman" w:cs="Times New Roman"/>
          <w:sz w:val="24"/>
          <w:szCs w:val="24"/>
        </w:rPr>
        <w:t xml:space="preserve">Act </w:t>
      </w:r>
      <w:r w:rsidR="00A6205F">
        <w:rPr>
          <w:rFonts w:ascii="Times New Roman" w:hAnsi="Times New Roman" w:cs="Times New Roman"/>
          <w:sz w:val="24"/>
          <w:szCs w:val="24"/>
        </w:rPr>
        <w:t>(1945)</w:t>
      </w:r>
    </w:p>
    <w:p w:rsidR="008E1644" w:rsidRDefault="008E1644" w:rsidP="006626B6">
      <w:pPr>
        <w:pStyle w:val="NoSpacing"/>
        <w:rPr>
          <w:rFonts w:ascii="Times New Roman" w:hAnsi="Times New Roman" w:cs="Times New Roman"/>
          <w:b/>
          <w:sz w:val="24"/>
          <w:szCs w:val="24"/>
        </w:rPr>
      </w:pPr>
    </w:p>
    <w:p w:rsidR="00A7453E" w:rsidRDefault="00A7453E" w:rsidP="00AB6CE7">
      <w:pPr>
        <w:pStyle w:val="NoSpacing"/>
        <w:rPr>
          <w:rFonts w:ascii="Times New Roman" w:hAnsi="Times New Roman" w:cs="Times New Roman"/>
          <w:b/>
          <w:sz w:val="24"/>
          <w:szCs w:val="24"/>
        </w:rPr>
      </w:pPr>
    </w:p>
    <w:p w:rsidR="00AB6CE7" w:rsidRDefault="00AB6CE7" w:rsidP="00AB6CE7">
      <w:pPr>
        <w:pStyle w:val="NoSpacing"/>
        <w:rPr>
          <w:rFonts w:ascii="Times New Roman" w:hAnsi="Times New Roman" w:cs="Times New Roman"/>
          <w:b/>
          <w:sz w:val="24"/>
          <w:szCs w:val="24"/>
        </w:rPr>
      </w:pPr>
      <w:r>
        <w:rPr>
          <w:rFonts w:ascii="Times New Roman" w:hAnsi="Times New Roman" w:cs="Times New Roman"/>
          <w:b/>
          <w:sz w:val="24"/>
          <w:szCs w:val="24"/>
        </w:rPr>
        <w:t>August:</w:t>
      </w:r>
    </w:p>
    <w:p w:rsidR="00AB6CE7" w:rsidRDefault="00AB6CE7" w:rsidP="00AB6CE7">
      <w:pPr>
        <w:pStyle w:val="NoSpacing"/>
        <w:rPr>
          <w:rFonts w:ascii="Times New Roman" w:hAnsi="Times New Roman" w:cs="Times New Roman"/>
          <w:b/>
          <w:sz w:val="24"/>
          <w:szCs w:val="24"/>
        </w:rPr>
      </w:pPr>
    </w:p>
    <w:p w:rsidR="009705BB" w:rsidRPr="006E155D" w:rsidRDefault="009705BB" w:rsidP="00AB6CE7">
      <w:pPr>
        <w:pStyle w:val="NoSpacing"/>
        <w:rPr>
          <w:rFonts w:ascii="Times New Roman" w:hAnsi="Times New Roman" w:cs="Times New Roman"/>
          <w:sz w:val="24"/>
          <w:szCs w:val="24"/>
        </w:rPr>
      </w:pPr>
      <w:r w:rsidRPr="006E155D">
        <w:rPr>
          <w:rFonts w:ascii="Times New Roman" w:hAnsi="Times New Roman" w:cs="Times New Roman"/>
          <w:sz w:val="24"/>
          <w:szCs w:val="24"/>
        </w:rPr>
        <w:t xml:space="preserve">5:  </w:t>
      </w:r>
      <w:r w:rsidR="00BF48C0">
        <w:rPr>
          <w:rFonts w:ascii="Times New Roman" w:hAnsi="Times New Roman" w:cs="Times New Roman"/>
          <w:sz w:val="24"/>
          <w:szCs w:val="24"/>
        </w:rPr>
        <w:t>Pres.</w:t>
      </w:r>
      <w:r w:rsidR="006E155D">
        <w:rPr>
          <w:rFonts w:ascii="Times New Roman" w:hAnsi="Times New Roman" w:cs="Times New Roman"/>
          <w:sz w:val="24"/>
          <w:szCs w:val="24"/>
        </w:rPr>
        <w:t xml:space="preserve"> Lincoln signs the Revenue Act of 1861, </w:t>
      </w:r>
      <w:r w:rsidR="00491A91">
        <w:rPr>
          <w:rFonts w:ascii="Times New Roman" w:hAnsi="Times New Roman" w:cs="Times New Roman"/>
          <w:sz w:val="24"/>
          <w:szCs w:val="24"/>
        </w:rPr>
        <w:t>which imposed</w:t>
      </w:r>
      <w:r w:rsidR="006E155D">
        <w:rPr>
          <w:rFonts w:ascii="Times New Roman" w:hAnsi="Times New Roman" w:cs="Times New Roman"/>
          <w:sz w:val="24"/>
          <w:szCs w:val="24"/>
        </w:rPr>
        <w:t xml:space="preserve"> a tax </w:t>
      </w:r>
      <w:r w:rsidR="00491A91">
        <w:rPr>
          <w:rFonts w:ascii="Times New Roman" w:hAnsi="Times New Roman" w:cs="Times New Roman"/>
          <w:sz w:val="24"/>
          <w:szCs w:val="24"/>
        </w:rPr>
        <w:t>up</w:t>
      </w:r>
      <w:r w:rsidR="006E155D">
        <w:rPr>
          <w:rFonts w:ascii="Times New Roman" w:hAnsi="Times New Roman" w:cs="Times New Roman"/>
          <w:sz w:val="24"/>
          <w:szCs w:val="24"/>
        </w:rPr>
        <w:t xml:space="preserve">on income.  </w:t>
      </w:r>
    </w:p>
    <w:p w:rsidR="009705BB" w:rsidRDefault="009705BB" w:rsidP="00AB6CE7">
      <w:pPr>
        <w:pStyle w:val="NoSpacing"/>
        <w:rPr>
          <w:rFonts w:ascii="Times New Roman" w:hAnsi="Times New Roman" w:cs="Times New Roman"/>
          <w:b/>
          <w:sz w:val="24"/>
          <w:szCs w:val="24"/>
        </w:rPr>
      </w:pPr>
    </w:p>
    <w:p w:rsidR="00AB6CE7" w:rsidRPr="0078628E" w:rsidRDefault="00AB6CE7" w:rsidP="00AB6CE7">
      <w:pPr>
        <w:pStyle w:val="NoSpacing"/>
        <w:rPr>
          <w:rFonts w:ascii="Times New Roman" w:hAnsi="Times New Roman" w:cs="Times New Roman"/>
          <w:sz w:val="24"/>
          <w:szCs w:val="24"/>
        </w:rPr>
      </w:pPr>
      <w:r w:rsidRPr="0078628E">
        <w:rPr>
          <w:rFonts w:ascii="Times New Roman" w:hAnsi="Times New Roman" w:cs="Times New Roman"/>
          <w:sz w:val="24"/>
          <w:szCs w:val="24"/>
        </w:rPr>
        <w:t>15:  Imposition of wage and price controls</w:t>
      </w:r>
      <w:r w:rsidR="00187083">
        <w:rPr>
          <w:rFonts w:ascii="Times New Roman" w:hAnsi="Times New Roman" w:cs="Times New Roman"/>
          <w:sz w:val="24"/>
          <w:szCs w:val="24"/>
        </w:rPr>
        <w:t xml:space="preserve">, along with </w:t>
      </w:r>
      <w:r w:rsidR="007A7EA4">
        <w:rPr>
          <w:rFonts w:ascii="Times New Roman" w:hAnsi="Times New Roman" w:cs="Times New Roman"/>
          <w:sz w:val="24"/>
          <w:szCs w:val="24"/>
        </w:rPr>
        <w:t>suspension of convertibility of the U.S. dollar into gold on international markets (“closing the gold window”)</w:t>
      </w:r>
      <w:r w:rsidR="00187083">
        <w:rPr>
          <w:rFonts w:ascii="Times New Roman" w:hAnsi="Times New Roman" w:cs="Times New Roman"/>
          <w:sz w:val="24"/>
          <w:szCs w:val="24"/>
        </w:rPr>
        <w:t>,</w:t>
      </w:r>
      <w:r w:rsidRPr="0078628E">
        <w:rPr>
          <w:rFonts w:ascii="Times New Roman" w:hAnsi="Times New Roman" w:cs="Times New Roman"/>
          <w:sz w:val="24"/>
          <w:szCs w:val="24"/>
        </w:rPr>
        <w:t xml:space="preserve"> by </w:t>
      </w:r>
      <w:r w:rsidR="00EB111A">
        <w:rPr>
          <w:rFonts w:ascii="Times New Roman" w:hAnsi="Times New Roman" w:cs="Times New Roman"/>
          <w:sz w:val="24"/>
          <w:szCs w:val="24"/>
        </w:rPr>
        <w:t xml:space="preserve">Pres. </w:t>
      </w:r>
      <w:r w:rsidRPr="0078628E">
        <w:rPr>
          <w:rFonts w:ascii="Times New Roman" w:hAnsi="Times New Roman" w:cs="Times New Roman"/>
          <w:sz w:val="24"/>
          <w:szCs w:val="24"/>
        </w:rPr>
        <w:t>Richard Nixon (1971)</w:t>
      </w:r>
      <w:r w:rsidR="001B2ECC">
        <w:rPr>
          <w:rFonts w:ascii="Times New Roman" w:hAnsi="Times New Roman" w:cs="Times New Roman"/>
          <w:sz w:val="24"/>
          <w:szCs w:val="24"/>
        </w:rPr>
        <w:t>.</w:t>
      </w:r>
      <w:r w:rsidR="007A7EA4">
        <w:rPr>
          <w:rFonts w:ascii="Times New Roman" w:hAnsi="Times New Roman" w:cs="Times New Roman"/>
          <w:sz w:val="24"/>
          <w:szCs w:val="24"/>
        </w:rPr>
        <w:t xml:space="preserve">  </w:t>
      </w:r>
      <w:r w:rsidR="00FD0684">
        <w:rPr>
          <w:rFonts w:ascii="Times New Roman" w:hAnsi="Times New Roman" w:cs="Times New Roman"/>
          <w:sz w:val="24"/>
          <w:szCs w:val="24"/>
        </w:rPr>
        <w:t>Public Law 93-373 passes, which legalizes p</w:t>
      </w:r>
      <w:r w:rsidR="00891333">
        <w:rPr>
          <w:rFonts w:ascii="Times New Roman" w:hAnsi="Times New Roman" w:cs="Times New Roman"/>
          <w:sz w:val="24"/>
          <w:szCs w:val="24"/>
        </w:rPr>
        <w:t>ri</w:t>
      </w:r>
      <w:r w:rsidR="00FD0684">
        <w:rPr>
          <w:rFonts w:ascii="Times New Roman" w:hAnsi="Times New Roman" w:cs="Times New Roman"/>
          <w:sz w:val="24"/>
          <w:szCs w:val="24"/>
        </w:rPr>
        <w:t>vate ownership of gold</w:t>
      </w:r>
      <w:r w:rsidR="00891333">
        <w:rPr>
          <w:rFonts w:ascii="Times New Roman" w:hAnsi="Times New Roman" w:cs="Times New Roman"/>
          <w:sz w:val="24"/>
          <w:szCs w:val="24"/>
        </w:rPr>
        <w:t xml:space="preserve"> (1974)</w:t>
      </w:r>
      <w:r w:rsidR="001B2ECC">
        <w:rPr>
          <w:rFonts w:ascii="Times New Roman" w:hAnsi="Times New Roman" w:cs="Times New Roman"/>
          <w:sz w:val="24"/>
          <w:szCs w:val="24"/>
        </w:rPr>
        <w:t>.</w:t>
      </w:r>
      <w:r w:rsidR="00891333">
        <w:rPr>
          <w:rFonts w:ascii="Times New Roman" w:hAnsi="Times New Roman" w:cs="Times New Roman"/>
          <w:sz w:val="24"/>
          <w:szCs w:val="24"/>
        </w:rPr>
        <w:t xml:space="preserve">  (</w:t>
      </w:r>
      <w:r w:rsidR="00FD0684">
        <w:rPr>
          <w:rFonts w:ascii="Times New Roman" w:hAnsi="Times New Roman" w:cs="Times New Roman"/>
          <w:sz w:val="24"/>
          <w:szCs w:val="24"/>
        </w:rPr>
        <w:t xml:space="preserve">The law </w:t>
      </w:r>
      <w:r w:rsidR="00891333">
        <w:rPr>
          <w:rFonts w:ascii="Times New Roman" w:hAnsi="Times New Roman" w:cs="Times New Roman"/>
          <w:sz w:val="24"/>
          <w:szCs w:val="24"/>
        </w:rPr>
        <w:t xml:space="preserve">didn’t </w:t>
      </w:r>
      <w:r w:rsidR="00C81BC1">
        <w:rPr>
          <w:rFonts w:ascii="Times New Roman" w:hAnsi="Times New Roman" w:cs="Times New Roman"/>
          <w:sz w:val="24"/>
          <w:szCs w:val="24"/>
        </w:rPr>
        <w:t>take</w:t>
      </w:r>
      <w:r w:rsidR="00891333">
        <w:rPr>
          <w:rFonts w:ascii="Times New Roman" w:hAnsi="Times New Roman" w:cs="Times New Roman"/>
          <w:sz w:val="24"/>
          <w:szCs w:val="24"/>
        </w:rPr>
        <w:t xml:space="preserve"> effect until Dec. 31, 1974</w:t>
      </w:r>
      <w:r w:rsidR="008A6CBF">
        <w:rPr>
          <w:rFonts w:ascii="Times New Roman" w:hAnsi="Times New Roman" w:cs="Times New Roman"/>
          <w:sz w:val="24"/>
          <w:szCs w:val="24"/>
        </w:rPr>
        <w:t>.</w:t>
      </w:r>
      <w:r w:rsidR="00891333">
        <w:rPr>
          <w:rFonts w:ascii="Times New Roman" w:hAnsi="Times New Roman" w:cs="Times New Roman"/>
          <w:sz w:val="24"/>
          <w:szCs w:val="24"/>
        </w:rPr>
        <w:t>)</w:t>
      </w:r>
    </w:p>
    <w:p w:rsidR="00AB6CE7" w:rsidRDefault="00AB6CE7" w:rsidP="00AB6CE7">
      <w:pPr>
        <w:pStyle w:val="NoSpacing"/>
        <w:rPr>
          <w:rFonts w:ascii="Times New Roman" w:hAnsi="Times New Roman" w:cs="Times New Roman"/>
          <w:b/>
          <w:sz w:val="24"/>
          <w:szCs w:val="24"/>
        </w:rPr>
      </w:pPr>
    </w:p>
    <w:p w:rsidR="003937E2" w:rsidRPr="003937E2" w:rsidRDefault="003937E2" w:rsidP="00AB6CE7">
      <w:pPr>
        <w:pStyle w:val="NoSpacing"/>
        <w:rPr>
          <w:rFonts w:ascii="Times New Roman" w:hAnsi="Times New Roman" w:cs="Times New Roman"/>
          <w:sz w:val="24"/>
          <w:szCs w:val="24"/>
        </w:rPr>
      </w:pPr>
      <w:r w:rsidRPr="003937E2">
        <w:rPr>
          <w:rFonts w:ascii="Times New Roman" w:hAnsi="Times New Roman" w:cs="Times New Roman"/>
          <w:sz w:val="24"/>
          <w:szCs w:val="24"/>
        </w:rPr>
        <w:t>27:  Revenue Act of 1894</w:t>
      </w:r>
      <w:r w:rsidR="00FF4E44">
        <w:rPr>
          <w:rFonts w:ascii="Times New Roman" w:hAnsi="Times New Roman" w:cs="Times New Roman"/>
          <w:sz w:val="24"/>
          <w:szCs w:val="24"/>
        </w:rPr>
        <w:t xml:space="preserve"> becomes law (1894). </w:t>
      </w:r>
      <w:r w:rsidR="00DA1A4C">
        <w:rPr>
          <w:rFonts w:ascii="Times New Roman" w:hAnsi="Times New Roman" w:cs="Times New Roman"/>
          <w:sz w:val="24"/>
          <w:szCs w:val="24"/>
        </w:rPr>
        <w:t xml:space="preserve"> </w:t>
      </w:r>
      <w:r>
        <w:rPr>
          <w:rFonts w:ascii="Times New Roman" w:hAnsi="Times New Roman" w:cs="Times New Roman"/>
          <w:sz w:val="24"/>
          <w:szCs w:val="24"/>
        </w:rPr>
        <w:t>(</w:t>
      </w:r>
      <w:r w:rsidR="00DA1A4C">
        <w:rPr>
          <w:rFonts w:ascii="Times New Roman" w:hAnsi="Times New Roman" w:cs="Times New Roman"/>
          <w:sz w:val="24"/>
          <w:szCs w:val="24"/>
        </w:rPr>
        <w:t>A</w:t>
      </w:r>
      <w:r>
        <w:rPr>
          <w:rFonts w:ascii="Times New Roman" w:hAnsi="Times New Roman" w:cs="Times New Roman"/>
          <w:sz w:val="24"/>
          <w:szCs w:val="24"/>
        </w:rPr>
        <w:t>lso known as Wilson-Gorman Tariff Act;</w:t>
      </w:r>
      <w:r w:rsidR="00DA1A4C">
        <w:rPr>
          <w:rFonts w:ascii="Times New Roman" w:hAnsi="Times New Roman" w:cs="Times New Roman"/>
          <w:sz w:val="24"/>
          <w:szCs w:val="24"/>
        </w:rPr>
        <w:t xml:space="preserve"> it</w:t>
      </w:r>
      <w:r>
        <w:rPr>
          <w:rFonts w:ascii="Times New Roman" w:hAnsi="Times New Roman" w:cs="Times New Roman"/>
          <w:sz w:val="24"/>
          <w:szCs w:val="24"/>
        </w:rPr>
        <w:t xml:space="preserve"> reduced tariffs</w:t>
      </w:r>
      <w:r w:rsidR="00DA1A4C">
        <w:rPr>
          <w:rFonts w:ascii="Times New Roman" w:hAnsi="Times New Roman" w:cs="Times New Roman"/>
          <w:sz w:val="24"/>
          <w:szCs w:val="24"/>
        </w:rPr>
        <w:t>,</w:t>
      </w:r>
      <w:r>
        <w:rPr>
          <w:rFonts w:ascii="Times New Roman" w:hAnsi="Times New Roman" w:cs="Times New Roman"/>
          <w:sz w:val="24"/>
          <w:szCs w:val="24"/>
        </w:rPr>
        <w:t xml:space="preserve"> but instituted an income tax that was f</w:t>
      </w:r>
      <w:r w:rsidR="00DA1A4C">
        <w:rPr>
          <w:rFonts w:ascii="Times New Roman" w:hAnsi="Times New Roman" w:cs="Times New Roman"/>
          <w:sz w:val="24"/>
          <w:szCs w:val="24"/>
        </w:rPr>
        <w:t>ound unconstitutional in 1895.)</w:t>
      </w:r>
    </w:p>
    <w:p w:rsidR="00A7453E" w:rsidRDefault="00A7453E" w:rsidP="00AB6CE7">
      <w:pPr>
        <w:pStyle w:val="NoSpacing"/>
        <w:rPr>
          <w:rFonts w:ascii="Times New Roman" w:hAnsi="Times New Roman" w:cs="Times New Roman"/>
          <w:b/>
          <w:sz w:val="24"/>
          <w:szCs w:val="24"/>
        </w:rPr>
      </w:pPr>
    </w:p>
    <w:p w:rsidR="00752EFB" w:rsidRDefault="00752EFB" w:rsidP="00AB6CE7">
      <w:pPr>
        <w:pStyle w:val="NoSpacing"/>
        <w:rPr>
          <w:rFonts w:ascii="Times New Roman" w:hAnsi="Times New Roman" w:cs="Times New Roman"/>
          <w:b/>
          <w:sz w:val="24"/>
          <w:szCs w:val="24"/>
        </w:rPr>
      </w:pPr>
    </w:p>
    <w:p w:rsidR="00AB6CE7" w:rsidRDefault="00AB6CE7" w:rsidP="00AB6CE7">
      <w:pPr>
        <w:pStyle w:val="NoSpacing"/>
        <w:rPr>
          <w:rFonts w:ascii="Times New Roman" w:hAnsi="Times New Roman" w:cs="Times New Roman"/>
          <w:b/>
          <w:sz w:val="24"/>
          <w:szCs w:val="24"/>
        </w:rPr>
      </w:pPr>
      <w:r>
        <w:rPr>
          <w:rFonts w:ascii="Times New Roman" w:hAnsi="Times New Roman" w:cs="Times New Roman"/>
          <w:b/>
          <w:sz w:val="24"/>
          <w:szCs w:val="24"/>
        </w:rPr>
        <w:t>September:</w:t>
      </w:r>
    </w:p>
    <w:p w:rsidR="00AB6CE7" w:rsidRDefault="00AB6CE7" w:rsidP="00AB6CE7">
      <w:pPr>
        <w:pStyle w:val="NoSpacing"/>
        <w:rPr>
          <w:rFonts w:ascii="Times New Roman" w:hAnsi="Times New Roman" w:cs="Times New Roman"/>
          <w:b/>
          <w:sz w:val="24"/>
          <w:szCs w:val="24"/>
        </w:rPr>
      </w:pPr>
    </w:p>
    <w:p w:rsidR="00DA1A4C" w:rsidRDefault="00DA1A4C" w:rsidP="00AB6CE7">
      <w:pPr>
        <w:pStyle w:val="NoSpacing"/>
        <w:rPr>
          <w:rFonts w:ascii="Times New Roman" w:hAnsi="Times New Roman" w:cs="Times New Roman"/>
          <w:sz w:val="24"/>
          <w:szCs w:val="24"/>
        </w:rPr>
      </w:pPr>
      <w:r>
        <w:rPr>
          <w:rFonts w:ascii="Times New Roman" w:hAnsi="Times New Roman" w:cs="Times New Roman"/>
          <w:sz w:val="24"/>
          <w:szCs w:val="24"/>
        </w:rPr>
        <w:t xml:space="preserve">4:  </w:t>
      </w:r>
      <w:r w:rsidRPr="003937E2">
        <w:rPr>
          <w:rFonts w:ascii="Times New Roman" w:hAnsi="Times New Roman" w:cs="Times New Roman"/>
          <w:sz w:val="24"/>
          <w:szCs w:val="24"/>
        </w:rPr>
        <w:t>Labor Day (as celebrated in the U.S.)</w:t>
      </w:r>
    </w:p>
    <w:p w:rsidR="00DA1A4C" w:rsidRDefault="00DA1A4C" w:rsidP="00AB6CE7">
      <w:pPr>
        <w:pStyle w:val="NoSpacing"/>
        <w:rPr>
          <w:rFonts w:ascii="Times New Roman" w:hAnsi="Times New Roman" w:cs="Times New Roman"/>
          <w:sz w:val="24"/>
          <w:szCs w:val="24"/>
        </w:rPr>
      </w:pPr>
    </w:p>
    <w:p w:rsidR="00AB6CE7" w:rsidRPr="003937E2" w:rsidRDefault="00AB6CE7" w:rsidP="00AB6CE7">
      <w:pPr>
        <w:pStyle w:val="NoSpacing"/>
        <w:rPr>
          <w:rFonts w:ascii="Times New Roman" w:hAnsi="Times New Roman" w:cs="Times New Roman"/>
          <w:sz w:val="24"/>
          <w:szCs w:val="24"/>
        </w:rPr>
      </w:pPr>
      <w:r w:rsidRPr="003937E2">
        <w:rPr>
          <w:rFonts w:ascii="Times New Roman" w:hAnsi="Times New Roman" w:cs="Times New Roman"/>
          <w:sz w:val="24"/>
          <w:szCs w:val="24"/>
        </w:rPr>
        <w:t>5:  Jury Rights Day</w:t>
      </w:r>
      <w:r w:rsidR="0098272C" w:rsidRPr="003937E2">
        <w:rPr>
          <w:rFonts w:ascii="Times New Roman" w:hAnsi="Times New Roman" w:cs="Times New Roman"/>
          <w:sz w:val="24"/>
          <w:szCs w:val="24"/>
        </w:rPr>
        <w:t xml:space="preserve"> (</w:t>
      </w:r>
      <w:hyperlink r:id="rId8" w:history="1">
        <w:r w:rsidR="004A0C3E" w:rsidRPr="003937E2">
          <w:rPr>
            <w:rStyle w:val="Hyperlink"/>
            <w:rFonts w:ascii="Times New Roman" w:hAnsi="Times New Roman" w:cs="Times New Roman"/>
            <w:color w:val="auto"/>
            <w:sz w:val="24"/>
            <w:szCs w:val="24"/>
          </w:rPr>
          <w:t>http://fija.org/jury-rights-day/</w:t>
        </w:r>
      </w:hyperlink>
      <w:r w:rsidR="0098272C" w:rsidRPr="003937E2">
        <w:rPr>
          <w:rFonts w:ascii="Times New Roman" w:hAnsi="Times New Roman" w:cs="Times New Roman"/>
          <w:sz w:val="24"/>
          <w:szCs w:val="24"/>
        </w:rPr>
        <w:t>)</w:t>
      </w:r>
    </w:p>
    <w:p w:rsidR="00DA6902" w:rsidRDefault="00DA6902" w:rsidP="00AB6CE7">
      <w:pPr>
        <w:pStyle w:val="NoSpacing"/>
        <w:rPr>
          <w:rFonts w:ascii="Times New Roman" w:hAnsi="Times New Roman" w:cs="Times New Roman"/>
          <w:sz w:val="24"/>
          <w:szCs w:val="24"/>
        </w:rPr>
      </w:pPr>
    </w:p>
    <w:p w:rsidR="00AB6CE7" w:rsidRDefault="00AB6CE7" w:rsidP="00AB6CE7">
      <w:pPr>
        <w:pStyle w:val="NoSpacing"/>
        <w:rPr>
          <w:rFonts w:ascii="Times New Roman" w:hAnsi="Times New Roman" w:cs="Times New Roman"/>
          <w:sz w:val="24"/>
          <w:szCs w:val="24"/>
        </w:rPr>
      </w:pPr>
      <w:r w:rsidRPr="00CD52DF">
        <w:rPr>
          <w:rFonts w:ascii="Times New Roman" w:hAnsi="Times New Roman" w:cs="Times New Roman"/>
          <w:sz w:val="24"/>
          <w:szCs w:val="24"/>
        </w:rPr>
        <w:t xml:space="preserve">11:  </w:t>
      </w:r>
      <w:r>
        <w:rPr>
          <w:rFonts w:ascii="Times New Roman" w:hAnsi="Times New Roman" w:cs="Times New Roman"/>
          <w:sz w:val="24"/>
          <w:szCs w:val="24"/>
        </w:rPr>
        <w:t>A</w:t>
      </w:r>
      <w:r w:rsidRPr="00CD52DF">
        <w:rPr>
          <w:rFonts w:ascii="Times New Roman" w:hAnsi="Times New Roman" w:cs="Times New Roman"/>
          <w:sz w:val="24"/>
          <w:szCs w:val="24"/>
        </w:rPr>
        <w:t xml:space="preserve">nniversary of </w:t>
      </w:r>
      <w:r>
        <w:rPr>
          <w:rFonts w:ascii="Times New Roman" w:hAnsi="Times New Roman" w:cs="Times New Roman"/>
          <w:sz w:val="24"/>
          <w:szCs w:val="24"/>
        </w:rPr>
        <w:t>“</w:t>
      </w:r>
      <w:r w:rsidRPr="00CD52DF">
        <w:rPr>
          <w:rFonts w:ascii="Times New Roman" w:hAnsi="Times New Roman" w:cs="Times New Roman"/>
          <w:sz w:val="24"/>
          <w:szCs w:val="24"/>
        </w:rPr>
        <w:t>9-11</w:t>
      </w:r>
      <w:r>
        <w:rPr>
          <w:rFonts w:ascii="Times New Roman" w:hAnsi="Times New Roman" w:cs="Times New Roman"/>
          <w:sz w:val="24"/>
          <w:szCs w:val="24"/>
        </w:rPr>
        <w:t>,” now known by some as “Patriot Day”</w:t>
      </w:r>
      <w:r w:rsidRPr="00CD52DF">
        <w:rPr>
          <w:rFonts w:ascii="Times New Roman" w:hAnsi="Times New Roman" w:cs="Times New Roman"/>
          <w:sz w:val="24"/>
          <w:szCs w:val="24"/>
        </w:rPr>
        <w:t xml:space="preserve"> (</w:t>
      </w:r>
      <w:r>
        <w:rPr>
          <w:rFonts w:ascii="Times New Roman" w:hAnsi="Times New Roman" w:cs="Times New Roman"/>
          <w:sz w:val="24"/>
          <w:szCs w:val="24"/>
        </w:rPr>
        <w:t>2001</w:t>
      </w:r>
      <w:r w:rsidRPr="00CD52DF">
        <w:rPr>
          <w:rFonts w:ascii="Times New Roman" w:hAnsi="Times New Roman" w:cs="Times New Roman"/>
          <w:sz w:val="24"/>
          <w:szCs w:val="24"/>
        </w:rPr>
        <w:t>)</w:t>
      </w:r>
    </w:p>
    <w:p w:rsidR="00AB6CE7" w:rsidRDefault="00AB6CE7" w:rsidP="00AB6CE7">
      <w:pPr>
        <w:pStyle w:val="NoSpacing"/>
        <w:rPr>
          <w:rFonts w:ascii="Times New Roman" w:hAnsi="Times New Roman" w:cs="Times New Roman"/>
          <w:sz w:val="24"/>
          <w:szCs w:val="24"/>
        </w:rPr>
      </w:pPr>
    </w:p>
    <w:p w:rsidR="00827498" w:rsidRDefault="00827498" w:rsidP="00AB6CE7">
      <w:pPr>
        <w:pStyle w:val="NoSpacing"/>
        <w:rPr>
          <w:rFonts w:ascii="Times New Roman" w:hAnsi="Times New Roman" w:cs="Times New Roman"/>
          <w:sz w:val="24"/>
          <w:szCs w:val="24"/>
        </w:rPr>
      </w:pPr>
      <w:r>
        <w:rPr>
          <w:rFonts w:ascii="Times New Roman" w:hAnsi="Times New Roman" w:cs="Times New Roman"/>
          <w:sz w:val="24"/>
          <w:szCs w:val="24"/>
        </w:rPr>
        <w:t xml:space="preserve">16:  Pres. Franklin Roosevelt signs Selective Training and Service Act of 1940 (first peacetime </w:t>
      </w:r>
      <w:r w:rsidR="00632D1C">
        <w:rPr>
          <w:rFonts w:ascii="Times New Roman" w:hAnsi="Times New Roman" w:cs="Times New Roman"/>
          <w:sz w:val="24"/>
          <w:szCs w:val="24"/>
        </w:rPr>
        <w:t>conscription?) (1940)</w:t>
      </w:r>
    </w:p>
    <w:p w:rsidR="00827498" w:rsidRDefault="00827498" w:rsidP="00AB6CE7">
      <w:pPr>
        <w:pStyle w:val="NoSpacing"/>
        <w:rPr>
          <w:rFonts w:ascii="Times New Roman" w:hAnsi="Times New Roman" w:cs="Times New Roman"/>
          <w:sz w:val="24"/>
          <w:szCs w:val="24"/>
        </w:rPr>
      </w:pPr>
    </w:p>
    <w:p w:rsidR="008C6E6D" w:rsidRDefault="00AB6CE7" w:rsidP="00AB6CE7">
      <w:pPr>
        <w:pStyle w:val="NoSpacing"/>
        <w:rPr>
          <w:rFonts w:ascii="Times New Roman" w:hAnsi="Times New Roman" w:cs="Times New Roman"/>
          <w:sz w:val="24"/>
          <w:szCs w:val="24"/>
        </w:rPr>
      </w:pPr>
      <w:r>
        <w:rPr>
          <w:rFonts w:ascii="Times New Roman" w:hAnsi="Times New Roman" w:cs="Times New Roman"/>
          <w:sz w:val="24"/>
          <w:szCs w:val="24"/>
        </w:rPr>
        <w:t xml:space="preserve">17:  Constitution Day </w:t>
      </w:r>
      <w:r w:rsidR="001B2ECC">
        <w:rPr>
          <w:rFonts w:ascii="Times New Roman" w:hAnsi="Times New Roman" w:cs="Times New Roman"/>
          <w:sz w:val="24"/>
          <w:szCs w:val="24"/>
        </w:rPr>
        <w:t xml:space="preserve">(Constitution </w:t>
      </w:r>
      <w:r w:rsidR="00574002">
        <w:rPr>
          <w:rFonts w:ascii="Times New Roman" w:hAnsi="Times New Roman" w:cs="Times New Roman"/>
          <w:sz w:val="24"/>
          <w:szCs w:val="24"/>
        </w:rPr>
        <w:t xml:space="preserve">signed </w:t>
      </w:r>
      <w:r w:rsidR="001B2ECC">
        <w:rPr>
          <w:rFonts w:ascii="Times New Roman" w:hAnsi="Times New Roman" w:cs="Times New Roman"/>
          <w:sz w:val="24"/>
          <w:szCs w:val="24"/>
        </w:rPr>
        <w:t>by delegates to Philadelphia convention</w:t>
      </w:r>
      <w:r w:rsidR="00386FC6">
        <w:rPr>
          <w:rFonts w:ascii="Times New Roman" w:hAnsi="Times New Roman" w:cs="Times New Roman"/>
          <w:sz w:val="24"/>
          <w:szCs w:val="24"/>
        </w:rPr>
        <w:t xml:space="preserve"> in </w:t>
      </w:r>
      <w:r w:rsidR="001B2ECC">
        <w:rPr>
          <w:rFonts w:ascii="Times New Roman" w:hAnsi="Times New Roman" w:cs="Times New Roman"/>
          <w:sz w:val="24"/>
          <w:szCs w:val="24"/>
        </w:rPr>
        <w:t>1787</w:t>
      </w:r>
      <w:r>
        <w:rPr>
          <w:rFonts w:ascii="Times New Roman" w:hAnsi="Times New Roman" w:cs="Times New Roman"/>
          <w:sz w:val="24"/>
          <w:szCs w:val="24"/>
        </w:rPr>
        <w:t>)</w:t>
      </w:r>
      <w:r w:rsidR="008C6E6D">
        <w:rPr>
          <w:rFonts w:ascii="Times New Roman" w:hAnsi="Times New Roman" w:cs="Times New Roman"/>
          <w:sz w:val="24"/>
          <w:szCs w:val="24"/>
        </w:rPr>
        <w:t xml:space="preserve"> </w:t>
      </w:r>
    </w:p>
    <w:p w:rsidR="00AB6CE7" w:rsidRDefault="00AB6CE7" w:rsidP="00AB6CE7">
      <w:pPr>
        <w:pStyle w:val="NoSpacing"/>
        <w:rPr>
          <w:rFonts w:ascii="Times New Roman" w:hAnsi="Times New Roman" w:cs="Times New Roman"/>
          <w:sz w:val="24"/>
          <w:szCs w:val="24"/>
        </w:rPr>
      </w:pPr>
    </w:p>
    <w:p w:rsidR="00827498" w:rsidRDefault="00827498" w:rsidP="00AB6CE7">
      <w:pPr>
        <w:pStyle w:val="NoSpacing"/>
        <w:rPr>
          <w:rFonts w:ascii="Times New Roman" w:hAnsi="Times New Roman" w:cs="Times New Roman"/>
          <w:sz w:val="24"/>
          <w:szCs w:val="24"/>
        </w:rPr>
      </w:pPr>
      <w:r>
        <w:rPr>
          <w:rFonts w:ascii="Times New Roman" w:hAnsi="Times New Roman" w:cs="Times New Roman"/>
          <w:sz w:val="24"/>
          <w:szCs w:val="24"/>
        </w:rPr>
        <w:t xml:space="preserve">21:  </w:t>
      </w:r>
      <w:r w:rsidR="00520C42">
        <w:rPr>
          <w:rFonts w:ascii="Times New Roman" w:hAnsi="Times New Roman" w:cs="Times New Roman"/>
          <w:sz w:val="24"/>
          <w:szCs w:val="24"/>
        </w:rPr>
        <w:t>International Da</w:t>
      </w:r>
      <w:r w:rsidR="009C1069">
        <w:rPr>
          <w:rFonts w:ascii="Times New Roman" w:hAnsi="Times New Roman" w:cs="Times New Roman"/>
          <w:sz w:val="24"/>
          <w:szCs w:val="24"/>
        </w:rPr>
        <w:t>y of Peace (“World Peace Day”)</w:t>
      </w:r>
    </w:p>
    <w:p w:rsidR="00827498" w:rsidRDefault="00827498" w:rsidP="00AB6CE7">
      <w:pPr>
        <w:pStyle w:val="NoSpacing"/>
        <w:rPr>
          <w:rFonts w:ascii="Times New Roman" w:hAnsi="Times New Roman" w:cs="Times New Roman"/>
          <w:sz w:val="24"/>
          <w:szCs w:val="24"/>
        </w:rPr>
      </w:pPr>
    </w:p>
    <w:p w:rsidR="00E94976" w:rsidRDefault="00E94976" w:rsidP="00AB6CE7">
      <w:pPr>
        <w:pStyle w:val="NoSpacing"/>
        <w:rPr>
          <w:rFonts w:ascii="Times New Roman" w:hAnsi="Times New Roman" w:cs="Times New Roman"/>
          <w:sz w:val="24"/>
          <w:szCs w:val="24"/>
        </w:rPr>
      </w:pPr>
      <w:r>
        <w:rPr>
          <w:rFonts w:ascii="Times New Roman" w:hAnsi="Times New Roman" w:cs="Times New Roman"/>
          <w:sz w:val="24"/>
          <w:szCs w:val="24"/>
        </w:rPr>
        <w:t xml:space="preserve">25:  Congress approves 12 amendments to </w:t>
      </w:r>
      <w:r w:rsidR="002D042F">
        <w:rPr>
          <w:rFonts w:ascii="Times New Roman" w:hAnsi="Times New Roman" w:cs="Times New Roman"/>
          <w:sz w:val="24"/>
          <w:szCs w:val="24"/>
        </w:rPr>
        <w:t xml:space="preserve">the </w:t>
      </w:r>
      <w:r>
        <w:rPr>
          <w:rFonts w:ascii="Times New Roman" w:hAnsi="Times New Roman" w:cs="Times New Roman"/>
          <w:sz w:val="24"/>
          <w:szCs w:val="24"/>
        </w:rPr>
        <w:t>Constitution and sends amendments to states for ratification (1789)</w:t>
      </w:r>
      <w:r w:rsidR="00AB400D">
        <w:rPr>
          <w:rFonts w:ascii="Times New Roman" w:hAnsi="Times New Roman" w:cs="Times New Roman"/>
          <w:sz w:val="24"/>
          <w:szCs w:val="24"/>
        </w:rPr>
        <w:t xml:space="preserve">  </w:t>
      </w:r>
    </w:p>
    <w:p w:rsidR="00E94976" w:rsidRDefault="00E94976" w:rsidP="00AB6CE7">
      <w:pPr>
        <w:pStyle w:val="NoSpacing"/>
        <w:rPr>
          <w:rFonts w:ascii="Times New Roman" w:hAnsi="Times New Roman" w:cs="Times New Roman"/>
          <w:sz w:val="24"/>
          <w:szCs w:val="24"/>
        </w:rPr>
      </w:pPr>
    </w:p>
    <w:p w:rsidR="009C1069" w:rsidRPr="003937E2" w:rsidRDefault="009C1069" w:rsidP="00AB6CE7">
      <w:pPr>
        <w:pStyle w:val="NoSpacing"/>
        <w:rPr>
          <w:rFonts w:ascii="Times New Roman" w:hAnsi="Times New Roman" w:cs="Times New Roman"/>
          <w:sz w:val="24"/>
          <w:szCs w:val="24"/>
        </w:rPr>
      </w:pPr>
      <w:r w:rsidRPr="003937E2">
        <w:rPr>
          <w:rFonts w:ascii="Times New Roman" w:hAnsi="Times New Roman" w:cs="Times New Roman"/>
          <w:sz w:val="24"/>
          <w:szCs w:val="24"/>
        </w:rPr>
        <w:t>2</w:t>
      </w:r>
      <w:r w:rsidR="003937E2" w:rsidRPr="003937E2">
        <w:rPr>
          <w:rFonts w:ascii="Times New Roman" w:hAnsi="Times New Roman" w:cs="Times New Roman"/>
          <w:sz w:val="24"/>
          <w:szCs w:val="24"/>
        </w:rPr>
        <w:t>4</w:t>
      </w:r>
      <w:r w:rsidR="00405A6D" w:rsidRPr="003937E2">
        <w:rPr>
          <w:rFonts w:ascii="Times New Roman" w:hAnsi="Times New Roman" w:cs="Times New Roman"/>
          <w:sz w:val="24"/>
          <w:szCs w:val="24"/>
        </w:rPr>
        <w:t xml:space="preserve"> (through </w:t>
      </w:r>
      <w:r w:rsidR="003937E2" w:rsidRPr="003937E2">
        <w:rPr>
          <w:rFonts w:ascii="Times New Roman" w:hAnsi="Times New Roman" w:cs="Times New Roman"/>
          <w:sz w:val="24"/>
          <w:szCs w:val="24"/>
        </w:rPr>
        <w:t>Sept. 30</w:t>
      </w:r>
      <w:r w:rsidR="00405A6D" w:rsidRPr="003937E2">
        <w:rPr>
          <w:rFonts w:ascii="Times New Roman" w:hAnsi="Times New Roman" w:cs="Times New Roman"/>
          <w:sz w:val="24"/>
          <w:szCs w:val="24"/>
        </w:rPr>
        <w:t xml:space="preserve">):  Banned Books Week </w:t>
      </w:r>
    </w:p>
    <w:p w:rsidR="00287194" w:rsidRDefault="00287194" w:rsidP="00C01535">
      <w:pPr>
        <w:pStyle w:val="NoSpacing"/>
        <w:rPr>
          <w:rFonts w:ascii="Times New Roman" w:hAnsi="Times New Roman" w:cs="Times New Roman"/>
          <w:b/>
          <w:sz w:val="24"/>
          <w:szCs w:val="24"/>
        </w:rPr>
      </w:pPr>
    </w:p>
    <w:p w:rsidR="00E327ED" w:rsidRDefault="00E327ED" w:rsidP="00C01535">
      <w:pPr>
        <w:pStyle w:val="NoSpacing"/>
        <w:rPr>
          <w:rFonts w:ascii="Times New Roman" w:hAnsi="Times New Roman" w:cs="Times New Roman"/>
          <w:b/>
          <w:sz w:val="24"/>
          <w:szCs w:val="24"/>
        </w:rPr>
      </w:pPr>
    </w:p>
    <w:p w:rsidR="00C01535" w:rsidRDefault="00C01535" w:rsidP="00C01535">
      <w:pPr>
        <w:pStyle w:val="NoSpacing"/>
        <w:rPr>
          <w:rFonts w:ascii="Times New Roman" w:hAnsi="Times New Roman" w:cs="Times New Roman"/>
          <w:b/>
          <w:sz w:val="24"/>
          <w:szCs w:val="24"/>
        </w:rPr>
      </w:pPr>
      <w:r>
        <w:rPr>
          <w:rFonts w:ascii="Times New Roman" w:hAnsi="Times New Roman" w:cs="Times New Roman"/>
          <w:b/>
          <w:sz w:val="24"/>
          <w:szCs w:val="24"/>
        </w:rPr>
        <w:t>October:</w:t>
      </w:r>
    </w:p>
    <w:p w:rsidR="00C01535" w:rsidRDefault="00C01535" w:rsidP="00C01535">
      <w:pPr>
        <w:pStyle w:val="NoSpacing"/>
        <w:rPr>
          <w:rFonts w:ascii="Times New Roman" w:hAnsi="Times New Roman" w:cs="Times New Roman"/>
          <w:b/>
          <w:sz w:val="24"/>
          <w:szCs w:val="24"/>
        </w:rPr>
      </w:pPr>
    </w:p>
    <w:p w:rsidR="00C01535" w:rsidRPr="00FF66BF" w:rsidRDefault="00C01535" w:rsidP="00C01535">
      <w:pPr>
        <w:pStyle w:val="NoSpacing"/>
        <w:rPr>
          <w:rFonts w:ascii="Times New Roman" w:hAnsi="Times New Roman" w:cs="Times New Roman"/>
          <w:sz w:val="24"/>
          <w:szCs w:val="24"/>
        </w:rPr>
      </w:pPr>
      <w:r w:rsidRPr="00FF66BF">
        <w:rPr>
          <w:rFonts w:ascii="Times New Roman" w:hAnsi="Times New Roman" w:cs="Times New Roman"/>
          <w:sz w:val="24"/>
          <w:szCs w:val="24"/>
        </w:rPr>
        <w:t>1:  Beginn</w:t>
      </w:r>
      <w:r w:rsidR="00FF66BF" w:rsidRPr="00FF66BF">
        <w:rPr>
          <w:rFonts w:ascii="Times New Roman" w:hAnsi="Times New Roman" w:cs="Times New Roman"/>
          <w:sz w:val="24"/>
          <w:szCs w:val="24"/>
        </w:rPr>
        <w:t>ing of federal government’s 2018</w:t>
      </w:r>
      <w:r w:rsidRPr="00FF66BF">
        <w:rPr>
          <w:rFonts w:ascii="Times New Roman" w:hAnsi="Times New Roman" w:cs="Times New Roman"/>
          <w:sz w:val="24"/>
          <w:szCs w:val="24"/>
        </w:rPr>
        <w:t xml:space="preserve"> fiscal year</w:t>
      </w:r>
    </w:p>
    <w:p w:rsidR="00B34159" w:rsidRDefault="00B34159" w:rsidP="00C01535">
      <w:pPr>
        <w:pStyle w:val="NoSpacing"/>
        <w:rPr>
          <w:rFonts w:ascii="Times New Roman" w:hAnsi="Times New Roman" w:cs="Times New Roman"/>
          <w:sz w:val="24"/>
          <w:szCs w:val="24"/>
        </w:rPr>
      </w:pPr>
    </w:p>
    <w:p w:rsidR="002E7CB5" w:rsidRDefault="002E7CB5" w:rsidP="00C01535">
      <w:pPr>
        <w:pStyle w:val="NoSpacing"/>
        <w:rPr>
          <w:rFonts w:ascii="Times New Roman" w:hAnsi="Times New Roman" w:cs="Times New Roman"/>
          <w:sz w:val="24"/>
          <w:szCs w:val="24"/>
        </w:rPr>
      </w:pPr>
      <w:r>
        <w:rPr>
          <w:rFonts w:ascii="Times New Roman" w:hAnsi="Times New Roman" w:cs="Times New Roman"/>
          <w:sz w:val="24"/>
          <w:szCs w:val="24"/>
        </w:rPr>
        <w:t xml:space="preserve">14:  Pres. </w:t>
      </w:r>
      <w:r w:rsidR="008B5E11">
        <w:rPr>
          <w:rFonts w:ascii="Times New Roman" w:hAnsi="Times New Roman" w:cs="Times New Roman"/>
          <w:sz w:val="24"/>
          <w:szCs w:val="24"/>
        </w:rPr>
        <w:t xml:space="preserve">Jimmy </w:t>
      </w:r>
      <w:r>
        <w:rPr>
          <w:rFonts w:ascii="Times New Roman" w:hAnsi="Times New Roman" w:cs="Times New Roman"/>
          <w:sz w:val="24"/>
          <w:szCs w:val="24"/>
        </w:rPr>
        <w:t>Carter legalizes the home brewing of beer (1978</w:t>
      </w:r>
      <w:r w:rsidR="003C0E58">
        <w:rPr>
          <w:rFonts w:ascii="Times New Roman" w:hAnsi="Times New Roman" w:cs="Times New Roman"/>
          <w:sz w:val="24"/>
          <w:szCs w:val="24"/>
        </w:rPr>
        <w:t>)</w:t>
      </w:r>
    </w:p>
    <w:p w:rsidR="00D93454" w:rsidRDefault="00D93454" w:rsidP="00C01535">
      <w:pPr>
        <w:pStyle w:val="NoSpacing"/>
        <w:rPr>
          <w:rFonts w:ascii="Times New Roman" w:hAnsi="Times New Roman" w:cs="Times New Roman"/>
          <w:sz w:val="24"/>
          <w:szCs w:val="24"/>
        </w:rPr>
      </w:pPr>
    </w:p>
    <w:p w:rsidR="00D93454" w:rsidRDefault="00D93454" w:rsidP="00C01535">
      <w:pPr>
        <w:pStyle w:val="NoSpacing"/>
        <w:rPr>
          <w:rFonts w:ascii="Times New Roman" w:hAnsi="Times New Roman" w:cs="Times New Roman"/>
          <w:sz w:val="24"/>
          <w:szCs w:val="24"/>
        </w:rPr>
      </w:pPr>
      <w:r>
        <w:rPr>
          <w:rFonts w:ascii="Times New Roman" w:hAnsi="Times New Roman" w:cs="Times New Roman"/>
          <w:sz w:val="24"/>
          <w:szCs w:val="24"/>
        </w:rPr>
        <w:t>21:  Re</w:t>
      </w:r>
      <w:r w:rsidR="002D042F">
        <w:rPr>
          <w:rFonts w:ascii="Times New Roman" w:hAnsi="Times New Roman" w:cs="Times New Roman"/>
          <w:sz w:val="24"/>
          <w:szCs w:val="24"/>
        </w:rPr>
        <w:t>venue Act of 1942 passes (1942)</w:t>
      </w:r>
      <w:r>
        <w:rPr>
          <w:rFonts w:ascii="Times New Roman" w:hAnsi="Times New Roman" w:cs="Times New Roman"/>
          <w:sz w:val="24"/>
          <w:szCs w:val="24"/>
        </w:rPr>
        <w:t xml:space="preserve">  (Among other things</w:t>
      </w:r>
      <w:r w:rsidR="001939B0">
        <w:rPr>
          <w:rFonts w:ascii="Times New Roman" w:hAnsi="Times New Roman" w:cs="Times New Roman"/>
          <w:sz w:val="24"/>
          <w:szCs w:val="24"/>
        </w:rPr>
        <w:t>,</w:t>
      </w:r>
      <w:r>
        <w:rPr>
          <w:rFonts w:ascii="Times New Roman" w:hAnsi="Times New Roman" w:cs="Times New Roman"/>
          <w:sz w:val="24"/>
          <w:szCs w:val="24"/>
        </w:rPr>
        <w:t xml:space="preserve"> the Act imposed a “Victory Tax” of 5% on individual income over $624.)</w:t>
      </w:r>
    </w:p>
    <w:p w:rsidR="00FD243A" w:rsidRDefault="00FD243A" w:rsidP="00C01535">
      <w:pPr>
        <w:pStyle w:val="NoSpacing"/>
        <w:rPr>
          <w:rFonts w:ascii="Times New Roman" w:hAnsi="Times New Roman" w:cs="Times New Roman"/>
          <w:sz w:val="24"/>
          <w:szCs w:val="24"/>
        </w:rPr>
      </w:pPr>
    </w:p>
    <w:p w:rsidR="00FD243A" w:rsidRDefault="00FD243A" w:rsidP="00C01535">
      <w:pPr>
        <w:pStyle w:val="NoSpacing"/>
        <w:rPr>
          <w:rFonts w:ascii="Times New Roman" w:hAnsi="Times New Roman" w:cs="Times New Roman"/>
          <w:sz w:val="24"/>
          <w:szCs w:val="24"/>
        </w:rPr>
      </w:pPr>
      <w:r>
        <w:rPr>
          <w:rFonts w:ascii="Times New Roman" w:hAnsi="Times New Roman" w:cs="Times New Roman"/>
          <w:sz w:val="24"/>
          <w:szCs w:val="24"/>
        </w:rPr>
        <w:t>22:  Pres. Lyndon Johnson signs the Gun Control Act of 1968 (1968)</w:t>
      </w:r>
    </w:p>
    <w:p w:rsidR="002E7CB5" w:rsidRDefault="002E7CB5" w:rsidP="00C01535">
      <w:pPr>
        <w:pStyle w:val="NoSpacing"/>
        <w:rPr>
          <w:rFonts w:ascii="Times New Roman" w:hAnsi="Times New Roman" w:cs="Times New Roman"/>
          <w:sz w:val="24"/>
          <w:szCs w:val="24"/>
        </w:rPr>
      </w:pPr>
    </w:p>
    <w:p w:rsidR="004E13E4" w:rsidRDefault="004E13E4" w:rsidP="00C01535">
      <w:pPr>
        <w:pStyle w:val="NoSpacing"/>
        <w:rPr>
          <w:rFonts w:ascii="Times New Roman" w:hAnsi="Times New Roman" w:cs="Times New Roman"/>
          <w:sz w:val="24"/>
          <w:szCs w:val="24"/>
        </w:rPr>
      </w:pPr>
      <w:r>
        <w:rPr>
          <w:rFonts w:ascii="Times New Roman" w:hAnsi="Times New Roman" w:cs="Times New Roman"/>
          <w:sz w:val="24"/>
          <w:szCs w:val="24"/>
        </w:rPr>
        <w:t xml:space="preserve">25:  Pres. </w:t>
      </w:r>
      <w:r w:rsidR="008B5E11">
        <w:rPr>
          <w:rFonts w:ascii="Times New Roman" w:hAnsi="Times New Roman" w:cs="Times New Roman"/>
          <w:sz w:val="24"/>
          <w:szCs w:val="24"/>
        </w:rPr>
        <w:t xml:space="preserve">Jimmy </w:t>
      </w:r>
      <w:r>
        <w:rPr>
          <w:rFonts w:ascii="Times New Roman" w:hAnsi="Times New Roman" w:cs="Times New Roman"/>
          <w:sz w:val="24"/>
          <w:szCs w:val="24"/>
        </w:rPr>
        <w:t xml:space="preserve">Carter signs </w:t>
      </w:r>
      <w:r w:rsidR="002D042F">
        <w:rPr>
          <w:rFonts w:ascii="Times New Roman" w:hAnsi="Times New Roman" w:cs="Times New Roman"/>
          <w:sz w:val="24"/>
          <w:szCs w:val="24"/>
        </w:rPr>
        <w:t xml:space="preserve">the </w:t>
      </w:r>
      <w:r>
        <w:rPr>
          <w:rFonts w:ascii="Times New Roman" w:hAnsi="Times New Roman" w:cs="Times New Roman"/>
          <w:sz w:val="24"/>
          <w:szCs w:val="24"/>
        </w:rPr>
        <w:t>Foreign Intelligence Surveillance Act (1978)</w:t>
      </w:r>
      <w:r w:rsidR="008A6CBF">
        <w:rPr>
          <w:rFonts w:ascii="Times New Roman" w:hAnsi="Times New Roman" w:cs="Times New Roman"/>
          <w:sz w:val="24"/>
          <w:szCs w:val="24"/>
        </w:rPr>
        <w:t>.</w:t>
      </w:r>
      <w:r>
        <w:rPr>
          <w:rFonts w:ascii="Times New Roman" w:hAnsi="Times New Roman" w:cs="Times New Roman"/>
          <w:sz w:val="24"/>
          <w:szCs w:val="24"/>
        </w:rPr>
        <w:t xml:space="preserve">  (Note:  Powers under the Act were expanded under the USA Patriot Act.</w:t>
      </w:r>
      <w:r w:rsidR="008A6CBF">
        <w:rPr>
          <w:rFonts w:ascii="Times New Roman" w:hAnsi="Times New Roman" w:cs="Times New Roman"/>
          <w:sz w:val="24"/>
          <w:szCs w:val="24"/>
        </w:rPr>
        <w:t>)</w:t>
      </w:r>
    </w:p>
    <w:p w:rsidR="00C01535" w:rsidRDefault="00C01535" w:rsidP="00C01535">
      <w:pPr>
        <w:pStyle w:val="NoSpacing"/>
        <w:rPr>
          <w:rFonts w:ascii="Times New Roman" w:hAnsi="Times New Roman" w:cs="Times New Roman"/>
          <w:sz w:val="24"/>
          <w:szCs w:val="24"/>
        </w:rPr>
      </w:pPr>
    </w:p>
    <w:p w:rsidR="00C01535" w:rsidRDefault="00C01535" w:rsidP="00C01535">
      <w:pPr>
        <w:pStyle w:val="NoSpacing"/>
        <w:rPr>
          <w:rFonts w:ascii="Times New Roman" w:hAnsi="Times New Roman" w:cs="Times New Roman"/>
          <w:sz w:val="24"/>
          <w:szCs w:val="24"/>
        </w:rPr>
      </w:pPr>
      <w:r w:rsidRPr="00D5079B">
        <w:rPr>
          <w:rFonts w:ascii="Times New Roman" w:hAnsi="Times New Roman" w:cs="Times New Roman"/>
          <w:sz w:val="24"/>
          <w:szCs w:val="24"/>
        </w:rPr>
        <w:t xml:space="preserve">26:  Passage of </w:t>
      </w:r>
      <w:r w:rsidR="00C21846" w:rsidRPr="00D5079B">
        <w:rPr>
          <w:rFonts w:ascii="Times New Roman" w:hAnsi="Times New Roman" w:cs="Times New Roman"/>
          <w:sz w:val="24"/>
          <w:szCs w:val="24"/>
        </w:rPr>
        <w:t xml:space="preserve">the </w:t>
      </w:r>
      <w:r w:rsidR="00C21846">
        <w:rPr>
          <w:rFonts w:ascii="Times New Roman" w:hAnsi="Times New Roman" w:cs="Times New Roman"/>
          <w:sz w:val="24"/>
          <w:szCs w:val="24"/>
        </w:rPr>
        <w:t>USA</w:t>
      </w:r>
      <w:r w:rsidR="004E13E4">
        <w:rPr>
          <w:rFonts w:ascii="Times New Roman" w:hAnsi="Times New Roman" w:cs="Times New Roman"/>
          <w:sz w:val="24"/>
          <w:szCs w:val="24"/>
        </w:rPr>
        <w:t xml:space="preserve"> </w:t>
      </w:r>
      <w:r w:rsidRPr="00D5079B">
        <w:rPr>
          <w:rFonts w:ascii="Times New Roman" w:hAnsi="Times New Roman" w:cs="Times New Roman"/>
          <w:sz w:val="24"/>
          <w:szCs w:val="24"/>
        </w:rPr>
        <w:t>Patriot Act (2001)</w:t>
      </w:r>
      <w:r w:rsidR="008A6CBF">
        <w:rPr>
          <w:rFonts w:ascii="Times New Roman" w:hAnsi="Times New Roman" w:cs="Times New Roman"/>
          <w:sz w:val="24"/>
          <w:szCs w:val="24"/>
        </w:rPr>
        <w:t>.</w:t>
      </w:r>
      <w:r w:rsidR="00C231C1">
        <w:rPr>
          <w:rFonts w:ascii="Times New Roman" w:hAnsi="Times New Roman" w:cs="Times New Roman"/>
          <w:sz w:val="24"/>
          <w:szCs w:val="24"/>
        </w:rPr>
        <w:t xml:space="preserve">  Passage of the “Bank Secrecy Act” (1970)</w:t>
      </w:r>
      <w:r w:rsidR="000D243F">
        <w:rPr>
          <w:rFonts w:ascii="Times New Roman" w:hAnsi="Times New Roman" w:cs="Times New Roman"/>
          <w:sz w:val="24"/>
          <w:szCs w:val="24"/>
        </w:rPr>
        <w:t>.</w:t>
      </w:r>
    </w:p>
    <w:p w:rsidR="00C01535" w:rsidRDefault="00C01535" w:rsidP="00C01535">
      <w:pPr>
        <w:pStyle w:val="NoSpacing"/>
        <w:rPr>
          <w:rFonts w:ascii="Times New Roman" w:hAnsi="Times New Roman" w:cs="Times New Roman"/>
          <w:sz w:val="24"/>
          <w:szCs w:val="24"/>
        </w:rPr>
      </w:pPr>
    </w:p>
    <w:p w:rsidR="00C01535" w:rsidRDefault="00C01535" w:rsidP="00C01535">
      <w:pPr>
        <w:pStyle w:val="NoSpacing"/>
        <w:rPr>
          <w:rFonts w:ascii="Times New Roman" w:hAnsi="Times New Roman" w:cs="Times New Roman"/>
          <w:sz w:val="24"/>
          <w:szCs w:val="24"/>
        </w:rPr>
      </w:pPr>
      <w:r>
        <w:rPr>
          <w:rFonts w:ascii="Times New Roman" w:hAnsi="Times New Roman" w:cs="Times New Roman"/>
          <w:sz w:val="24"/>
          <w:szCs w:val="24"/>
        </w:rPr>
        <w:t>27:  Statue of Liberty unveiled in 1886 (on Oct. 28?)</w:t>
      </w:r>
    </w:p>
    <w:p w:rsidR="00C01535" w:rsidRDefault="00C01535" w:rsidP="00C01535">
      <w:pPr>
        <w:pStyle w:val="NoSpacing"/>
        <w:rPr>
          <w:rFonts w:ascii="Times New Roman" w:hAnsi="Times New Roman" w:cs="Times New Roman"/>
          <w:sz w:val="24"/>
          <w:szCs w:val="24"/>
        </w:rPr>
      </w:pPr>
    </w:p>
    <w:p w:rsidR="00C01535" w:rsidRDefault="00C01535" w:rsidP="00C01535">
      <w:pPr>
        <w:pStyle w:val="NoSpacing"/>
        <w:rPr>
          <w:rFonts w:ascii="Times New Roman" w:hAnsi="Times New Roman" w:cs="Times New Roman"/>
          <w:sz w:val="24"/>
          <w:szCs w:val="24"/>
        </w:rPr>
      </w:pPr>
      <w:r>
        <w:rPr>
          <w:rFonts w:ascii="Times New Roman" w:hAnsi="Times New Roman" w:cs="Times New Roman"/>
          <w:sz w:val="24"/>
          <w:szCs w:val="24"/>
        </w:rPr>
        <w:t>28:  Resistan</w:t>
      </w:r>
      <w:r w:rsidR="0067015E">
        <w:rPr>
          <w:rFonts w:ascii="Times New Roman" w:hAnsi="Times New Roman" w:cs="Times New Roman"/>
          <w:sz w:val="24"/>
          <w:szCs w:val="24"/>
        </w:rPr>
        <w:t xml:space="preserve">ce to the Townshend Acts (1767).  </w:t>
      </w:r>
      <w:r>
        <w:rPr>
          <w:rFonts w:ascii="Times New Roman" w:hAnsi="Times New Roman" w:cs="Times New Roman"/>
          <w:sz w:val="24"/>
          <w:szCs w:val="24"/>
        </w:rPr>
        <w:t>Passage of the National Prohibition Act</w:t>
      </w:r>
      <w:r w:rsidR="00D4356B">
        <w:rPr>
          <w:rFonts w:ascii="Times New Roman" w:hAnsi="Times New Roman" w:cs="Times New Roman"/>
          <w:sz w:val="24"/>
          <w:szCs w:val="24"/>
        </w:rPr>
        <w:t>, known as the Volstead Act</w:t>
      </w:r>
      <w:r>
        <w:rPr>
          <w:rFonts w:ascii="Times New Roman" w:hAnsi="Times New Roman" w:cs="Times New Roman"/>
          <w:sz w:val="24"/>
          <w:szCs w:val="24"/>
        </w:rPr>
        <w:t xml:space="preserve"> (1919)</w:t>
      </w:r>
      <w:r w:rsidR="000D243F">
        <w:rPr>
          <w:rFonts w:ascii="Times New Roman" w:hAnsi="Times New Roman" w:cs="Times New Roman"/>
          <w:sz w:val="24"/>
          <w:szCs w:val="24"/>
        </w:rPr>
        <w:t>.</w:t>
      </w:r>
    </w:p>
    <w:p w:rsidR="00C01535" w:rsidRDefault="00C01535" w:rsidP="00C01535">
      <w:pPr>
        <w:pStyle w:val="NoSpacing"/>
        <w:rPr>
          <w:rFonts w:ascii="Times New Roman" w:hAnsi="Times New Roman" w:cs="Times New Roman"/>
          <w:sz w:val="24"/>
          <w:szCs w:val="24"/>
        </w:rPr>
      </w:pPr>
    </w:p>
    <w:p w:rsidR="00C01535" w:rsidRDefault="00C01535" w:rsidP="00C01535">
      <w:pPr>
        <w:pStyle w:val="NoSpacing"/>
        <w:rPr>
          <w:rFonts w:ascii="Times New Roman" w:hAnsi="Times New Roman" w:cs="Times New Roman"/>
          <w:sz w:val="24"/>
          <w:szCs w:val="24"/>
        </w:rPr>
      </w:pPr>
      <w:r>
        <w:rPr>
          <w:rFonts w:ascii="Times New Roman" w:hAnsi="Times New Roman" w:cs="Times New Roman"/>
          <w:sz w:val="24"/>
          <w:szCs w:val="24"/>
        </w:rPr>
        <w:t>29:  Massachusetts Resolves written by Samuel Adams (1765)</w:t>
      </w:r>
    </w:p>
    <w:p w:rsidR="008755E4" w:rsidRDefault="008755E4" w:rsidP="006626B6">
      <w:pPr>
        <w:pStyle w:val="NoSpacing"/>
        <w:rPr>
          <w:rFonts w:ascii="Times New Roman" w:hAnsi="Times New Roman" w:cs="Times New Roman"/>
          <w:b/>
          <w:sz w:val="24"/>
          <w:szCs w:val="24"/>
        </w:rPr>
      </w:pPr>
    </w:p>
    <w:p w:rsidR="00287194" w:rsidRDefault="00287194" w:rsidP="00A82402">
      <w:pPr>
        <w:pStyle w:val="NoSpacing"/>
        <w:rPr>
          <w:rFonts w:ascii="Times New Roman" w:hAnsi="Times New Roman" w:cs="Times New Roman"/>
          <w:b/>
          <w:sz w:val="24"/>
          <w:szCs w:val="24"/>
        </w:rPr>
      </w:pPr>
    </w:p>
    <w:p w:rsidR="00A82402" w:rsidRDefault="00A82402" w:rsidP="00A82402">
      <w:pPr>
        <w:pStyle w:val="NoSpacing"/>
        <w:rPr>
          <w:rFonts w:ascii="Times New Roman" w:hAnsi="Times New Roman" w:cs="Times New Roman"/>
          <w:b/>
          <w:sz w:val="24"/>
          <w:szCs w:val="24"/>
        </w:rPr>
      </w:pPr>
      <w:r>
        <w:rPr>
          <w:rFonts w:ascii="Times New Roman" w:hAnsi="Times New Roman" w:cs="Times New Roman"/>
          <w:b/>
          <w:sz w:val="24"/>
          <w:szCs w:val="24"/>
        </w:rPr>
        <w:t>November:</w:t>
      </w:r>
    </w:p>
    <w:p w:rsidR="00A82402" w:rsidRDefault="00A82402" w:rsidP="00A82402">
      <w:pPr>
        <w:pStyle w:val="NoSpacing"/>
        <w:rPr>
          <w:rFonts w:ascii="Times New Roman" w:hAnsi="Times New Roman" w:cs="Times New Roman"/>
          <w:b/>
          <w:sz w:val="24"/>
          <w:szCs w:val="24"/>
        </w:rPr>
      </w:pPr>
    </w:p>
    <w:p w:rsidR="00A82402" w:rsidRPr="00FF66BF" w:rsidRDefault="00FF66BF" w:rsidP="00A82402">
      <w:pPr>
        <w:pStyle w:val="NoSpacing"/>
        <w:rPr>
          <w:rFonts w:ascii="Times New Roman" w:hAnsi="Times New Roman" w:cs="Times New Roman"/>
          <w:sz w:val="24"/>
          <w:szCs w:val="24"/>
        </w:rPr>
      </w:pPr>
      <w:r w:rsidRPr="00FF66BF">
        <w:rPr>
          <w:rFonts w:ascii="Times New Roman" w:hAnsi="Times New Roman" w:cs="Times New Roman"/>
          <w:sz w:val="24"/>
          <w:szCs w:val="24"/>
        </w:rPr>
        <w:t>7</w:t>
      </w:r>
      <w:r w:rsidR="00A82402" w:rsidRPr="00FF66BF">
        <w:rPr>
          <w:rFonts w:ascii="Times New Roman" w:hAnsi="Times New Roman" w:cs="Times New Roman"/>
          <w:sz w:val="24"/>
          <w:szCs w:val="24"/>
        </w:rPr>
        <w:t xml:space="preserve">:  Election Day  </w:t>
      </w:r>
      <w:r w:rsidR="00216C38" w:rsidRPr="00FF66BF">
        <w:rPr>
          <w:rFonts w:ascii="Times New Roman" w:hAnsi="Times New Roman" w:cs="Times New Roman"/>
          <w:sz w:val="24"/>
          <w:szCs w:val="24"/>
        </w:rPr>
        <w:t xml:space="preserve"> </w:t>
      </w:r>
    </w:p>
    <w:p w:rsidR="00A82402" w:rsidRDefault="00A82402" w:rsidP="00A82402">
      <w:pPr>
        <w:pStyle w:val="NoSpacing"/>
        <w:rPr>
          <w:rFonts w:ascii="Times New Roman" w:hAnsi="Times New Roman" w:cs="Times New Roman"/>
          <w:sz w:val="24"/>
          <w:szCs w:val="24"/>
        </w:rPr>
      </w:pPr>
    </w:p>
    <w:p w:rsidR="00A82402" w:rsidRDefault="00A82402" w:rsidP="00A82402">
      <w:pPr>
        <w:pStyle w:val="NoSpacing"/>
        <w:rPr>
          <w:rFonts w:ascii="Times New Roman" w:hAnsi="Times New Roman" w:cs="Times New Roman"/>
          <w:sz w:val="24"/>
          <w:szCs w:val="24"/>
        </w:rPr>
      </w:pPr>
      <w:r>
        <w:rPr>
          <w:rFonts w:ascii="Times New Roman" w:hAnsi="Times New Roman" w:cs="Times New Roman"/>
          <w:sz w:val="24"/>
          <w:szCs w:val="24"/>
        </w:rPr>
        <w:t xml:space="preserve">9:  </w:t>
      </w:r>
      <w:r w:rsidR="0067015E">
        <w:rPr>
          <w:rFonts w:ascii="Times New Roman" w:hAnsi="Times New Roman" w:cs="Times New Roman"/>
          <w:sz w:val="24"/>
          <w:szCs w:val="24"/>
        </w:rPr>
        <w:t xml:space="preserve">Supreme Court decision in </w:t>
      </w:r>
      <w:r>
        <w:rPr>
          <w:rFonts w:ascii="Times New Roman" w:hAnsi="Times New Roman" w:cs="Times New Roman"/>
          <w:sz w:val="24"/>
          <w:szCs w:val="24"/>
        </w:rPr>
        <w:t>Wickar</w:t>
      </w:r>
      <w:r w:rsidR="0067015E">
        <w:rPr>
          <w:rFonts w:ascii="Times New Roman" w:hAnsi="Times New Roman" w:cs="Times New Roman"/>
          <w:sz w:val="24"/>
          <w:szCs w:val="24"/>
        </w:rPr>
        <w:t>d vs Filburn</w:t>
      </w:r>
      <w:r w:rsidR="00386FC6">
        <w:rPr>
          <w:rFonts w:ascii="Times New Roman" w:hAnsi="Times New Roman" w:cs="Times New Roman"/>
          <w:sz w:val="24"/>
          <w:szCs w:val="24"/>
        </w:rPr>
        <w:t>, which greatly expanded Congressional power to regulate economic activity</w:t>
      </w:r>
      <w:r w:rsidR="0067015E">
        <w:rPr>
          <w:rFonts w:ascii="Times New Roman" w:hAnsi="Times New Roman" w:cs="Times New Roman"/>
          <w:sz w:val="24"/>
          <w:szCs w:val="24"/>
        </w:rPr>
        <w:t xml:space="preserve"> </w:t>
      </w:r>
      <w:r>
        <w:rPr>
          <w:rFonts w:ascii="Times New Roman" w:hAnsi="Times New Roman" w:cs="Times New Roman"/>
          <w:sz w:val="24"/>
          <w:szCs w:val="24"/>
        </w:rPr>
        <w:t>(1942)</w:t>
      </w:r>
    </w:p>
    <w:p w:rsidR="00A82402" w:rsidRDefault="00A82402" w:rsidP="00A82402">
      <w:pPr>
        <w:pStyle w:val="NoSpacing"/>
        <w:rPr>
          <w:rFonts w:ascii="Times New Roman" w:hAnsi="Times New Roman" w:cs="Times New Roman"/>
          <w:sz w:val="24"/>
          <w:szCs w:val="24"/>
        </w:rPr>
      </w:pPr>
    </w:p>
    <w:p w:rsidR="00A82402" w:rsidRDefault="00A82402" w:rsidP="00A82402">
      <w:pPr>
        <w:pStyle w:val="NoSpacing"/>
        <w:rPr>
          <w:rFonts w:ascii="Times New Roman" w:hAnsi="Times New Roman" w:cs="Times New Roman"/>
          <w:sz w:val="24"/>
          <w:szCs w:val="24"/>
        </w:rPr>
      </w:pPr>
      <w:r>
        <w:rPr>
          <w:rFonts w:ascii="Times New Roman" w:hAnsi="Times New Roman" w:cs="Times New Roman"/>
          <w:sz w:val="24"/>
          <w:szCs w:val="24"/>
        </w:rPr>
        <w:t>15:  Articles of Confederation approved by Continental Congress (1777)  (Note: The Articles were not ratified until March 1, 1781.)</w:t>
      </w:r>
    </w:p>
    <w:p w:rsidR="00520C42" w:rsidRDefault="00520C42" w:rsidP="00A82402">
      <w:pPr>
        <w:pStyle w:val="NoSpacing"/>
        <w:rPr>
          <w:rFonts w:ascii="Times New Roman" w:hAnsi="Times New Roman" w:cs="Times New Roman"/>
          <w:sz w:val="24"/>
          <w:szCs w:val="24"/>
        </w:rPr>
      </w:pPr>
    </w:p>
    <w:p w:rsidR="00520C42" w:rsidRDefault="00520C42" w:rsidP="00A82402">
      <w:pPr>
        <w:pStyle w:val="NoSpacing"/>
        <w:rPr>
          <w:rFonts w:ascii="Times New Roman" w:hAnsi="Times New Roman" w:cs="Times New Roman"/>
          <w:sz w:val="24"/>
          <w:szCs w:val="24"/>
        </w:rPr>
      </w:pPr>
      <w:r>
        <w:rPr>
          <w:rFonts w:ascii="Times New Roman" w:hAnsi="Times New Roman" w:cs="Times New Roman"/>
          <w:sz w:val="24"/>
          <w:szCs w:val="24"/>
        </w:rPr>
        <w:t>16:  International Day for Tolerance</w:t>
      </w:r>
      <w:r w:rsidR="00F2089A">
        <w:rPr>
          <w:rFonts w:ascii="Times New Roman" w:hAnsi="Times New Roman" w:cs="Times New Roman"/>
          <w:sz w:val="24"/>
          <w:szCs w:val="24"/>
        </w:rPr>
        <w:t xml:space="preserve">.  First Kentucky Resolution </w:t>
      </w:r>
      <w:r w:rsidR="002E57E5">
        <w:rPr>
          <w:rFonts w:ascii="Times New Roman" w:hAnsi="Times New Roman" w:cs="Times New Roman"/>
          <w:sz w:val="24"/>
          <w:szCs w:val="24"/>
        </w:rPr>
        <w:t>is passed by the Kentucky legislature</w:t>
      </w:r>
      <w:r w:rsidR="00F2089A">
        <w:rPr>
          <w:rFonts w:ascii="Times New Roman" w:hAnsi="Times New Roman" w:cs="Times New Roman"/>
          <w:sz w:val="24"/>
          <w:szCs w:val="24"/>
        </w:rPr>
        <w:t xml:space="preserve"> (1798).</w:t>
      </w:r>
    </w:p>
    <w:p w:rsidR="00A82402" w:rsidRDefault="00A82402" w:rsidP="00A82402">
      <w:pPr>
        <w:pStyle w:val="NoSpacing"/>
        <w:rPr>
          <w:rFonts w:ascii="Times New Roman" w:hAnsi="Times New Roman" w:cs="Times New Roman"/>
          <w:b/>
          <w:sz w:val="24"/>
          <w:szCs w:val="24"/>
        </w:rPr>
      </w:pPr>
    </w:p>
    <w:p w:rsidR="00B52400" w:rsidRPr="00B52400" w:rsidRDefault="00CD34BF" w:rsidP="00A82402">
      <w:pPr>
        <w:pStyle w:val="NoSpacing"/>
        <w:rPr>
          <w:rFonts w:ascii="Times New Roman" w:hAnsi="Times New Roman" w:cs="Times New Roman"/>
          <w:sz w:val="24"/>
          <w:szCs w:val="24"/>
        </w:rPr>
      </w:pPr>
      <w:r>
        <w:rPr>
          <w:rFonts w:ascii="Times New Roman" w:hAnsi="Times New Roman" w:cs="Times New Roman"/>
          <w:sz w:val="24"/>
          <w:szCs w:val="24"/>
        </w:rPr>
        <w:t>21:  David Nolan passed</w:t>
      </w:r>
      <w:r w:rsidR="00B52400" w:rsidRPr="00B52400">
        <w:rPr>
          <w:rFonts w:ascii="Times New Roman" w:hAnsi="Times New Roman" w:cs="Times New Roman"/>
          <w:sz w:val="24"/>
          <w:szCs w:val="24"/>
        </w:rPr>
        <w:t xml:space="preserve"> away (2010)</w:t>
      </w:r>
    </w:p>
    <w:p w:rsidR="00B52400" w:rsidRDefault="00B52400" w:rsidP="00A82402">
      <w:pPr>
        <w:pStyle w:val="NoSpacing"/>
        <w:rPr>
          <w:rFonts w:ascii="Times New Roman" w:hAnsi="Times New Roman" w:cs="Times New Roman"/>
          <w:sz w:val="24"/>
          <w:szCs w:val="24"/>
        </w:rPr>
      </w:pPr>
    </w:p>
    <w:p w:rsidR="00186A8C" w:rsidRPr="00FF66BF" w:rsidRDefault="00DA6902" w:rsidP="00A82402">
      <w:pPr>
        <w:pStyle w:val="NoSpacing"/>
        <w:rPr>
          <w:rFonts w:ascii="Times New Roman" w:hAnsi="Times New Roman" w:cs="Times New Roman"/>
          <w:sz w:val="24"/>
          <w:szCs w:val="24"/>
        </w:rPr>
      </w:pPr>
      <w:r w:rsidRPr="00FF66BF">
        <w:rPr>
          <w:rFonts w:ascii="Times New Roman" w:hAnsi="Times New Roman" w:cs="Times New Roman"/>
          <w:sz w:val="24"/>
          <w:szCs w:val="24"/>
        </w:rPr>
        <w:t>2</w:t>
      </w:r>
      <w:r w:rsidR="00FF66BF" w:rsidRPr="00FF66BF">
        <w:rPr>
          <w:rFonts w:ascii="Times New Roman" w:hAnsi="Times New Roman" w:cs="Times New Roman"/>
          <w:sz w:val="24"/>
          <w:szCs w:val="24"/>
        </w:rPr>
        <w:t>3</w:t>
      </w:r>
      <w:r w:rsidR="00186A8C" w:rsidRPr="00FF66BF">
        <w:rPr>
          <w:rFonts w:ascii="Times New Roman" w:hAnsi="Times New Roman" w:cs="Times New Roman"/>
          <w:sz w:val="24"/>
          <w:szCs w:val="24"/>
        </w:rPr>
        <w:t>:  Thanksgiving</w:t>
      </w:r>
    </w:p>
    <w:p w:rsidR="00A82402" w:rsidRDefault="00A82402" w:rsidP="00A82402">
      <w:pPr>
        <w:pStyle w:val="NoSpacing"/>
        <w:rPr>
          <w:rFonts w:ascii="Times New Roman" w:hAnsi="Times New Roman" w:cs="Times New Roman"/>
          <w:b/>
          <w:sz w:val="24"/>
          <w:szCs w:val="24"/>
        </w:rPr>
      </w:pPr>
    </w:p>
    <w:p w:rsidR="00287194" w:rsidRDefault="00287194" w:rsidP="001855A9">
      <w:pPr>
        <w:pStyle w:val="NoSpacing"/>
        <w:rPr>
          <w:rFonts w:ascii="Times New Roman" w:hAnsi="Times New Roman" w:cs="Times New Roman"/>
          <w:b/>
          <w:sz w:val="24"/>
          <w:szCs w:val="24"/>
        </w:rPr>
      </w:pPr>
    </w:p>
    <w:p w:rsidR="001855A9" w:rsidRDefault="001855A9" w:rsidP="001855A9">
      <w:pPr>
        <w:pStyle w:val="NoSpacing"/>
        <w:rPr>
          <w:rFonts w:ascii="Times New Roman" w:hAnsi="Times New Roman" w:cs="Times New Roman"/>
          <w:b/>
          <w:sz w:val="24"/>
          <w:szCs w:val="24"/>
        </w:rPr>
      </w:pPr>
      <w:r>
        <w:rPr>
          <w:rFonts w:ascii="Times New Roman" w:hAnsi="Times New Roman" w:cs="Times New Roman"/>
          <w:b/>
          <w:sz w:val="24"/>
          <w:szCs w:val="24"/>
        </w:rPr>
        <w:t>December:</w:t>
      </w:r>
    </w:p>
    <w:p w:rsidR="001855A9" w:rsidRDefault="001855A9" w:rsidP="001855A9">
      <w:pPr>
        <w:pStyle w:val="NoSpacing"/>
        <w:rPr>
          <w:rFonts w:ascii="Times New Roman" w:hAnsi="Times New Roman" w:cs="Times New Roman"/>
          <w:b/>
          <w:sz w:val="24"/>
          <w:szCs w:val="24"/>
        </w:rPr>
      </w:pPr>
    </w:p>
    <w:p w:rsidR="00F2089A" w:rsidRDefault="00F2089A" w:rsidP="001855A9">
      <w:pPr>
        <w:pStyle w:val="NoSpacing"/>
        <w:rPr>
          <w:rFonts w:ascii="Times New Roman" w:hAnsi="Times New Roman" w:cs="Times New Roman"/>
          <w:sz w:val="24"/>
          <w:szCs w:val="24"/>
        </w:rPr>
      </w:pPr>
      <w:r>
        <w:rPr>
          <w:rFonts w:ascii="Times New Roman" w:hAnsi="Times New Roman" w:cs="Times New Roman"/>
          <w:sz w:val="24"/>
          <w:szCs w:val="24"/>
        </w:rPr>
        <w:t xml:space="preserve">3:  The Second Kentucky Resolution </w:t>
      </w:r>
      <w:r w:rsidR="002E57E5">
        <w:rPr>
          <w:rFonts w:ascii="Times New Roman" w:hAnsi="Times New Roman" w:cs="Times New Roman"/>
          <w:sz w:val="24"/>
          <w:szCs w:val="24"/>
        </w:rPr>
        <w:t>is passed by the Kentucky legislature</w:t>
      </w:r>
      <w:r w:rsidR="00DD3E66">
        <w:rPr>
          <w:rFonts w:ascii="Times New Roman" w:hAnsi="Times New Roman" w:cs="Times New Roman"/>
          <w:sz w:val="24"/>
          <w:szCs w:val="24"/>
        </w:rPr>
        <w:t xml:space="preserve"> (1799)</w:t>
      </w:r>
    </w:p>
    <w:p w:rsidR="00F2089A" w:rsidRDefault="00F2089A" w:rsidP="001855A9">
      <w:pPr>
        <w:pStyle w:val="NoSpacing"/>
        <w:rPr>
          <w:rFonts w:ascii="Times New Roman" w:hAnsi="Times New Roman" w:cs="Times New Roman"/>
          <w:sz w:val="24"/>
          <w:szCs w:val="24"/>
        </w:rPr>
      </w:pPr>
    </w:p>
    <w:p w:rsidR="001855A9" w:rsidRPr="00F366FE" w:rsidRDefault="001855A9" w:rsidP="001855A9">
      <w:pPr>
        <w:pStyle w:val="NoSpacing"/>
        <w:rPr>
          <w:rFonts w:ascii="Times New Roman" w:hAnsi="Times New Roman" w:cs="Times New Roman"/>
          <w:sz w:val="24"/>
          <w:szCs w:val="24"/>
        </w:rPr>
      </w:pPr>
      <w:r w:rsidRPr="00F366FE">
        <w:rPr>
          <w:rFonts w:ascii="Times New Roman" w:hAnsi="Times New Roman" w:cs="Times New Roman"/>
          <w:sz w:val="24"/>
          <w:szCs w:val="24"/>
        </w:rPr>
        <w:t xml:space="preserve">5:  </w:t>
      </w:r>
      <w:r>
        <w:rPr>
          <w:rFonts w:ascii="Times New Roman" w:hAnsi="Times New Roman" w:cs="Times New Roman"/>
          <w:sz w:val="24"/>
          <w:szCs w:val="24"/>
        </w:rPr>
        <w:t>Ratification of 21</w:t>
      </w:r>
      <w:r w:rsidRPr="008E3B68">
        <w:rPr>
          <w:rFonts w:ascii="Times New Roman" w:hAnsi="Times New Roman" w:cs="Times New Roman"/>
          <w:sz w:val="24"/>
          <w:szCs w:val="24"/>
          <w:vertAlign w:val="superscript"/>
        </w:rPr>
        <w:t>st</w:t>
      </w:r>
      <w:r>
        <w:rPr>
          <w:rFonts w:ascii="Times New Roman" w:hAnsi="Times New Roman" w:cs="Times New Roman"/>
          <w:sz w:val="24"/>
          <w:szCs w:val="24"/>
        </w:rPr>
        <w:t xml:space="preserve"> Amendment (r</w:t>
      </w:r>
      <w:r w:rsidRPr="00F366FE">
        <w:rPr>
          <w:rFonts w:ascii="Times New Roman" w:hAnsi="Times New Roman" w:cs="Times New Roman"/>
          <w:sz w:val="24"/>
          <w:szCs w:val="24"/>
        </w:rPr>
        <w:t>epeal of Prohibition</w:t>
      </w:r>
      <w:r w:rsidR="00741379">
        <w:rPr>
          <w:rFonts w:ascii="Times New Roman" w:hAnsi="Times New Roman" w:cs="Times New Roman"/>
          <w:sz w:val="24"/>
          <w:szCs w:val="24"/>
        </w:rPr>
        <w:t>)</w:t>
      </w:r>
      <w:r>
        <w:rPr>
          <w:rFonts w:ascii="Times New Roman" w:hAnsi="Times New Roman" w:cs="Times New Roman"/>
          <w:sz w:val="24"/>
          <w:szCs w:val="24"/>
        </w:rPr>
        <w:t xml:space="preserve"> </w:t>
      </w:r>
      <w:r w:rsidR="00741379">
        <w:rPr>
          <w:rFonts w:ascii="Times New Roman" w:hAnsi="Times New Roman" w:cs="Times New Roman"/>
          <w:sz w:val="24"/>
          <w:szCs w:val="24"/>
        </w:rPr>
        <w:t>(</w:t>
      </w:r>
      <w:r w:rsidRPr="00F366FE">
        <w:rPr>
          <w:rFonts w:ascii="Times New Roman" w:hAnsi="Times New Roman" w:cs="Times New Roman"/>
          <w:sz w:val="24"/>
          <w:szCs w:val="24"/>
        </w:rPr>
        <w:t>1933</w:t>
      </w:r>
      <w:r>
        <w:rPr>
          <w:rFonts w:ascii="Times New Roman" w:hAnsi="Times New Roman" w:cs="Times New Roman"/>
          <w:sz w:val="24"/>
          <w:szCs w:val="24"/>
        </w:rPr>
        <w:t>)</w:t>
      </w:r>
    </w:p>
    <w:p w:rsidR="001855A9" w:rsidRDefault="001855A9" w:rsidP="001855A9">
      <w:pPr>
        <w:pStyle w:val="NoSpacing"/>
        <w:rPr>
          <w:rFonts w:ascii="Times New Roman" w:hAnsi="Times New Roman" w:cs="Times New Roman"/>
          <w:b/>
          <w:sz w:val="24"/>
          <w:szCs w:val="24"/>
        </w:rPr>
      </w:pPr>
    </w:p>
    <w:p w:rsidR="00595847" w:rsidRDefault="00595847" w:rsidP="001855A9">
      <w:pPr>
        <w:pStyle w:val="NoSpacing"/>
        <w:rPr>
          <w:rFonts w:ascii="Times New Roman" w:hAnsi="Times New Roman" w:cs="Times New Roman"/>
          <w:sz w:val="24"/>
          <w:szCs w:val="24"/>
        </w:rPr>
      </w:pPr>
      <w:r>
        <w:rPr>
          <w:rFonts w:ascii="Times New Roman" w:hAnsi="Times New Roman" w:cs="Times New Roman"/>
          <w:sz w:val="24"/>
          <w:szCs w:val="24"/>
        </w:rPr>
        <w:t>10:  Supreme Court decision in McConnell vs Federal Election Commission</w:t>
      </w:r>
      <w:r w:rsidR="00386FC6">
        <w:rPr>
          <w:rFonts w:ascii="Times New Roman" w:hAnsi="Times New Roman" w:cs="Times New Roman"/>
          <w:sz w:val="24"/>
          <w:szCs w:val="24"/>
        </w:rPr>
        <w:t xml:space="preserve">, which </w:t>
      </w:r>
      <w:r>
        <w:rPr>
          <w:rFonts w:ascii="Times New Roman" w:hAnsi="Times New Roman" w:cs="Times New Roman"/>
          <w:sz w:val="24"/>
          <w:szCs w:val="24"/>
        </w:rPr>
        <w:t>ruled that most of the Bipartisan Campai</w:t>
      </w:r>
      <w:r w:rsidR="00386FC6">
        <w:rPr>
          <w:rFonts w:ascii="Times New Roman" w:hAnsi="Times New Roman" w:cs="Times New Roman"/>
          <w:sz w:val="24"/>
          <w:szCs w:val="24"/>
        </w:rPr>
        <w:t>gn Reform Act is constitutional</w:t>
      </w:r>
      <w:r>
        <w:rPr>
          <w:rFonts w:ascii="Times New Roman" w:hAnsi="Times New Roman" w:cs="Times New Roman"/>
          <w:sz w:val="24"/>
          <w:szCs w:val="24"/>
        </w:rPr>
        <w:t xml:space="preserve"> (2003)</w:t>
      </w:r>
    </w:p>
    <w:p w:rsidR="00595847" w:rsidRDefault="00595847" w:rsidP="001855A9">
      <w:pPr>
        <w:pStyle w:val="NoSpacing"/>
        <w:rPr>
          <w:rFonts w:ascii="Times New Roman" w:hAnsi="Times New Roman" w:cs="Times New Roman"/>
          <w:sz w:val="24"/>
          <w:szCs w:val="24"/>
        </w:rPr>
      </w:pPr>
    </w:p>
    <w:p w:rsidR="001855A9" w:rsidRDefault="001855A9" w:rsidP="001855A9">
      <w:pPr>
        <w:pStyle w:val="NoSpacing"/>
        <w:rPr>
          <w:rFonts w:ascii="Times New Roman" w:hAnsi="Times New Roman" w:cs="Times New Roman"/>
          <w:sz w:val="24"/>
          <w:szCs w:val="24"/>
        </w:rPr>
      </w:pPr>
      <w:r w:rsidRPr="002C5D8B">
        <w:rPr>
          <w:rFonts w:ascii="Times New Roman" w:hAnsi="Times New Roman" w:cs="Times New Roman"/>
          <w:sz w:val="24"/>
          <w:szCs w:val="24"/>
        </w:rPr>
        <w:t xml:space="preserve">11:  Anniversary of </w:t>
      </w:r>
      <w:r w:rsidR="007C3F38">
        <w:rPr>
          <w:rFonts w:ascii="Times New Roman" w:hAnsi="Times New Roman" w:cs="Times New Roman"/>
          <w:sz w:val="24"/>
          <w:szCs w:val="24"/>
        </w:rPr>
        <w:t>f</w:t>
      </w:r>
      <w:r w:rsidRPr="002C5D8B">
        <w:rPr>
          <w:rFonts w:ascii="Times New Roman" w:hAnsi="Times New Roman" w:cs="Times New Roman"/>
          <w:sz w:val="24"/>
          <w:szCs w:val="24"/>
        </w:rPr>
        <w:t xml:space="preserve">ounding of </w:t>
      </w:r>
      <w:r w:rsidR="00C96FB9">
        <w:rPr>
          <w:rFonts w:ascii="Times New Roman" w:hAnsi="Times New Roman" w:cs="Times New Roman"/>
          <w:sz w:val="24"/>
          <w:szCs w:val="24"/>
        </w:rPr>
        <w:t xml:space="preserve">the </w:t>
      </w:r>
      <w:r w:rsidRPr="002C5D8B">
        <w:rPr>
          <w:rFonts w:ascii="Times New Roman" w:hAnsi="Times New Roman" w:cs="Times New Roman"/>
          <w:sz w:val="24"/>
          <w:szCs w:val="24"/>
        </w:rPr>
        <w:t>LP</w:t>
      </w:r>
      <w:r>
        <w:rPr>
          <w:rFonts w:ascii="Times New Roman" w:hAnsi="Times New Roman" w:cs="Times New Roman"/>
          <w:sz w:val="24"/>
          <w:szCs w:val="24"/>
        </w:rPr>
        <w:t xml:space="preserve"> (1971)</w:t>
      </w:r>
      <w:r w:rsidR="00741379">
        <w:rPr>
          <w:rFonts w:ascii="Times New Roman" w:hAnsi="Times New Roman" w:cs="Times New Roman"/>
          <w:sz w:val="24"/>
          <w:szCs w:val="24"/>
        </w:rPr>
        <w:t xml:space="preserve">.  </w:t>
      </w:r>
      <w:r w:rsidR="00482856">
        <w:rPr>
          <w:rFonts w:ascii="Times New Roman" w:hAnsi="Times New Roman" w:cs="Times New Roman"/>
          <w:sz w:val="24"/>
          <w:szCs w:val="24"/>
        </w:rPr>
        <w:t xml:space="preserve">Birthday of </w:t>
      </w:r>
      <w:r w:rsidRPr="002C5D8B">
        <w:rPr>
          <w:rFonts w:ascii="Times New Roman" w:hAnsi="Times New Roman" w:cs="Times New Roman"/>
          <w:sz w:val="24"/>
          <w:szCs w:val="24"/>
        </w:rPr>
        <w:t>George Mason (</w:t>
      </w:r>
      <w:r>
        <w:rPr>
          <w:rFonts w:ascii="Times New Roman" w:hAnsi="Times New Roman" w:cs="Times New Roman"/>
          <w:sz w:val="24"/>
          <w:szCs w:val="24"/>
        </w:rPr>
        <w:t>1725</w:t>
      </w:r>
      <w:r w:rsidRPr="002C5D8B">
        <w:rPr>
          <w:rFonts w:ascii="Times New Roman" w:hAnsi="Times New Roman" w:cs="Times New Roman"/>
          <w:sz w:val="24"/>
          <w:szCs w:val="24"/>
        </w:rPr>
        <w:t>)</w:t>
      </w:r>
      <w:r w:rsidR="000D243F">
        <w:rPr>
          <w:rFonts w:ascii="Times New Roman" w:hAnsi="Times New Roman" w:cs="Times New Roman"/>
          <w:sz w:val="24"/>
          <w:szCs w:val="24"/>
        </w:rPr>
        <w:t>.</w:t>
      </w:r>
      <w:r w:rsidRPr="002C5D8B">
        <w:rPr>
          <w:rFonts w:ascii="Times New Roman" w:hAnsi="Times New Roman" w:cs="Times New Roman"/>
          <w:sz w:val="24"/>
          <w:szCs w:val="24"/>
        </w:rPr>
        <w:t xml:space="preserve">  </w:t>
      </w:r>
    </w:p>
    <w:p w:rsidR="00CF2A34" w:rsidRDefault="00CF2A34" w:rsidP="001855A9">
      <w:pPr>
        <w:pStyle w:val="NoSpacing"/>
        <w:rPr>
          <w:rFonts w:ascii="Times New Roman" w:hAnsi="Times New Roman" w:cs="Times New Roman"/>
          <w:sz w:val="24"/>
          <w:szCs w:val="24"/>
        </w:rPr>
      </w:pPr>
    </w:p>
    <w:p w:rsidR="00CF2A34" w:rsidRDefault="00CF2A34" w:rsidP="001855A9">
      <w:pPr>
        <w:pStyle w:val="NoSpacing"/>
        <w:rPr>
          <w:rFonts w:ascii="Times New Roman" w:hAnsi="Times New Roman" w:cs="Times New Roman"/>
          <w:sz w:val="24"/>
          <w:szCs w:val="24"/>
        </w:rPr>
      </w:pPr>
      <w:r>
        <w:rPr>
          <w:rFonts w:ascii="Times New Roman" w:hAnsi="Times New Roman" w:cs="Times New Roman"/>
          <w:sz w:val="24"/>
          <w:szCs w:val="24"/>
        </w:rPr>
        <w:t>15:  Bill of Rights Day (</w:t>
      </w:r>
      <w:r w:rsidR="00803205">
        <w:rPr>
          <w:rFonts w:ascii="Times New Roman" w:hAnsi="Times New Roman" w:cs="Times New Roman"/>
          <w:sz w:val="24"/>
          <w:szCs w:val="24"/>
        </w:rPr>
        <w:t>date of ra</w:t>
      </w:r>
      <w:r w:rsidR="008E7504">
        <w:rPr>
          <w:rFonts w:ascii="Times New Roman" w:hAnsi="Times New Roman" w:cs="Times New Roman"/>
          <w:sz w:val="24"/>
          <w:szCs w:val="24"/>
        </w:rPr>
        <w:t>tification of Bill of Rights) (</w:t>
      </w:r>
      <w:r w:rsidR="00803205">
        <w:rPr>
          <w:rFonts w:ascii="Times New Roman" w:hAnsi="Times New Roman" w:cs="Times New Roman"/>
          <w:sz w:val="24"/>
          <w:szCs w:val="24"/>
        </w:rPr>
        <w:t>1791)</w:t>
      </w:r>
    </w:p>
    <w:p w:rsidR="001855A9" w:rsidRDefault="001855A9" w:rsidP="001855A9">
      <w:pPr>
        <w:pStyle w:val="NoSpacing"/>
        <w:rPr>
          <w:rFonts w:ascii="Times New Roman" w:hAnsi="Times New Roman" w:cs="Times New Roman"/>
          <w:sz w:val="24"/>
          <w:szCs w:val="24"/>
        </w:rPr>
      </w:pPr>
    </w:p>
    <w:p w:rsidR="001855A9" w:rsidRDefault="001855A9" w:rsidP="001855A9">
      <w:pPr>
        <w:pStyle w:val="NoSpacing"/>
        <w:rPr>
          <w:rFonts w:ascii="Times New Roman" w:hAnsi="Times New Roman" w:cs="Times New Roman"/>
          <w:sz w:val="24"/>
          <w:szCs w:val="24"/>
        </w:rPr>
      </w:pPr>
      <w:r>
        <w:rPr>
          <w:rFonts w:ascii="Times New Roman" w:hAnsi="Times New Roman" w:cs="Times New Roman"/>
          <w:sz w:val="24"/>
          <w:szCs w:val="24"/>
        </w:rPr>
        <w:t xml:space="preserve">18:  </w:t>
      </w:r>
      <w:r w:rsidR="00FF66BF">
        <w:rPr>
          <w:rFonts w:ascii="Times New Roman" w:hAnsi="Times New Roman" w:cs="Times New Roman"/>
          <w:sz w:val="24"/>
          <w:szCs w:val="24"/>
        </w:rPr>
        <w:t>100</w:t>
      </w:r>
      <w:r w:rsidR="00FF66BF" w:rsidRPr="00FF66BF">
        <w:rPr>
          <w:rFonts w:ascii="Times New Roman" w:hAnsi="Times New Roman" w:cs="Times New Roman"/>
          <w:sz w:val="24"/>
          <w:szCs w:val="24"/>
          <w:vertAlign w:val="superscript"/>
        </w:rPr>
        <w:t>th</w:t>
      </w:r>
      <w:r w:rsidR="00FF66BF">
        <w:rPr>
          <w:rFonts w:ascii="Times New Roman" w:hAnsi="Times New Roman" w:cs="Times New Roman"/>
          <w:sz w:val="24"/>
          <w:szCs w:val="24"/>
        </w:rPr>
        <w:t xml:space="preserve"> anniversary of p</w:t>
      </w:r>
      <w:r>
        <w:rPr>
          <w:rFonts w:ascii="Times New Roman" w:hAnsi="Times New Roman" w:cs="Times New Roman"/>
          <w:sz w:val="24"/>
          <w:szCs w:val="24"/>
        </w:rPr>
        <w:t xml:space="preserve">assage </w:t>
      </w:r>
      <w:r w:rsidR="003D5A93">
        <w:rPr>
          <w:rFonts w:ascii="Times New Roman" w:hAnsi="Times New Roman" w:cs="Times New Roman"/>
          <w:sz w:val="24"/>
          <w:szCs w:val="24"/>
        </w:rPr>
        <w:t xml:space="preserve">by Congress </w:t>
      </w:r>
      <w:r>
        <w:rPr>
          <w:rFonts w:ascii="Times New Roman" w:hAnsi="Times New Roman" w:cs="Times New Roman"/>
          <w:sz w:val="24"/>
          <w:szCs w:val="24"/>
        </w:rPr>
        <w:t>of the 18</w:t>
      </w:r>
      <w:r w:rsidRPr="00FE7C23">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(1917)</w:t>
      </w:r>
      <w:r w:rsidR="003D5A93">
        <w:rPr>
          <w:rFonts w:ascii="Times New Roman" w:hAnsi="Times New Roman" w:cs="Times New Roman"/>
          <w:sz w:val="24"/>
          <w:szCs w:val="24"/>
        </w:rPr>
        <w:t>.</w:t>
      </w:r>
      <w:r w:rsidR="0065153E">
        <w:rPr>
          <w:rFonts w:ascii="Times New Roman" w:hAnsi="Times New Roman" w:cs="Times New Roman"/>
          <w:sz w:val="24"/>
          <w:szCs w:val="24"/>
        </w:rPr>
        <w:t xml:space="preserve">  Supreme Court decision in Korematsu vs United States</w:t>
      </w:r>
      <w:r w:rsidR="00B52400">
        <w:rPr>
          <w:rFonts w:ascii="Times New Roman" w:hAnsi="Times New Roman" w:cs="Times New Roman"/>
          <w:sz w:val="24"/>
          <w:szCs w:val="24"/>
        </w:rPr>
        <w:t xml:space="preserve">, which </w:t>
      </w:r>
      <w:r w:rsidR="0065153E">
        <w:rPr>
          <w:rFonts w:ascii="Times New Roman" w:hAnsi="Times New Roman" w:cs="Times New Roman"/>
          <w:sz w:val="24"/>
          <w:szCs w:val="24"/>
        </w:rPr>
        <w:t xml:space="preserve">ruled that </w:t>
      </w:r>
      <w:r w:rsidR="00B52400">
        <w:rPr>
          <w:rFonts w:ascii="Times New Roman" w:hAnsi="Times New Roman" w:cs="Times New Roman"/>
          <w:sz w:val="24"/>
          <w:szCs w:val="24"/>
        </w:rPr>
        <w:t>Executive Order 9066 (</w:t>
      </w:r>
      <w:r w:rsidR="0065153E">
        <w:rPr>
          <w:rFonts w:ascii="Times New Roman" w:hAnsi="Times New Roman" w:cs="Times New Roman"/>
          <w:sz w:val="24"/>
          <w:szCs w:val="24"/>
        </w:rPr>
        <w:t xml:space="preserve">putting Japanese Americans into internment camps during </w:t>
      </w:r>
      <w:r w:rsidR="00B52400">
        <w:rPr>
          <w:rFonts w:ascii="Times New Roman" w:hAnsi="Times New Roman" w:cs="Times New Roman"/>
          <w:sz w:val="24"/>
          <w:szCs w:val="24"/>
        </w:rPr>
        <w:t>World War II) was constitutional</w:t>
      </w:r>
      <w:r w:rsidR="0065153E">
        <w:rPr>
          <w:rFonts w:ascii="Times New Roman" w:hAnsi="Times New Roman" w:cs="Times New Roman"/>
          <w:sz w:val="24"/>
          <w:szCs w:val="24"/>
        </w:rPr>
        <w:t xml:space="preserve"> (1944)</w:t>
      </w:r>
      <w:r w:rsidR="00B52400">
        <w:rPr>
          <w:rFonts w:ascii="Times New Roman" w:hAnsi="Times New Roman" w:cs="Times New Roman"/>
          <w:sz w:val="24"/>
          <w:szCs w:val="24"/>
        </w:rPr>
        <w:t>.</w:t>
      </w:r>
    </w:p>
    <w:p w:rsidR="00B8467E" w:rsidRDefault="00B8467E" w:rsidP="001855A9">
      <w:pPr>
        <w:pStyle w:val="NoSpacing"/>
        <w:rPr>
          <w:rFonts w:ascii="Times New Roman" w:hAnsi="Times New Roman" w:cs="Times New Roman"/>
          <w:sz w:val="24"/>
          <w:szCs w:val="24"/>
        </w:rPr>
      </w:pPr>
    </w:p>
    <w:p w:rsidR="00B8467E" w:rsidRDefault="00B8467E" w:rsidP="001855A9">
      <w:pPr>
        <w:pStyle w:val="NoSpacing"/>
        <w:rPr>
          <w:rFonts w:ascii="Times New Roman" w:hAnsi="Times New Roman" w:cs="Times New Roman"/>
          <w:sz w:val="24"/>
          <w:szCs w:val="24"/>
        </w:rPr>
      </w:pPr>
      <w:r>
        <w:rPr>
          <w:rFonts w:ascii="Times New Roman" w:hAnsi="Times New Roman" w:cs="Times New Roman"/>
          <w:sz w:val="24"/>
          <w:szCs w:val="24"/>
        </w:rPr>
        <w:t xml:space="preserve">23:  </w:t>
      </w:r>
      <w:r w:rsidR="00C96FB9">
        <w:rPr>
          <w:rFonts w:ascii="Times New Roman" w:hAnsi="Times New Roman" w:cs="Times New Roman"/>
          <w:sz w:val="24"/>
          <w:szCs w:val="24"/>
        </w:rPr>
        <w:t xml:space="preserve">Pres. </w:t>
      </w:r>
      <w:r>
        <w:rPr>
          <w:rFonts w:ascii="Times New Roman" w:hAnsi="Times New Roman" w:cs="Times New Roman"/>
          <w:sz w:val="24"/>
          <w:szCs w:val="24"/>
        </w:rPr>
        <w:t>Woodrow Wilson signs Federal Reserve Act (1913)</w:t>
      </w:r>
    </w:p>
    <w:p w:rsidR="002E57E5" w:rsidRDefault="002E57E5" w:rsidP="001855A9">
      <w:pPr>
        <w:pStyle w:val="NoSpacing"/>
        <w:rPr>
          <w:rFonts w:ascii="Times New Roman" w:hAnsi="Times New Roman" w:cs="Times New Roman"/>
          <w:sz w:val="24"/>
          <w:szCs w:val="24"/>
        </w:rPr>
      </w:pPr>
    </w:p>
    <w:p w:rsidR="002E57E5" w:rsidRDefault="002E57E5" w:rsidP="001855A9">
      <w:pPr>
        <w:pStyle w:val="NoSpacing"/>
        <w:rPr>
          <w:rFonts w:ascii="Times New Roman" w:hAnsi="Times New Roman" w:cs="Times New Roman"/>
          <w:sz w:val="24"/>
          <w:szCs w:val="24"/>
        </w:rPr>
      </w:pPr>
      <w:r>
        <w:rPr>
          <w:rFonts w:ascii="Times New Roman" w:hAnsi="Times New Roman" w:cs="Times New Roman"/>
          <w:sz w:val="24"/>
          <w:szCs w:val="24"/>
        </w:rPr>
        <w:t xml:space="preserve">24:  The </w:t>
      </w:r>
      <w:r w:rsidR="00C30CF9">
        <w:rPr>
          <w:rFonts w:ascii="Times New Roman" w:hAnsi="Times New Roman" w:cs="Times New Roman"/>
          <w:sz w:val="24"/>
          <w:szCs w:val="24"/>
        </w:rPr>
        <w:t xml:space="preserve">Virginia legislature passes the </w:t>
      </w:r>
      <w:r>
        <w:rPr>
          <w:rFonts w:ascii="Times New Roman" w:hAnsi="Times New Roman" w:cs="Times New Roman"/>
          <w:sz w:val="24"/>
          <w:szCs w:val="24"/>
        </w:rPr>
        <w:t>Virginia Resolution (</w:t>
      </w:r>
      <w:r w:rsidR="00C30CF9">
        <w:rPr>
          <w:rFonts w:ascii="Times New Roman" w:hAnsi="Times New Roman" w:cs="Times New Roman"/>
          <w:sz w:val="24"/>
          <w:szCs w:val="24"/>
        </w:rPr>
        <w:t>authored</w:t>
      </w:r>
      <w:r>
        <w:rPr>
          <w:rFonts w:ascii="Times New Roman" w:hAnsi="Times New Roman" w:cs="Times New Roman"/>
          <w:sz w:val="24"/>
          <w:szCs w:val="24"/>
        </w:rPr>
        <w:t xml:space="preserve"> by James Madison) (1798)</w:t>
      </w:r>
    </w:p>
    <w:p w:rsidR="001855A9" w:rsidRDefault="001855A9" w:rsidP="001855A9">
      <w:pPr>
        <w:pStyle w:val="NoSpacing"/>
        <w:rPr>
          <w:rFonts w:ascii="Times New Roman" w:hAnsi="Times New Roman" w:cs="Times New Roman"/>
          <w:b/>
          <w:sz w:val="24"/>
          <w:szCs w:val="24"/>
        </w:rPr>
      </w:pPr>
    </w:p>
    <w:p w:rsidR="005919A4" w:rsidRPr="005919A4" w:rsidRDefault="005919A4" w:rsidP="001855A9">
      <w:pPr>
        <w:pStyle w:val="NoSpacing"/>
        <w:rPr>
          <w:rFonts w:ascii="Times New Roman" w:hAnsi="Times New Roman" w:cs="Times New Roman"/>
          <w:sz w:val="24"/>
          <w:szCs w:val="24"/>
        </w:rPr>
      </w:pPr>
      <w:r w:rsidRPr="005919A4">
        <w:rPr>
          <w:rFonts w:ascii="Times New Roman" w:hAnsi="Times New Roman" w:cs="Times New Roman"/>
          <w:sz w:val="24"/>
          <w:szCs w:val="24"/>
        </w:rPr>
        <w:t>26:  The Union of Soviet Socialist Republics ceases to exist (1991)</w:t>
      </w:r>
    </w:p>
    <w:p w:rsidR="005919A4" w:rsidRDefault="005919A4" w:rsidP="001855A9">
      <w:pPr>
        <w:pStyle w:val="NoSpacing"/>
        <w:rPr>
          <w:rFonts w:ascii="Times New Roman" w:hAnsi="Times New Roman" w:cs="Times New Roman"/>
          <w:b/>
          <w:sz w:val="24"/>
          <w:szCs w:val="24"/>
        </w:rPr>
      </w:pPr>
    </w:p>
    <w:p w:rsidR="001855A9" w:rsidRDefault="001855A9" w:rsidP="001855A9">
      <w:pPr>
        <w:pStyle w:val="NoSpacing"/>
        <w:rPr>
          <w:rFonts w:ascii="Times New Roman" w:hAnsi="Times New Roman" w:cs="Times New Roman"/>
          <w:sz w:val="24"/>
          <w:szCs w:val="24"/>
        </w:rPr>
      </w:pPr>
      <w:r w:rsidRPr="002C5D8B">
        <w:rPr>
          <w:rFonts w:ascii="Times New Roman" w:hAnsi="Times New Roman" w:cs="Times New Roman"/>
          <w:sz w:val="24"/>
          <w:szCs w:val="24"/>
        </w:rPr>
        <w:t>27:  Signing of Flushing Remonstrance</w:t>
      </w:r>
      <w:r>
        <w:rPr>
          <w:rFonts w:ascii="Times New Roman" w:hAnsi="Times New Roman" w:cs="Times New Roman"/>
          <w:sz w:val="24"/>
          <w:szCs w:val="24"/>
        </w:rPr>
        <w:t xml:space="preserve"> concerning religious liberty</w:t>
      </w:r>
      <w:r w:rsidRPr="002C5D8B">
        <w:rPr>
          <w:rFonts w:ascii="Times New Roman" w:hAnsi="Times New Roman" w:cs="Times New Roman"/>
          <w:sz w:val="24"/>
          <w:szCs w:val="24"/>
        </w:rPr>
        <w:t xml:space="preserve"> </w:t>
      </w:r>
      <w:r>
        <w:rPr>
          <w:rFonts w:ascii="Times New Roman" w:hAnsi="Times New Roman" w:cs="Times New Roman"/>
          <w:sz w:val="24"/>
          <w:szCs w:val="24"/>
        </w:rPr>
        <w:t>(</w:t>
      </w:r>
      <w:r w:rsidRPr="002C5D8B">
        <w:rPr>
          <w:rFonts w:ascii="Times New Roman" w:hAnsi="Times New Roman" w:cs="Times New Roman"/>
          <w:sz w:val="24"/>
          <w:szCs w:val="24"/>
        </w:rPr>
        <w:t>1657</w:t>
      </w:r>
      <w:r>
        <w:rPr>
          <w:rFonts w:ascii="Times New Roman" w:hAnsi="Times New Roman" w:cs="Times New Roman"/>
          <w:sz w:val="24"/>
          <w:szCs w:val="24"/>
        </w:rPr>
        <w:t>)</w:t>
      </w:r>
      <w:r w:rsidR="00A6205F">
        <w:rPr>
          <w:rFonts w:ascii="Times New Roman" w:hAnsi="Times New Roman" w:cs="Times New Roman"/>
          <w:sz w:val="24"/>
          <w:szCs w:val="24"/>
        </w:rPr>
        <w:t xml:space="preserve">  </w:t>
      </w:r>
    </w:p>
    <w:p w:rsidR="00F40B7F" w:rsidRDefault="00F40B7F" w:rsidP="001855A9">
      <w:pPr>
        <w:pStyle w:val="NoSpacing"/>
        <w:rPr>
          <w:rFonts w:ascii="Times New Roman" w:hAnsi="Times New Roman" w:cs="Times New Roman"/>
          <w:sz w:val="24"/>
          <w:szCs w:val="24"/>
        </w:rPr>
      </w:pPr>
    </w:p>
    <w:p w:rsidR="00F40B7F" w:rsidRPr="002C5D8B" w:rsidRDefault="00F40B7F" w:rsidP="001855A9">
      <w:pPr>
        <w:pStyle w:val="NoSpacing"/>
        <w:rPr>
          <w:rFonts w:ascii="Times New Roman" w:hAnsi="Times New Roman" w:cs="Times New Roman"/>
          <w:sz w:val="24"/>
          <w:szCs w:val="24"/>
        </w:rPr>
      </w:pPr>
      <w:r>
        <w:rPr>
          <w:rFonts w:ascii="Times New Roman" w:hAnsi="Times New Roman" w:cs="Times New Roman"/>
          <w:sz w:val="24"/>
          <w:szCs w:val="24"/>
        </w:rPr>
        <w:t xml:space="preserve">31:  Private ownership of gold </w:t>
      </w:r>
      <w:r w:rsidR="00386FC6">
        <w:rPr>
          <w:rFonts w:ascii="Times New Roman" w:hAnsi="Times New Roman" w:cs="Times New Roman"/>
          <w:sz w:val="24"/>
          <w:szCs w:val="24"/>
        </w:rPr>
        <w:t xml:space="preserve">by U.S. citizens </w:t>
      </w:r>
      <w:r w:rsidR="00B34159">
        <w:rPr>
          <w:rFonts w:ascii="Times New Roman" w:hAnsi="Times New Roman" w:cs="Times New Roman"/>
          <w:sz w:val="24"/>
          <w:szCs w:val="24"/>
        </w:rPr>
        <w:t>becomes legal again (1974)</w:t>
      </w:r>
    </w:p>
    <w:p w:rsidR="001855A9" w:rsidRDefault="001855A9" w:rsidP="001855A9">
      <w:pPr>
        <w:pStyle w:val="NoSpacing"/>
        <w:rPr>
          <w:rFonts w:ascii="Times New Roman" w:hAnsi="Times New Roman" w:cs="Times New Roman"/>
          <w:sz w:val="24"/>
          <w:szCs w:val="24"/>
        </w:rPr>
      </w:pPr>
    </w:p>
    <w:p w:rsidR="00E10687" w:rsidRDefault="00E10687" w:rsidP="00E10687">
      <w:pPr>
        <w:pStyle w:val="NoSpacing"/>
        <w:rPr>
          <w:rFonts w:ascii="Times New Roman" w:hAnsi="Times New Roman" w:cs="Times New Roman"/>
          <w:sz w:val="24"/>
          <w:szCs w:val="24"/>
        </w:rPr>
      </w:pPr>
    </w:p>
    <w:sectPr w:rsidR="00E10687" w:rsidSect="008E3C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F8F" w:rsidRDefault="00280F8F" w:rsidP="006511D3">
      <w:pPr>
        <w:spacing w:after="0" w:line="240" w:lineRule="auto"/>
      </w:pPr>
      <w:r>
        <w:separator/>
      </w:r>
    </w:p>
  </w:endnote>
  <w:endnote w:type="continuationSeparator" w:id="0">
    <w:p w:rsidR="00280F8F" w:rsidRDefault="00280F8F" w:rsidP="0065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F8F" w:rsidRDefault="00280F8F" w:rsidP="006511D3">
      <w:pPr>
        <w:spacing w:after="0" w:line="240" w:lineRule="auto"/>
      </w:pPr>
      <w:r>
        <w:separator/>
      </w:r>
    </w:p>
  </w:footnote>
  <w:footnote w:type="continuationSeparator" w:id="0">
    <w:p w:rsidR="00280F8F" w:rsidRDefault="00280F8F" w:rsidP="00651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4E9F"/>
    <w:multiLevelType w:val="multilevel"/>
    <w:tmpl w:val="04CC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B7780"/>
    <w:multiLevelType w:val="multilevel"/>
    <w:tmpl w:val="8416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B27C9"/>
    <w:multiLevelType w:val="multilevel"/>
    <w:tmpl w:val="0206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959DA"/>
    <w:multiLevelType w:val="multilevel"/>
    <w:tmpl w:val="7A16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D6DBB"/>
    <w:multiLevelType w:val="multilevel"/>
    <w:tmpl w:val="D94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AA7FA3"/>
    <w:multiLevelType w:val="multilevel"/>
    <w:tmpl w:val="DD98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84362E"/>
    <w:multiLevelType w:val="multilevel"/>
    <w:tmpl w:val="881C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874D99"/>
    <w:multiLevelType w:val="multilevel"/>
    <w:tmpl w:val="4952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D57A62"/>
    <w:multiLevelType w:val="hybridMultilevel"/>
    <w:tmpl w:val="B5925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3E55F45"/>
    <w:multiLevelType w:val="multilevel"/>
    <w:tmpl w:val="36B8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B7755"/>
    <w:multiLevelType w:val="multilevel"/>
    <w:tmpl w:val="B9B2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0"/>
  </w:num>
  <w:num w:numId="4">
    <w:abstractNumId w:val="5"/>
  </w:num>
  <w:num w:numId="5">
    <w:abstractNumId w:val="2"/>
  </w:num>
  <w:num w:numId="6">
    <w:abstractNumId w:val="0"/>
  </w:num>
  <w:num w:numId="7">
    <w:abstractNumId w:val="3"/>
  </w:num>
  <w:num w:numId="8">
    <w:abstractNumId w:val="6"/>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98"/>
    <w:rsid w:val="0001197C"/>
    <w:rsid w:val="000350B0"/>
    <w:rsid w:val="00055049"/>
    <w:rsid w:val="000750C4"/>
    <w:rsid w:val="00092C02"/>
    <w:rsid w:val="000930A3"/>
    <w:rsid w:val="0009322E"/>
    <w:rsid w:val="000A4146"/>
    <w:rsid w:val="000B4301"/>
    <w:rsid w:val="000C0152"/>
    <w:rsid w:val="000C2F15"/>
    <w:rsid w:val="000C5FAB"/>
    <w:rsid w:val="000D03E7"/>
    <w:rsid w:val="000D0715"/>
    <w:rsid w:val="000D243F"/>
    <w:rsid w:val="00112237"/>
    <w:rsid w:val="001126D7"/>
    <w:rsid w:val="00116924"/>
    <w:rsid w:val="00122D2D"/>
    <w:rsid w:val="001252B4"/>
    <w:rsid w:val="00132AC7"/>
    <w:rsid w:val="0013780A"/>
    <w:rsid w:val="00144291"/>
    <w:rsid w:val="00152444"/>
    <w:rsid w:val="00155E42"/>
    <w:rsid w:val="00176E0E"/>
    <w:rsid w:val="001855A9"/>
    <w:rsid w:val="00186A8C"/>
    <w:rsid w:val="00187083"/>
    <w:rsid w:val="00193524"/>
    <w:rsid w:val="001939B0"/>
    <w:rsid w:val="001A4E6F"/>
    <w:rsid w:val="001A6D3A"/>
    <w:rsid w:val="001B1F83"/>
    <w:rsid w:val="001B2E43"/>
    <w:rsid w:val="001B2ECC"/>
    <w:rsid w:val="001B7560"/>
    <w:rsid w:val="001B7898"/>
    <w:rsid w:val="001C153D"/>
    <w:rsid w:val="001D108A"/>
    <w:rsid w:val="001D279F"/>
    <w:rsid w:val="001D3196"/>
    <w:rsid w:val="001D3BD5"/>
    <w:rsid w:val="001F2E7D"/>
    <w:rsid w:val="0020008A"/>
    <w:rsid w:val="00200BB7"/>
    <w:rsid w:val="00210891"/>
    <w:rsid w:val="00211A7F"/>
    <w:rsid w:val="00216C38"/>
    <w:rsid w:val="00217D94"/>
    <w:rsid w:val="00231CE1"/>
    <w:rsid w:val="0023688B"/>
    <w:rsid w:val="00240291"/>
    <w:rsid w:val="002417DF"/>
    <w:rsid w:val="00277624"/>
    <w:rsid w:val="00280F8F"/>
    <w:rsid w:val="0028622F"/>
    <w:rsid w:val="00287194"/>
    <w:rsid w:val="002B29F3"/>
    <w:rsid w:val="002B497B"/>
    <w:rsid w:val="002C1688"/>
    <w:rsid w:val="002C5D8B"/>
    <w:rsid w:val="002C7AFE"/>
    <w:rsid w:val="002D042F"/>
    <w:rsid w:val="002D2B73"/>
    <w:rsid w:val="002E023A"/>
    <w:rsid w:val="002E57E5"/>
    <w:rsid w:val="002E7CB5"/>
    <w:rsid w:val="002F13EA"/>
    <w:rsid w:val="003046A9"/>
    <w:rsid w:val="003159FB"/>
    <w:rsid w:val="003160CE"/>
    <w:rsid w:val="00331D9D"/>
    <w:rsid w:val="003330D3"/>
    <w:rsid w:val="003347FB"/>
    <w:rsid w:val="00341883"/>
    <w:rsid w:val="0037225B"/>
    <w:rsid w:val="00386FC6"/>
    <w:rsid w:val="00387DA3"/>
    <w:rsid w:val="003937E2"/>
    <w:rsid w:val="00394964"/>
    <w:rsid w:val="00396F4B"/>
    <w:rsid w:val="003A1F68"/>
    <w:rsid w:val="003B1FBB"/>
    <w:rsid w:val="003B2D3F"/>
    <w:rsid w:val="003B707A"/>
    <w:rsid w:val="003B7AD7"/>
    <w:rsid w:val="003C0E58"/>
    <w:rsid w:val="003C25C7"/>
    <w:rsid w:val="003C400D"/>
    <w:rsid w:val="003C4C90"/>
    <w:rsid w:val="003D5A93"/>
    <w:rsid w:val="003D7451"/>
    <w:rsid w:val="003E4B14"/>
    <w:rsid w:val="003E5227"/>
    <w:rsid w:val="003E5B94"/>
    <w:rsid w:val="003E643B"/>
    <w:rsid w:val="003F20AF"/>
    <w:rsid w:val="003F5850"/>
    <w:rsid w:val="00400BE3"/>
    <w:rsid w:val="00405A6D"/>
    <w:rsid w:val="00422B68"/>
    <w:rsid w:val="00430E53"/>
    <w:rsid w:val="00432082"/>
    <w:rsid w:val="00436D7F"/>
    <w:rsid w:val="00440254"/>
    <w:rsid w:val="00456CDA"/>
    <w:rsid w:val="0047235A"/>
    <w:rsid w:val="00474DC8"/>
    <w:rsid w:val="00481803"/>
    <w:rsid w:val="00482856"/>
    <w:rsid w:val="0048759B"/>
    <w:rsid w:val="00491A91"/>
    <w:rsid w:val="004951FA"/>
    <w:rsid w:val="004A08A0"/>
    <w:rsid w:val="004A0C3E"/>
    <w:rsid w:val="004A0DAD"/>
    <w:rsid w:val="004A2FDD"/>
    <w:rsid w:val="004A7FD9"/>
    <w:rsid w:val="004B0146"/>
    <w:rsid w:val="004B116F"/>
    <w:rsid w:val="004B5D96"/>
    <w:rsid w:val="004C48ED"/>
    <w:rsid w:val="004C68E3"/>
    <w:rsid w:val="004E13E4"/>
    <w:rsid w:val="004E58D4"/>
    <w:rsid w:val="004E6E8E"/>
    <w:rsid w:val="004F5037"/>
    <w:rsid w:val="004F76D2"/>
    <w:rsid w:val="00504CD8"/>
    <w:rsid w:val="00514B52"/>
    <w:rsid w:val="00520C42"/>
    <w:rsid w:val="00534BCA"/>
    <w:rsid w:val="00552A10"/>
    <w:rsid w:val="00553E8B"/>
    <w:rsid w:val="00555603"/>
    <w:rsid w:val="00556C87"/>
    <w:rsid w:val="00557D9A"/>
    <w:rsid w:val="00574002"/>
    <w:rsid w:val="005919A4"/>
    <w:rsid w:val="00595847"/>
    <w:rsid w:val="005A1D01"/>
    <w:rsid w:val="005A1D19"/>
    <w:rsid w:val="005A2CCA"/>
    <w:rsid w:val="005B00A0"/>
    <w:rsid w:val="005B1D35"/>
    <w:rsid w:val="005D2BA4"/>
    <w:rsid w:val="005F6B0A"/>
    <w:rsid w:val="006060FA"/>
    <w:rsid w:val="00616CAE"/>
    <w:rsid w:val="00620D0B"/>
    <w:rsid w:val="00632D1C"/>
    <w:rsid w:val="006511D3"/>
    <w:rsid w:val="0065153E"/>
    <w:rsid w:val="006626B6"/>
    <w:rsid w:val="0066719E"/>
    <w:rsid w:val="0067015E"/>
    <w:rsid w:val="006711ED"/>
    <w:rsid w:val="00683A92"/>
    <w:rsid w:val="006911ED"/>
    <w:rsid w:val="00691BFE"/>
    <w:rsid w:val="006A2922"/>
    <w:rsid w:val="006B28B7"/>
    <w:rsid w:val="006D7CDC"/>
    <w:rsid w:val="006E155D"/>
    <w:rsid w:val="006E5D32"/>
    <w:rsid w:val="007032FC"/>
    <w:rsid w:val="00707DBB"/>
    <w:rsid w:val="0071673A"/>
    <w:rsid w:val="00734D3A"/>
    <w:rsid w:val="00740AF9"/>
    <w:rsid w:val="00741379"/>
    <w:rsid w:val="007443F9"/>
    <w:rsid w:val="0074628A"/>
    <w:rsid w:val="007510ED"/>
    <w:rsid w:val="00752EFB"/>
    <w:rsid w:val="007618C4"/>
    <w:rsid w:val="00782C66"/>
    <w:rsid w:val="00783A24"/>
    <w:rsid w:val="007A197B"/>
    <w:rsid w:val="007A7EA4"/>
    <w:rsid w:val="007C3F38"/>
    <w:rsid w:val="007D2A26"/>
    <w:rsid w:val="007D323C"/>
    <w:rsid w:val="007D3D2D"/>
    <w:rsid w:val="00803205"/>
    <w:rsid w:val="00812C85"/>
    <w:rsid w:val="00817234"/>
    <w:rsid w:val="00827498"/>
    <w:rsid w:val="0083647B"/>
    <w:rsid w:val="008505E4"/>
    <w:rsid w:val="00850F7D"/>
    <w:rsid w:val="008755E4"/>
    <w:rsid w:val="00890171"/>
    <w:rsid w:val="00891333"/>
    <w:rsid w:val="008A6CBF"/>
    <w:rsid w:val="008B5E11"/>
    <w:rsid w:val="008C4016"/>
    <w:rsid w:val="008C6E6D"/>
    <w:rsid w:val="008C785A"/>
    <w:rsid w:val="008D3194"/>
    <w:rsid w:val="008E1644"/>
    <w:rsid w:val="008E3C9A"/>
    <w:rsid w:val="008E7504"/>
    <w:rsid w:val="008F0946"/>
    <w:rsid w:val="008F12C6"/>
    <w:rsid w:val="008F16F2"/>
    <w:rsid w:val="008F6301"/>
    <w:rsid w:val="00902BFB"/>
    <w:rsid w:val="00906E30"/>
    <w:rsid w:val="0091335A"/>
    <w:rsid w:val="00913D41"/>
    <w:rsid w:val="0092002E"/>
    <w:rsid w:val="00920437"/>
    <w:rsid w:val="0093369A"/>
    <w:rsid w:val="00934B80"/>
    <w:rsid w:val="00953F56"/>
    <w:rsid w:val="00957EE7"/>
    <w:rsid w:val="009705BB"/>
    <w:rsid w:val="00973F5B"/>
    <w:rsid w:val="0097495F"/>
    <w:rsid w:val="0098272C"/>
    <w:rsid w:val="00983175"/>
    <w:rsid w:val="009907DC"/>
    <w:rsid w:val="0099555B"/>
    <w:rsid w:val="009C1069"/>
    <w:rsid w:val="009D1DD8"/>
    <w:rsid w:val="009E0799"/>
    <w:rsid w:val="009E5258"/>
    <w:rsid w:val="009F1708"/>
    <w:rsid w:val="009F61E8"/>
    <w:rsid w:val="00A03F86"/>
    <w:rsid w:val="00A06801"/>
    <w:rsid w:val="00A17BEF"/>
    <w:rsid w:val="00A330BA"/>
    <w:rsid w:val="00A34513"/>
    <w:rsid w:val="00A36F64"/>
    <w:rsid w:val="00A5174E"/>
    <w:rsid w:val="00A60AC6"/>
    <w:rsid w:val="00A6205F"/>
    <w:rsid w:val="00A63BAA"/>
    <w:rsid w:val="00A65659"/>
    <w:rsid w:val="00A719B5"/>
    <w:rsid w:val="00A7453E"/>
    <w:rsid w:val="00A75476"/>
    <w:rsid w:val="00A8021F"/>
    <w:rsid w:val="00A82402"/>
    <w:rsid w:val="00A87D12"/>
    <w:rsid w:val="00A9244B"/>
    <w:rsid w:val="00A92669"/>
    <w:rsid w:val="00A931AD"/>
    <w:rsid w:val="00AB0A58"/>
    <w:rsid w:val="00AB400D"/>
    <w:rsid w:val="00AB6CE7"/>
    <w:rsid w:val="00AC08C5"/>
    <w:rsid w:val="00AC1D2B"/>
    <w:rsid w:val="00AE5A04"/>
    <w:rsid w:val="00AF041E"/>
    <w:rsid w:val="00B0188E"/>
    <w:rsid w:val="00B02EC0"/>
    <w:rsid w:val="00B145C6"/>
    <w:rsid w:val="00B31D45"/>
    <w:rsid w:val="00B34159"/>
    <w:rsid w:val="00B416A1"/>
    <w:rsid w:val="00B416DD"/>
    <w:rsid w:val="00B43C27"/>
    <w:rsid w:val="00B463DD"/>
    <w:rsid w:val="00B47680"/>
    <w:rsid w:val="00B51518"/>
    <w:rsid w:val="00B51D59"/>
    <w:rsid w:val="00B52400"/>
    <w:rsid w:val="00B829A3"/>
    <w:rsid w:val="00B8467E"/>
    <w:rsid w:val="00B90656"/>
    <w:rsid w:val="00B910B3"/>
    <w:rsid w:val="00BB687D"/>
    <w:rsid w:val="00BC3444"/>
    <w:rsid w:val="00BE16F2"/>
    <w:rsid w:val="00BE6B66"/>
    <w:rsid w:val="00BF48C0"/>
    <w:rsid w:val="00C01535"/>
    <w:rsid w:val="00C03B9D"/>
    <w:rsid w:val="00C14FF3"/>
    <w:rsid w:val="00C21846"/>
    <w:rsid w:val="00C231C1"/>
    <w:rsid w:val="00C30CF9"/>
    <w:rsid w:val="00C30F83"/>
    <w:rsid w:val="00C332F5"/>
    <w:rsid w:val="00C343F0"/>
    <w:rsid w:val="00C3603F"/>
    <w:rsid w:val="00C430E4"/>
    <w:rsid w:val="00C56A51"/>
    <w:rsid w:val="00C81BC1"/>
    <w:rsid w:val="00C852C4"/>
    <w:rsid w:val="00C90A4A"/>
    <w:rsid w:val="00C91C74"/>
    <w:rsid w:val="00C94275"/>
    <w:rsid w:val="00C96FB9"/>
    <w:rsid w:val="00CA28BF"/>
    <w:rsid w:val="00CB40D4"/>
    <w:rsid w:val="00CC2E4E"/>
    <w:rsid w:val="00CC2F2C"/>
    <w:rsid w:val="00CC3FA7"/>
    <w:rsid w:val="00CD095B"/>
    <w:rsid w:val="00CD34BF"/>
    <w:rsid w:val="00CD52DF"/>
    <w:rsid w:val="00CE0E9B"/>
    <w:rsid w:val="00CE7D19"/>
    <w:rsid w:val="00CF0888"/>
    <w:rsid w:val="00CF2A34"/>
    <w:rsid w:val="00D0792D"/>
    <w:rsid w:val="00D11456"/>
    <w:rsid w:val="00D20B33"/>
    <w:rsid w:val="00D40680"/>
    <w:rsid w:val="00D4356B"/>
    <w:rsid w:val="00D5079B"/>
    <w:rsid w:val="00D60FCD"/>
    <w:rsid w:val="00D629D1"/>
    <w:rsid w:val="00D65B01"/>
    <w:rsid w:val="00D93454"/>
    <w:rsid w:val="00DA1A4C"/>
    <w:rsid w:val="00DA6902"/>
    <w:rsid w:val="00DB0127"/>
    <w:rsid w:val="00DB7DDB"/>
    <w:rsid w:val="00DC4C93"/>
    <w:rsid w:val="00DC5701"/>
    <w:rsid w:val="00DD3E66"/>
    <w:rsid w:val="00DE3639"/>
    <w:rsid w:val="00E04F7F"/>
    <w:rsid w:val="00E055CB"/>
    <w:rsid w:val="00E10687"/>
    <w:rsid w:val="00E32428"/>
    <w:rsid w:val="00E327ED"/>
    <w:rsid w:val="00E329C1"/>
    <w:rsid w:val="00E4061B"/>
    <w:rsid w:val="00E41AC6"/>
    <w:rsid w:val="00E60894"/>
    <w:rsid w:val="00E61EAA"/>
    <w:rsid w:val="00E76838"/>
    <w:rsid w:val="00E940A3"/>
    <w:rsid w:val="00E94976"/>
    <w:rsid w:val="00EA56D3"/>
    <w:rsid w:val="00EB111A"/>
    <w:rsid w:val="00EB43F0"/>
    <w:rsid w:val="00EB57E3"/>
    <w:rsid w:val="00EC3B1C"/>
    <w:rsid w:val="00EC55C9"/>
    <w:rsid w:val="00EE2FBD"/>
    <w:rsid w:val="00EF1E1F"/>
    <w:rsid w:val="00F00844"/>
    <w:rsid w:val="00F02DF1"/>
    <w:rsid w:val="00F1291D"/>
    <w:rsid w:val="00F2089A"/>
    <w:rsid w:val="00F27B74"/>
    <w:rsid w:val="00F3267B"/>
    <w:rsid w:val="00F35998"/>
    <w:rsid w:val="00F366FE"/>
    <w:rsid w:val="00F40B7F"/>
    <w:rsid w:val="00F44D1C"/>
    <w:rsid w:val="00F655FA"/>
    <w:rsid w:val="00F66481"/>
    <w:rsid w:val="00F73078"/>
    <w:rsid w:val="00FA4B2B"/>
    <w:rsid w:val="00FA4EC9"/>
    <w:rsid w:val="00FA6944"/>
    <w:rsid w:val="00FA6C4A"/>
    <w:rsid w:val="00FB62CA"/>
    <w:rsid w:val="00FC0538"/>
    <w:rsid w:val="00FD0684"/>
    <w:rsid w:val="00FD243A"/>
    <w:rsid w:val="00FF4E44"/>
    <w:rsid w:val="00FF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22DAC3-1728-49B3-97C3-13F01626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5A1D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26B6"/>
    <w:pPr>
      <w:spacing w:after="0" w:line="240" w:lineRule="auto"/>
    </w:pPr>
  </w:style>
  <w:style w:type="paragraph" w:styleId="HTMLPreformatted">
    <w:name w:val="HTML Preformatted"/>
    <w:basedOn w:val="Normal"/>
    <w:link w:val="HTMLPreformattedChar"/>
    <w:uiPriority w:val="99"/>
    <w:semiHidden/>
    <w:unhideWhenUsed/>
    <w:rsid w:val="00BC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3444"/>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6511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11D3"/>
  </w:style>
  <w:style w:type="paragraph" w:styleId="Footer">
    <w:name w:val="footer"/>
    <w:basedOn w:val="Normal"/>
    <w:link w:val="FooterChar"/>
    <w:uiPriority w:val="99"/>
    <w:semiHidden/>
    <w:unhideWhenUsed/>
    <w:rsid w:val="006511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11D3"/>
  </w:style>
  <w:style w:type="character" w:styleId="Hyperlink">
    <w:name w:val="Hyperlink"/>
    <w:basedOn w:val="DefaultParagraphFont"/>
    <w:uiPriority w:val="99"/>
    <w:unhideWhenUsed/>
    <w:rsid w:val="004E13E4"/>
    <w:rPr>
      <w:color w:val="0000FF"/>
      <w:u w:val="single"/>
    </w:rPr>
  </w:style>
  <w:style w:type="character" w:customStyle="1" w:styleId="Heading3Char">
    <w:name w:val="Heading 3 Char"/>
    <w:basedOn w:val="DefaultParagraphFont"/>
    <w:link w:val="Heading3"/>
    <w:uiPriority w:val="9"/>
    <w:rsid w:val="005A1D19"/>
    <w:rPr>
      <w:rFonts w:ascii="Times New Roman" w:eastAsia="Times New Roman" w:hAnsi="Times New Roman" w:cs="Times New Roman"/>
      <w:b/>
      <w:bCs/>
      <w:sz w:val="27"/>
      <w:szCs w:val="27"/>
    </w:rPr>
  </w:style>
  <w:style w:type="paragraph" w:styleId="NormalWeb">
    <w:name w:val="Normal (Web)"/>
    <w:basedOn w:val="Normal"/>
    <w:uiPriority w:val="99"/>
    <w:unhideWhenUsed/>
    <w:rsid w:val="005A1D1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A1D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A1D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A1D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A1D19"/>
    <w:rPr>
      <w:rFonts w:ascii="Arial" w:eastAsia="Times New Roman" w:hAnsi="Arial" w:cs="Arial"/>
      <w:vanish/>
      <w:sz w:val="16"/>
      <w:szCs w:val="16"/>
    </w:rPr>
  </w:style>
  <w:style w:type="character" w:customStyle="1" w:styleId="comment-author-link">
    <w:name w:val="comment-author-link"/>
    <w:basedOn w:val="DefaultParagraphFont"/>
    <w:rsid w:val="005A1D19"/>
  </w:style>
  <w:style w:type="character" w:customStyle="1" w:styleId="post-date">
    <w:name w:val="post-date"/>
    <w:basedOn w:val="DefaultParagraphFont"/>
    <w:rsid w:val="005A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986926">
      <w:bodyDiv w:val="1"/>
      <w:marLeft w:val="0"/>
      <w:marRight w:val="0"/>
      <w:marTop w:val="0"/>
      <w:marBottom w:val="0"/>
      <w:divBdr>
        <w:top w:val="none" w:sz="0" w:space="0" w:color="auto"/>
        <w:left w:val="none" w:sz="0" w:space="0" w:color="auto"/>
        <w:bottom w:val="none" w:sz="0" w:space="0" w:color="auto"/>
        <w:right w:val="none" w:sz="0" w:space="0" w:color="auto"/>
      </w:divBdr>
    </w:div>
    <w:div w:id="2115972406">
      <w:bodyDiv w:val="1"/>
      <w:marLeft w:val="0"/>
      <w:marRight w:val="0"/>
      <w:marTop w:val="0"/>
      <w:marBottom w:val="0"/>
      <w:divBdr>
        <w:top w:val="none" w:sz="0" w:space="0" w:color="auto"/>
        <w:left w:val="none" w:sz="0" w:space="0" w:color="auto"/>
        <w:bottom w:val="none" w:sz="0" w:space="0" w:color="auto"/>
        <w:right w:val="none" w:sz="0" w:space="0" w:color="auto"/>
      </w:divBdr>
      <w:divsChild>
        <w:div w:id="573050314">
          <w:marLeft w:val="0"/>
          <w:marRight w:val="0"/>
          <w:marTop w:val="0"/>
          <w:marBottom w:val="0"/>
          <w:divBdr>
            <w:top w:val="none" w:sz="0" w:space="0" w:color="auto"/>
            <w:left w:val="none" w:sz="0" w:space="0" w:color="auto"/>
            <w:bottom w:val="none" w:sz="0" w:space="0" w:color="auto"/>
            <w:right w:val="none" w:sz="0" w:space="0" w:color="auto"/>
          </w:divBdr>
          <w:divsChild>
            <w:div w:id="1499421874">
              <w:marLeft w:val="0"/>
              <w:marRight w:val="0"/>
              <w:marTop w:val="0"/>
              <w:marBottom w:val="0"/>
              <w:divBdr>
                <w:top w:val="none" w:sz="0" w:space="0" w:color="auto"/>
                <w:left w:val="none" w:sz="0" w:space="0" w:color="auto"/>
                <w:bottom w:val="none" w:sz="0" w:space="0" w:color="auto"/>
                <w:right w:val="none" w:sz="0" w:space="0" w:color="auto"/>
              </w:divBdr>
              <w:divsChild>
                <w:div w:id="1737779236">
                  <w:marLeft w:val="0"/>
                  <w:marRight w:val="0"/>
                  <w:marTop w:val="0"/>
                  <w:marBottom w:val="0"/>
                  <w:divBdr>
                    <w:top w:val="none" w:sz="0" w:space="0" w:color="auto"/>
                    <w:left w:val="none" w:sz="0" w:space="0" w:color="auto"/>
                    <w:bottom w:val="none" w:sz="0" w:space="0" w:color="auto"/>
                    <w:right w:val="none" w:sz="0" w:space="0" w:color="auto"/>
                  </w:divBdr>
                  <w:divsChild>
                    <w:div w:id="808596897">
                      <w:marLeft w:val="0"/>
                      <w:marRight w:val="0"/>
                      <w:marTop w:val="0"/>
                      <w:marBottom w:val="0"/>
                      <w:divBdr>
                        <w:top w:val="none" w:sz="0" w:space="0" w:color="auto"/>
                        <w:left w:val="none" w:sz="0" w:space="0" w:color="auto"/>
                        <w:bottom w:val="none" w:sz="0" w:space="0" w:color="auto"/>
                        <w:right w:val="none" w:sz="0" w:space="0" w:color="auto"/>
                      </w:divBdr>
                      <w:divsChild>
                        <w:div w:id="3237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22431">
              <w:marLeft w:val="0"/>
              <w:marRight w:val="0"/>
              <w:marTop w:val="0"/>
              <w:marBottom w:val="0"/>
              <w:divBdr>
                <w:top w:val="none" w:sz="0" w:space="0" w:color="auto"/>
                <w:left w:val="none" w:sz="0" w:space="0" w:color="auto"/>
                <w:bottom w:val="none" w:sz="0" w:space="0" w:color="auto"/>
                <w:right w:val="none" w:sz="0" w:space="0" w:color="auto"/>
              </w:divBdr>
              <w:divsChild>
                <w:div w:id="966735691">
                  <w:marLeft w:val="0"/>
                  <w:marRight w:val="0"/>
                  <w:marTop w:val="0"/>
                  <w:marBottom w:val="0"/>
                  <w:divBdr>
                    <w:top w:val="none" w:sz="0" w:space="0" w:color="auto"/>
                    <w:left w:val="none" w:sz="0" w:space="0" w:color="auto"/>
                    <w:bottom w:val="none" w:sz="0" w:space="0" w:color="auto"/>
                    <w:right w:val="none" w:sz="0" w:space="0" w:color="auto"/>
                  </w:divBdr>
                </w:div>
                <w:div w:id="14176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ja.org/jury-rights-day/" TargetMode="External"/><Relationship Id="rId3" Type="http://schemas.openxmlformats.org/officeDocument/2006/relationships/settings" Target="settings.xml"/><Relationship Id="rId7" Type="http://schemas.openxmlformats.org/officeDocument/2006/relationships/hyperlink" Target="http://taxfoundation.org/tax-topics/tax-freedom-d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7</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2017 Event/Date List for LPHQ planning</vt:lpstr>
    </vt:vector>
  </TitlesOfParts>
  <Company>Toshiba</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Event/Date List for LPHQ planning</dc:title>
  <dc:creator>JWLarkIII</dc:creator>
  <cp:lastModifiedBy>JWLarkIII</cp:lastModifiedBy>
  <cp:revision>31</cp:revision>
  <dcterms:created xsi:type="dcterms:W3CDTF">2016-06-12T13:55:00Z</dcterms:created>
  <dcterms:modified xsi:type="dcterms:W3CDTF">2016-12-28T04:58:00Z</dcterms:modified>
</cp:coreProperties>
</file>