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Cs w:val="18"/>
          <w14:numForm w14:val="lining"/>
        </w:rPr>
        <w:id w:val="696284006"/>
        <w:docPartObj>
          <w:docPartGallery w:val="Cover Pages"/>
          <w:docPartUnique/>
        </w:docPartObj>
      </w:sdtPr>
      <w:sdtEndPr>
        <w:rPr>
          <w:color w:val="auto"/>
          <w:szCs w:val="24"/>
          <w14:numForm w14:val="default"/>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3000"/>
          </w:tblGrid>
          <w:tr w:rsidR="00E120EC" w14:paraId="353DA66A" w14:textId="77777777" w:rsidTr="00E97EC8">
            <w:tc>
              <w:tcPr>
                <w:tcW w:w="7296" w:type="dxa"/>
              </w:tcPr>
              <w:p w14:paraId="6E3E269F" w14:textId="1E42BB09" w:rsidR="00E120EC" w:rsidRDefault="00E120EC" w:rsidP="004331D3">
                <w:pPr>
                  <w:pStyle w:val="CoverLogo"/>
                  <w:pBdr>
                    <w:bottom w:val="none" w:sz="0" w:space="0" w:color="auto"/>
                  </w:pBdr>
                  <w:tabs>
                    <w:tab w:val="left" w:pos="10080"/>
                  </w:tabs>
                  <w:spacing w:before="0" w:after="0"/>
                  <w:ind w:left="0" w:right="0"/>
                  <w:jc w:val="both"/>
                </w:pPr>
                <w:r>
                  <w:rPr>
                    <w:noProof/>
                  </w:rPr>
                  <w:drawing>
                    <wp:inline distT="0" distB="0" distL="0" distR="0" wp14:anchorId="77DA6D67" wp14:editId="1CBA88A4">
                      <wp:extent cx="4484617" cy="2799222"/>
                      <wp:effectExtent l="0" t="0" r="114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4485269" cy="2799629"/>
                              </a:xfrm>
                              <a:prstGeom prst="rect">
                                <a:avLst/>
                              </a:prstGeom>
                            </pic:spPr>
                          </pic:pic>
                        </a:graphicData>
                      </a:graphic>
                    </wp:inline>
                  </w:drawing>
                </w:r>
              </w:p>
            </w:tc>
            <w:tc>
              <w:tcPr>
                <w:tcW w:w="6150" w:type="dxa"/>
              </w:tcPr>
              <w:p w14:paraId="346ABEB4" w14:textId="0C264BB8" w:rsidR="00E120EC" w:rsidRDefault="00E120EC" w:rsidP="00E2755C">
                <w:pPr>
                  <w:pStyle w:val="CoverLogo"/>
                  <w:tabs>
                    <w:tab w:val="left" w:pos="10080"/>
                  </w:tabs>
                  <w:spacing w:before="0" w:after="0"/>
                  <w:ind w:left="0" w:right="0"/>
                  <w:jc w:val="left"/>
                  <w:rPr>
                    <w:rFonts w:ascii="Trajan Pro" w:hAnsi="Trajan Pro"/>
                    <w:color w:val="7F7F7F" w:themeColor="text1" w:themeTint="80"/>
                    <w:sz w:val="60"/>
                    <w:szCs w:val="60"/>
                  </w:rPr>
                </w:pPr>
                <w:r w:rsidRPr="0019343B">
                  <w:rPr>
                    <w:rFonts w:ascii="Trajan Pro" w:hAnsi="Trajan Pro"/>
                    <w:color w:val="7F7F7F" w:themeColor="text1" w:themeTint="80"/>
                    <w:sz w:val="40"/>
                    <w:szCs w:val="40"/>
                  </w:rPr>
                  <w:t>Libertarian National Committee</w:t>
                </w:r>
              </w:p>
              <w:p w14:paraId="7E22D94D" w14:textId="77777777" w:rsidR="00E120EC" w:rsidRDefault="00E120EC" w:rsidP="00E120EC">
                <w:pPr>
                  <w:pStyle w:val="CoverLogo"/>
                  <w:tabs>
                    <w:tab w:val="left" w:pos="10080"/>
                  </w:tabs>
                  <w:spacing w:before="0" w:after="0"/>
                  <w:ind w:left="0" w:right="0"/>
                  <w:jc w:val="both"/>
                  <w:rPr>
                    <w:rFonts w:ascii="Trajan Pro" w:hAnsi="Trajan Pro"/>
                    <w:color w:val="7F7F7F" w:themeColor="text1" w:themeTint="80"/>
                    <w:sz w:val="60"/>
                    <w:szCs w:val="60"/>
                  </w:rPr>
                </w:pPr>
              </w:p>
              <w:p w14:paraId="3EB15731" w14:textId="77777777" w:rsidR="00E120EC" w:rsidRPr="00E2755C" w:rsidRDefault="00E120EC" w:rsidP="00E120EC">
                <w:pPr>
                  <w:pStyle w:val="CoverLogo"/>
                  <w:tabs>
                    <w:tab w:val="left" w:pos="10080"/>
                  </w:tabs>
                  <w:spacing w:before="0" w:after="0"/>
                  <w:ind w:left="0" w:right="0"/>
                  <w:jc w:val="both"/>
                  <w:rPr>
                    <w:rFonts w:ascii="Trajan Pro" w:hAnsi="Trajan Pro"/>
                    <w:color w:val="7F7F7F" w:themeColor="text1" w:themeTint="80"/>
                    <w:sz w:val="28"/>
                    <w:szCs w:val="28"/>
                  </w:rPr>
                </w:pPr>
                <w:r w:rsidRPr="00E2755C">
                  <w:rPr>
                    <w:rFonts w:ascii="Trajan Pro" w:hAnsi="Trajan Pro"/>
                    <w:color w:val="7F7F7F" w:themeColor="text1" w:themeTint="80"/>
                    <w:sz w:val="28"/>
                    <w:szCs w:val="28"/>
                  </w:rPr>
                  <w:t>Region 1 Report April 21-22, 2018</w:t>
                </w:r>
              </w:p>
              <w:p w14:paraId="615C83EB" w14:textId="77777777" w:rsidR="00E120EC" w:rsidRDefault="00E120EC" w:rsidP="004331D3">
                <w:pPr>
                  <w:pStyle w:val="CoverLogo"/>
                  <w:pBdr>
                    <w:bottom w:val="none" w:sz="0" w:space="0" w:color="auto"/>
                  </w:pBdr>
                  <w:tabs>
                    <w:tab w:val="left" w:pos="10080"/>
                  </w:tabs>
                  <w:spacing w:before="0" w:after="0"/>
                  <w:ind w:left="0" w:right="0"/>
                  <w:jc w:val="both"/>
                </w:pPr>
              </w:p>
            </w:tc>
          </w:tr>
          <w:tr w:rsidR="00E120EC" w14:paraId="69262FC9" w14:textId="77777777" w:rsidTr="00E97EC8">
            <w:tc>
              <w:tcPr>
                <w:tcW w:w="13446" w:type="dxa"/>
                <w:gridSpan w:val="2"/>
              </w:tcPr>
              <w:p w14:paraId="05AF9044" w14:textId="77777777" w:rsidR="00E120EC" w:rsidRPr="00E2755C" w:rsidRDefault="00E120EC" w:rsidP="00E120EC">
                <w:pPr>
                  <w:pStyle w:val="Subtitle"/>
                  <w:spacing w:before="0" w:after="0"/>
                  <w:jc w:val="both"/>
                  <w:rPr>
                    <w:rFonts w:ascii="Trajan Pro" w:hAnsi="Trajan Pro"/>
                    <w:color w:val="404040" w:themeColor="text1" w:themeTint="BF"/>
                    <w:sz w:val="28"/>
                    <w:szCs w:val="28"/>
                  </w:rPr>
                </w:pPr>
                <w:r w:rsidRPr="00E2755C">
                  <w:rPr>
                    <w:rFonts w:ascii="Trajan Pro" w:hAnsi="Trajan Pro"/>
                    <w:color w:val="404040" w:themeColor="text1" w:themeTint="BF"/>
                    <w:sz w:val="28"/>
                    <w:szCs w:val="28"/>
                  </w:rPr>
                  <w:t xml:space="preserve">Alaska, Arizona, Colorado, Hawaii, Kansas, </w:t>
                </w:r>
              </w:p>
              <w:p w14:paraId="50D62256" w14:textId="3B3E23B2" w:rsidR="00E120EC" w:rsidRPr="00E2755C" w:rsidRDefault="00E120EC" w:rsidP="00E120EC">
                <w:pPr>
                  <w:pStyle w:val="Subtitle"/>
                  <w:spacing w:before="0" w:after="0"/>
                  <w:jc w:val="both"/>
                  <w:rPr>
                    <w:rFonts w:ascii="Trajan Pro" w:hAnsi="Trajan Pro"/>
                    <w:color w:val="404040" w:themeColor="text1" w:themeTint="BF"/>
                    <w:sz w:val="28"/>
                    <w:szCs w:val="28"/>
                  </w:rPr>
                </w:pPr>
                <w:r w:rsidRPr="00E2755C">
                  <w:rPr>
                    <w:rFonts w:ascii="Trajan Pro" w:hAnsi="Trajan Pro"/>
                    <w:color w:val="404040" w:themeColor="text1" w:themeTint="BF"/>
                    <w:sz w:val="28"/>
                    <w:szCs w:val="28"/>
                  </w:rPr>
                  <w:t>Montana, Utah, Washington, and Wyoming</w:t>
                </w:r>
              </w:p>
              <w:p w14:paraId="601D8FE5" w14:textId="77777777" w:rsidR="00E120EC" w:rsidRDefault="00E120EC" w:rsidP="004331D3">
                <w:pPr>
                  <w:pStyle w:val="CoverLogo"/>
                  <w:pBdr>
                    <w:bottom w:val="none" w:sz="0" w:space="0" w:color="auto"/>
                  </w:pBdr>
                  <w:tabs>
                    <w:tab w:val="left" w:pos="10080"/>
                  </w:tabs>
                  <w:spacing w:before="0" w:after="0"/>
                  <w:ind w:left="0" w:right="0"/>
                  <w:jc w:val="both"/>
                </w:pPr>
              </w:p>
            </w:tc>
          </w:tr>
          <w:tr w:rsidR="00E120EC" w14:paraId="59A051F6" w14:textId="77777777" w:rsidTr="00E97EC8">
            <w:tc>
              <w:tcPr>
                <w:tcW w:w="7296" w:type="dxa"/>
              </w:tcPr>
              <w:p w14:paraId="5CDB72F8" w14:textId="77777777" w:rsidR="00E120EC" w:rsidRPr="00257AE3" w:rsidRDefault="00E120EC" w:rsidP="00E120EC">
                <w:pPr>
                  <w:pStyle w:val="CompanyInfo"/>
                  <w:spacing w:before="120"/>
                  <w:jc w:val="both"/>
                  <w:rPr>
                    <w:b/>
                    <w:szCs w:val="24"/>
                    <w:u w:val="single"/>
                  </w:rPr>
                </w:pPr>
                <w:r w:rsidRPr="00257AE3">
                  <w:rPr>
                    <w:b/>
                    <w:szCs w:val="24"/>
                    <w:u w:val="single"/>
                  </w:rPr>
                  <w:t xml:space="preserve">Region </w:t>
                </w:r>
                <w:r>
                  <w:rPr>
                    <w:b/>
                    <w:szCs w:val="24"/>
                    <w:u w:val="single"/>
                  </w:rPr>
                  <w:t>1</w:t>
                </w:r>
                <w:r w:rsidRPr="00257AE3">
                  <w:rPr>
                    <w:b/>
                    <w:szCs w:val="24"/>
                    <w:u w:val="single"/>
                  </w:rPr>
                  <w:t xml:space="preserve"> Representative</w:t>
                </w:r>
              </w:p>
              <w:p w14:paraId="69D67712" w14:textId="77777777" w:rsidR="00E120EC" w:rsidRPr="0019343B" w:rsidRDefault="00E120EC" w:rsidP="00E120EC">
                <w:pPr>
                  <w:pStyle w:val="CompanyInfo"/>
                  <w:spacing w:before="120"/>
                  <w:jc w:val="both"/>
                  <w:rPr>
                    <w:szCs w:val="24"/>
                  </w:rPr>
                </w:pPr>
                <w:r>
                  <w:rPr>
                    <w:szCs w:val="24"/>
                  </w:rPr>
                  <w:t>Ms. Caryn Ann Harlos</w:t>
                </w:r>
                <w:r w:rsidRPr="0019343B">
                  <w:rPr>
                    <w:szCs w:val="24"/>
                  </w:rPr>
                  <w:t xml:space="preserve">, </w:t>
                </w:r>
                <w:r>
                  <w:rPr>
                    <w:szCs w:val="24"/>
                  </w:rPr>
                  <w:t>Colorado</w:t>
                </w:r>
              </w:p>
              <w:p w14:paraId="63A2EBB7" w14:textId="77777777" w:rsidR="00E120EC" w:rsidRPr="0019343B" w:rsidRDefault="00E120EC" w:rsidP="00E120EC">
                <w:pPr>
                  <w:pStyle w:val="CompanyInfo"/>
                  <w:spacing w:before="120"/>
                  <w:jc w:val="both"/>
                  <w:rPr>
                    <w:szCs w:val="24"/>
                  </w:rPr>
                </w:pPr>
                <w:r w:rsidRPr="0019343B">
                  <w:rPr>
                    <w:szCs w:val="24"/>
                  </w:rPr>
                  <w:t>Libertarian National Committee</w:t>
                </w:r>
              </w:p>
              <w:p w14:paraId="7C39C72F" w14:textId="77777777" w:rsidR="00E120EC" w:rsidRDefault="00E120EC" w:rsidP="00E120EC">
                <w:pPr>
                  <w:pStyle w:val="CompanyInfo"/>
                  <w:spacing w:before="120"/>
                  <w:jc w:val="both"/>
                  <w:rPr>
                    <w:szCs w:val="24"/>
                  </w:rPr>
                </w:pPr>
                <w:r w:rsidRPr="0019343B">
                  <w:rPr>
                    <w:rStyle w:val="Strong"/>
                    <w:szCs w:val="24"/>
                  </w:rPr>
                  <w:t>T:</w:t>
                </w:r>
                <w:r w:rsidRPr="0019343B">
                  <w:rPr>
                    <w:szCs w:val="24"/>
                  </w:rPr>
                  <w:t xml:space="preserve"> </w:t>
                </w:r>
                <w:r>
                  <w:rPr>
                    <w:szCs w:val="24"/>
                  </w:rPr>
                  <w:t>561.523.2250</w:t>
                </w:r>
                <w:r w:rsidRPr="0019343B">
                  <w:rPr>
                    <w:szCs w:val="24"/>
                  </w:rPr>
                  <w:t xml:space="preserve"> </w:t>
                </w:r>
                <w:r w:rsidRPr="006237E9">
                  <w:rPr>
                    <w:b/>
                    <w:szCs w:val="24"/>
                  </w:rPr>
                  <w:t>E</w:t>
                </w:r>
                <w:r w:rsidRPr="0019343B">
                  <w:rPr>
                    <w:rStyle w:val="Strong"/>
                    <w:szCs w:val="24"/>
                  </w:rPr>
                  <w:t>:</w:t>
                </w:r>
                <w:r w:rsidRPr="0019343B">
                  <w:rPr>
                    <w:szCs w:val="24"/>
                  </w:rPr>
                  <w:t xml:space="preserve"> </w:t>
                </w:r>
                <w:r w:rsidRPr="005F34D5">
                  <w:rPr>
                    <w:szCs w:val="24"/>
                  </w:rPr>
                  <w:t>Caryn.Ann.Harlos</w:t>
                </w:r>
                <w:r>
                  <w:rPr>
                    <w:szCs w:val="24"/>
                  </w:rPr>
                  <w:t>@LP</w:t>
                </w:r>
                <w:r w:rsidRPr="005F34D5">
                  <w:rPr>
                    <w:szCs w:val="24"/>
                  </w:rPr>
                  <w:t>.org</w:t>
                </w:r>
                <w:r>
                  <w:rPr>
                    <w:szCs w:val="24"/>
                  </w:rPr>
                  <w:t xml:space="preserve"> </w:t>
                </w:r>
              </w:p>
              <w:p w14:paraId="79042BED" w14:textId="77777777" w:rsidR="00E120EC" w:rsidRDefault="00E120EC" w:rsidP="004331D3">
                <w:pPr>
                  <w:pStyle w:val="CoverLogo"/>
                  <w:pBdr>
                    <w:bottom w:val="none" w:sz="0" w:space="0" w:color="auto"/>
                  </w:pBdr>
                  <w:tabs>
                    <w:tab w:val="left" w:pos="10080"/>
                  </w:tabs>
                  <w:spacing w:before="0" w:after="0"/>
                  <w:ind w:left="0" w:right="0"/>
                  <w:jc w:val="both"/>
                </w:pPr>
              </w:p>
            </w:tc>
            <w:tc>
              <w:tcPr>
                <w:tcW w:w="6150" w:type="dxa"/>
              </w:tcPr>
              <w:p w14:paraId="3016113E" w14:textId="77777777" w:rsidR="00E120EC" w:rsidRDefault="00E120EC" w:rsidP="00E2755C">
                <w:pPr>
                  <w:pStyle w:val="CompanyInfo"/>
                  <w:spacing w:before="120"/>
                  <w:jc w:val="left"/>
                </w:pPr>
              </w:p>
            </w:tc>
          </w:tr>
          <w:tr w:rsidR="00E2755C" w14:paraId="304FE08C" w14:textId="77777777" w:rsidTr="00E97EC8">
            <w:tc>
              <w:tcPr>
                <w:tcW w:w="7296" w:type="dxa"/>
              </w:tcPr>
              <w:p w14:paraId="1D70E288" w14:textId="77777777" w:rsidR="00E2755C" w:rsidRPr="00257AE3" w:rsidRDefault="00E2755C" w:rsidP="00E2755C">
                <w:pPr>
                  <w:pStyle w:val="CompanyInfo"/>
                  <w:spacing w:before="120"/>
                  <w:jc w:val="both"/>
                  <w:rPr>
                    <w:b/>
                    <w:szCs w:val="24"/>
                    <w:u w:val="single"/>
                  </w:rPr>
                </w:pPr>
                <w:r>
                  <w:rPr>
                    <w:b/>
                    <w:szCs w:val="24"/>
                    <w:u w:val="single"/>
                  </w:rPr>
                  <w:t>Region 1 Alternate</w:t>
                </w:r>
              </w:p>
              <w:p w14:paraId="0EAF4C1B" w14:textId="77777777" w:rsidR="00E2755C" w:rsidRDefault="00E2755C" w:rsidP="00E2755C">
                <w:pPr>
                  <w:pStyle w:val="CompanyInfo"/>
                  <w:spacing w:before="120"/>
                  <w:jc w:val="left"/>
                  <w:rPr>
                    <w:szCs w:val="24"/>
                  </w:rPr>
                </w:pPr>
                <w:r>
                  <w:rPr>
                    <w:szCs w:val="24"/>
                  </w:rPr>
                  <w:t>Mr. Craig Bowden, Utah</w:t>
                </w:r>
                <w:r>
                  <w:rPr>
                    <w:szCs w:val="24"/>
                  </w:rPr>
                  <w:br/>
                  <w:t xml:space="preserve">Libertarian National Committee                             </w:t>
                </w:r>
              </w:p>
              <w:p w14:paraId="76077355" w14:textId="77777777" w:rsidR="00E2755C" w:rsidRDefault="00E2755C" w:rsidP="00E2755C">
                <w:pPr>
                  <w:pStyle w:val="CompanyInfo"/>
                  <w:spacing w:before="120"/>
                  <w:jc w:val="left"/>
                  <w:rPr>
                    <w:szCs w:val="24"/>
                  </w:rPr>
                </w:pPr>
                <w:r w:rsidRPr="0019343B">
                  <w:rPr>
                    <w:rStyle w:val="Strong"/>
                    <w:szCs w:val="24"/>
                  </w:rPr>
                  <w:t>T:</w:t>
                </w:r>
                <w:r w:rsidRPr="0019343B">
                  <w:rPr>
                    <w:szCs w:val="24"/>
                  </w:rPr>
                  <w:t xml:space="preserve"> </w:t>
                </w:r>
                <w:r>
                  <w:rPr>
                    <w:szCs w:val="24"/>
                  </w:rPr>
                  <w:t>801.882.6472</w:t>
                </w:r>
                <w:r w:rsidRPr="0019343B">
                  <w:rPr>
                    <w:szCs w:val="24"/>
                  </w:rPr>
                  <w:t xml:space="preserve"> </w:t>
                </w:r>
                <w:r w:rsidRPr="006237E9">
                  <w:rPr>
                    <w:b/>
                    <w:szCs w:val="24"/>
                  </w:rPr>
                  <w:t>E</w:t>
                </w:r>
                <w:r w:rsidRPr="0019343B">
                  <w:rPr>
                    <w:rStyle w:val="Strong"/>
                    <w:szCs w:val="24"/>
                  </w:rPr>
                  <w:t>:</w:t>
                </w:r>
                <w:r w:rsidRPr="0019343B">
                  <w:rPr>
                    <w:szCs w:val="24"/>
                  </w:rPr>
                  <w:t xml:space="preserve"> </w:t>
                </w:r>
                <w:r>
                  <w:rPr>
                    <w:szCs w:val="24"/>
                  </w:rPr>
                  <w:t>Craig.Bowden@LP</w:t>
                </w:r>
                <w:r w:rsidRPr="005F34D5">
                  <w:rPr>
                    <w:szCs w:val="24"/>
                  </w:rPr>
                  <w:t>.org</w:t>
                </w:r>
                <w:r>
                  <w:rPr>
                    <w:szCs w:val="24"/>
                  </w:rPr>
                  <w:t xml:space="preserve"> </w:t>
                </w:r>
              </w:p>
              <w:p w14:paraId="0265D511" w14:textId="77777777" w:rsidR="00E2755C" w:rsidRPr="00257AE3" w:rsidRDefault="00E2755C" w:rsidP="00E120EC">
                <w:pPr>
                  <w:pStyle w:val="CompanyInfo"/>
                  <w:spacing w:before="120"/>
                  <w:jc w:val="both"/>
                  <w:rPr>
                    <w:b/>
                    <w:szCs w:val="24"/>
                    <w:u w:val="single"/>
                  </w:rPr>
                </w:pPr>
              </w:p>
            </w:tc>
            <w:tc>
              <w:tcPr>
                <w:tcW w:w="6150" w:type="dxa"/>
              </w:tcPr>
              <w:p w14:paraId="17ABAE71" w14:textId="77777777" w:rsidR="00E2755C" w:rsidRDefault="00E2755C" w:rsidP="00E120EC">
                <w:pPr>
                  <w:pStyle w:val="CompanyInfo"/>
                  <w:spacing w:before="120"/>
                  <w:jc w:val="both"/>
                  <w:rPr>
                    <w:b/>
                    <w:szCs w:val="24"/>
                    <w:u w:val="single"/>
                  </w:rPr>
                </w:pPr>
              </w:p>
            </w:tc>
          </w:tr>
        </w:tbl>
        <w:p w14:paraId="1683B8F2" w14:textId="77777777" w:rsidR="00E120EC" w:rsidRDefault="004331D3" w:rsidP="004331D3">
          <w:pPr>
            <w:pStyle w:val="CoverLogo"/>
            <w:tabs>
              <w:tab w:val="left" w:pos="10080"/>
            </w:tabs>
            <w:spacing w:before="0" w:after="0"/>
            <w:ind w:left="0" w:right="0"/>
            <w:jc w:val="both"/>
          </w:pPr>
          <w:r>
            <w:br w:type="page"/>
          </w:r>
          <w:bookmarkStart w:id="0" w:name="_GoBack"/>
          <w:bookmarkEnd w:id="0"/>
        </w:p>
        <w:p w14:paraId="7051D207" w14:textId="77777777" w:rsidR="004331D3" w:rsidRPr="004331D3" w:rsidRDefault="004331D3" w:rsidP="004331D3"/>
        <w:p w14:paraId="5DC1C0AE" w14:textId="1DD03A21" w:rsidR="006C1A08" w:rsidRPr="004331D3" w:rsidRDefault="004331D3" w:rsidP="004331D3"/>
      </w:sdtContent>
    </w:sdt>
    <w:sdt>
      <w:sdtPr>
        <w:rPr>
          <w:rFonts w:asciiTheme="minorHAnsi" w:hAnsiTheme="minorHAnsi"/>
          <w:caps w:val="0"/>
          <w:color w:val="595959" w:themeColor="text1" w:themeTint="A6"/>
          <w:sz w:val="18"/>
          <w:szCs w:val="22"/>
        </w:rPr>
        <w:id w:val="-684065526"/>
        <w:docPartObj>
          <w:docPartGallery w:val="Table of Contents"/>
          <w:docPartUnique/>
        </w:docPartObj>
      </w:sdtPr>
      <w:sdtEndPr>
        <w:rPr>
          <w:color w:val="auto"/>
          <w:sz w:val="24"/>
          <w:szCs w:val="24"/>
        </w:rPr>
      </w:sdtEndPr>
      <w:sdtContent>
        <w:p w14:paraId="4A68C9F1" w14:textId="49BC742D" w:rsidR="00B113E8" w:rsidRDefault="00D45237" w:rsidP="00294D88">
          <w:pPr>
            <w:pStyle w:val="TOCHeading"/>
            <w:jc w:val="both"/>
          </w:pPr>
          <w:r>
            <w:t>Contents</w:t>
          </w:r>
        </w:p>
        <w:p w14:paraId="7397B77D" w14:textId="77777777" w:rsidR="00582148" w:rsidRDefault="00DB0E42">
          <w:pPr>
            <w:pStyle w:val="TOC1"/>
            <w:rPr>
              <w:rFonts w:asciiTheme="minorHAnsi" w:eastAsiaTheme="minorEastAsia" w:hAnsiTheme="minorHAnsi"/>
              <w:noProof/>
              <w:color w:val="auto"/>
              <w:lang w:eastAsia="ja-JP"/>
            </w:rPr>
          </w:pPr>
          <w:r>
            <w:rPr>
              <w:color w:val="F72B1E" w:themeColor="accent1"/>
            </w:rPr>
            <w:fldChar w:fldCharType="begin"/>
          </w:r>
          <w:r>
            <w:rPr>
              <w:color w:val="F72B1E" w:themeColor="accent1"/>
            </w:rPr>
            <w:instrText xml:space="preserve"> TOC \o "1-2" \h \z </w:instrText>
          </w:r>
          <w:r>
            <w:rPr>
              <w:color w:val="F72B1E" w:themeColor="accent1"/>
            </w:rPr>
            <w:fldChar w:fldCharType="separate"/>
          </w:r>
          <w:r w:rsidR="00582148">
            <w:rPr>
              <w:noProof/>
            </w:rPr>
            <w:t>Region 1 Overview and Re-Formation</w:t>
          </w:r>
          <w:r w:rsidR="00582148">
            <w:rPr>
              <w:noProof/>
            </w:rPr>
            <w:tab/>
          </w:r>
          <w:r w:rsidR="00582148">
            <w:rPr>
              <w:noProof/>
            </w:rPr>
            <w:fldChar w:fldCharType="begin"/>
          </w:r>
          <w:r w:rsidR="00582148">
            <w:rPr>
              <w:noProof/>
            </w:rPr>
            <w:instrText xml:space="preserve"> PAGEREF _Toc385796651 \h </w:instrText>
          </w:r>
          <w:r w:rsidR="00582148">
            <w:rPr>
              <w:noProof/>
            </w:rPr>
          </w:r>
          <w:r w:rsidR="00582148">
            <w:rPr>
              <w:noProof/>
            </w:rPr>
            <w:fldChar w:fldCharType="separate"/>
          </w:r>
          <w:r w:rsidR="00582148">
            <w:rPr>
              <w:noProof/>
            </w:rPr>
            <w:t>9</w:t>
          </w:r>
          <w:r w:rsidR="00582148">
            <w:rPr>
              <w:noProof/>
            </w:rPr>
            <w:fldChar w:fldCharType="end"/>
          </w:r>
        </w:p>
        <w:p w14:paraId="1E6724B5" w14:textId="77777777" w:rsidR="00582148" w:rsidRDefault="00582148">
          <w:pPr>
            <w:pStyle w:val="TOC2"/>
            <w:rPr>
              <w:rFonts w:eastAsiaTheme="minorEastAsia"/>
              <w:lang w:eastAsia="ja-JP"/>
            </w:rPr>
          </w:pPr>
          <w:r>
            <w:t>National Memberships</w:t>
          </w:r>
          <w:r>
            <w:tab/>
          </w:r>
          <w:r>
            <w:fldChar w:fldCharType="begin"/>
          </w:r>
          <w:r>
            <w:instrText xml:space="preserve"> PAGEREF _Toc385796652 \h </w:instrText>
          </w:r>
          <w:r>
            <w:fldChar w:fldCharType="separate"/>
          </w:r>
          <w:r>
            <w:t>10</w:t>
          </w:r>
          <w:r>
            <w:fldChar w:fldCharType="end"/>
          </w:r>
        </w:p>
        <w:p w14:paraId="75F7F59D" w14:textId="77777777" w:rsidR="00582148" w:rsidRDefault="00582148">
          <w:pPr>
            <w:pStyle w:val="TOC2"/>
            <w:rPr>
              <w:rFonts w:eastAsiaTheme="minorEastAsia"/>
              <w:lang w:eastAsia="ja-JP"/>
            </w:rPr>
          </w:pPr>
          <w:r>
            <w:t>State Party Memberships</w:t>
          </w:r>
          <w:r>
            <w:tab/>
          </w:r>
          <w:r>
            <w:fldChar w:fldCharType="begin"/>
          </w:r>
          <w:r>
            <w:instrText xml:space="preserve"> PAGEREF _Toc385796653 \h </w:instrText>
          </w:r>
          <w:r>
            <w:fldChar w:fldCharType="separate"/>
          </w:r>
          <w:r>
            <w:t>11</w:t>
          </w:r>
          <w:r>
            <w:fldChar w:fldCharType="end"/>
          </w:r>
        </w:p>
        <w:p w14:paraId="44967B46" w14:textId="77777777" w:rsidR="00582148" w:rsidRDefault="00582148">
          <w:pPr>
            <w:pStyle w:val="TOC2"/>
            <w:rPr>
              <w:rFonts w:eastAsiaTheme="minorEastAsia"/>
              <w:lang w:eastAsia="ja-JP"/>
            </w:rPr>
          </w:pPr>
          <w:r>
            <w:t>Ballot Access Requirements and Retention</w:t>
          </w:r>
          <w:r>
            <w:tab/>
          </w:r>
          <w:r>
            <w:fldChar w:fldCharType="begin"/>
          </w:r>
          <w:r>
            <w:instrText xml:space="preserve"> PAGEREF _Toc385796654 \h </w:instrText>
          </w:r>
          <w:r>
            <w:fldChar w:fldCharType="separate"/>
          </w:r>
          <w:r>
            <w:t>12</w:t>
          </w:r>
          <w:r>
            <w:fldChar w:fldCharType="end"/>
          </w:r>
        </w:p>
        <w:p w14:paraId="5C04145B" w14:textId="77777777" w:rsidR="00582148" w:rsidRDefault="00582148">
          <w:pPr>
            <w:pStyle w:val="TOC2"/>
            <w:rPr>
              <w:rFonts w:eastAsiaTheme="minorEastAsia"/>
              <w:lang w:eastAsia="ja-JP"/>
            </w:rPr>
          </w:pPr>
          <w:r>
            <w:t>State Conventions</w:t>
          </w:r>
          <w:r>
            <w:tab/>
          </w:r>
          <w:r>
            <w:fldChar w:fldCharType="begin"/>
          </w:r>
          <w:r>
            <w:instrText xml:space="preserve"> PAGEREF _Toc385796655 \h </w:instrText>
          </w:r>
          <w:r>
            <w:fldChar w:fldCharType="separate"/>
          </w:r>
          <w:r>
            <w:t>14</w:t>
          </w:r>
          <w:r>
            <w:fldChar w:fldCharType="end"/>
          </w:r>
        </w:p>
        <w:p w14:paraId="238DBE6D" w14:textId="77777777" w:rsidR="00582148" w:rsidRDefault="00582148">
          <w:pPr>
            <w:pStyle w:val="TOC2"/>
            <w:rPr>
              <w:rFonts w:eastAsiaTheme="minorEastAsia"/>
              <w:lang w:eastAsia="ja-JP"/>
            </w:rPr>
          </w:pPr>
          <w:r>
            <w:t>Membership Growth</w:t>
          </w:r>
          <w:r>
            <w:tab/>
          </w:r>
          <w:r>
            <w:fldChar w:fldCharType="begin"/>
          </w:r>
          <w:r>
            <w:instrText xml:space="preserve"> PAGEREF _Toc385796656 \h </w:instrText>
          </w:r>
          <w:r>
            <w:fldChar w:fldCharType="separate"/>
          </w:r>
          <w:r>
            <w:t>15</w:t>
          </w:r>
          <w:r>
            <w:fldChar w:fldCharType="end"/>
          </w:r>
        </w:p>
        <w:p w14:paraId="0FCF2D7F" w14:textId="77777777" w:rsidR="00582148" w:rsidRDefault="00582148">
          <w:pPr>
            <w:pStyle w:val="TOC2"/>
            <w:rPr>
              <w:rFonts w:eastAsiaTheme="minorEastAsia"/>
              <w:lang w:eastAsia="ja-JP"/>
            </w:rPr>
          </w:pPr>
          <w:r>
            <w:t>Region Re-Formation</w:t>
          </w:r>
          <w:r>
            <w:tab/>
          </w:r>
          <w:r>
            <w:fldChar w:fldCharType="begin"/>
          </w:r>
          <w:r>
            <w:instrText xml:space="preserve"> PAGEREF _Toc385796657 \h </w:instrText>
          </w:r>
          <w:r>
            <w:fldChar w:fldCharType="separate"/>
          </w:r>
          <w:r>
            <w:t>15</w:t>
          </w:r>
          <w:r>
            <w:fldChar w:fldCharType="end"/>
          </w:r>
        </w:p>
        <w:p w14:paraId="1A112912" w14:textId="77777777" w:rsidR="00582148" w:rsidRDefault="00582148">
          <w:pPr>
            <w:pStyle w:val="TOC2"/>
            <w:rPr>
              <w:rFonts w:eastAsiaTheme="minorEastAsia"/>
              <w:lang w:eastAsia="ja-JP"/>
            </w:rPr>
          </w:pPr>
          <w:r>
            <w:t>Other</w:t>
          </w:r>
          <w:r>
            <w:tab/>
          </w:r>
          <w:r>
            <w:fldChar w:fldCharType="begin"/>
          </w:r>
          <w:r>
            <w:instrText xml:space="preserve"> PAGEREF _Toc385796658 \h </w:instrText>
          </w:r>
          <w:r>
            <w:fldChar w:fldCharType="separate"/>
          </w:r>
          <w:r>
            <w:t>15</w:t>
          </w:r>
          <w:r>
            <w:fldChar w:fldCharType="end"/>
          </w:r>
        </w:p>
        <w:p w14:paraId="1F615967" w14:textId="77777777" w:rsidR="00582148" w:rsidRDefault="00582148">
          <w:pPr>
            <w:pStyle w:val="TOC1"/>
            <w:rPr>
              <w:rFonts w:asciiTheme="minorHAnsi" w:eastAsiaTheme="minorEastAsia" w:hAnsiTheme="minorHAnsi"/>
              <w:noProof/>
              <w:color w:val="auto"/>
              <w:lang w:eastAsia="ja-JP"/>
            </w:rPr>
          </w:pPr>
          <w:r>
            <w:rPr>
              <w:noProof/>
            </w:rPr>
            <w:t>Alaska Libertarian Party</w:t>
          </w:r>
          <w:r>
            <w:rPr>
              <w:noProof/>
            </w:rPr>
            <w:tab/>
          </w:r>
          <w:r>
            <w:rPr>
              <w:noProof/>
            </w:rPr>
            <w:fldChar w:fldCharType="begin"/>
          </w:r>
          <w:r>
            <w:rPr>
              <w:noProof/>
            </w:rPr>
            <w:instrText xml:space="preserve"> PAGEREF _Toc385796659 \h </w:instrText>
          </w:r>
          <w:r>
            <w:rPr>
              <w:noProof/>
            </w:rPr>
          </w:r>
          <w:r>
            <w:rPr>
              <w:noProof/>
            </w:rPr>
            <w:fldChar w:fldCharType="separate"/>
          </w:r>
          <w:r>
            <w:rPr>
              <w:noProof/>
            </w:rPr>
            <w:t>16</w:t>
          </w:r>
          <w:r>
            <w:rPr>
              <w:noProof/>
            </w:rPr>
            <w:fldChar w:fldCharType="end"/>
          </w:r>
        </w:p>
        <w:p w14:paraId="74AF914B" w14:textId="77777777" w:rsidR="00582148" w:rsidRDefault="00582148">
          <w:pPr>
            <w:pStyle w:val="TOC2"/>
            <w:rPr>
              <w:rFonts w:eastAsiaTheme="minorEastAsia"/>
              <w:lang w:eastAsia="ja-JP"/>
            </w:rPr>
          </w:pPr>
          <w:r>
            <w:t>State Organization</w:t>
          </w:r>
          <w:r>
            <w:tab/>
          </w:r>
          <w:r>
            <w:fldChar w:fldCharType="begin"/>
          </w:r>
          <w:r>
            <w:instrText xml:space="preserve"> PAGEREF _Toc385796660 \h </w:instrText>
          </w:r>
          <w:r>
            <w:fldChar w:fldCharType="separate"/>
          </w:r>
          <w:r>
            <w:t>16</w:t>
          </w:r>
          <w:r>
            <w:fldChar w:fldCharType="end"/>
          </w:r>
        </w:p>
        <w:p w14:paraId="0E65D206" w14:textId="77777777" w:rsidR="00582148" w:rsidRDefault="00582148">
          <w:pPr>
            <w:pStyle w:val="TOC2"/>
            <w:rPr>
              <w:rFonts w:eastAsiaTheme="minorEastAsia"/>
              <w:lang w:eastAsia="ja-JP"/>
            </w:rPr>
          </w:pPr>
          <w:r>
            <w:t>At a Glance Statistics</w:t>
          </w:r>
          <w:r>
            <w:tab/>
          </w:r>
          <w:r>
            <w:fldChar w:fldCharType="begin"/>
          </w:r>
          <w:r>
            <w:instrText xml:space="preserve"> PAGEREF _Toc385796661 \h </w:instrText>
          </w:r>
          <w:r>
            <w:fldChar w:fldCharType="separate"/>
          </w:r>
          <w:r>
            <w:t>16</w:t>
          </w:r>
          <w:r>
            <w:fldChar w:fldCharType="end"/>
          </w:r>
        </w:p>
        <w:p w14:paraId="7336F9AE" w14:textId="77777777" w:rsidR="00582148" w:rsidRDefault="00582148">
          <w:pPr>
            <w:pStyle w:val="TOC2"/>
            <w:rPr>
              <w:rFonts w:eastAsiaTheme="minorEastAsia"/>
              <w:lang w:eastAsia="ja-JP"/>
            </w:rPr>
          </w:pPr>
          <w:r>
            <w:t>Governing Documents</w:t>
          </w:r>
          <w:r>
            <w:tab/>
          </w:r>
          <w:r>
            <w:fldChar w:fldCharType="begin"/>
          </w:r>
          <w:r>
            <w:instrText xml:space="preserve"> PAGEREF _Toc385796662 \h </w:instrText>
          </w:r>
          <w:r>
            <w:fldChar w:fldCharType="separate"/>
          </w:r>
          <w:r>
            <w:t>18</w:t>
          </w:r>
          <w:r>
            <w:fldChar w:fldCharType="end"/>
          </w:r>
        </w:p>
        <w:p w14:paraId="1F158FAF" w14:textId="77777777" w:rsidR="00582148" w:rsidRDefault="00582148">
          <w:pPr>
            <w:pStyle w:val="TOC2"/>
            <w:rPr>
              <w:rFonts w:eastAsiaTheme="minorEastAsia"/>
              <w:lang w:eastAsia="ja-JP"/>
            </w:rPr>
          </w:pPr>
          <w:r>
            <w:t>Board Meetings</w:t>
          </w:r>
          <w:r>
            <w:tab/>
          </w:r>
          <w:r>
            <w:fldChar w:fldCharType="begin"/>
          </w:r>
          <w:r>
            <w:instrText xml:space="preserve"> PAGEREF _Toc385796663 \h </w:instrText>
          </w:r>
          <w:r>
            <w:fldChar w:fldCharType="separate"/>
          </w:r>
          <w:r>
            <w:t>18</w:t>
          </w:r>
          <w:r>
            <w:fldChar w:fldCharType="end"/>
          </w:r>
        </w:p>
        <w:p w14:paraId="1935EFA3" w14:textId="77777777" w:rsidR="00582148" w:rsidRDefault="00582148">
          <w:pPr>
            <w:pStyle w:val="TOC2"/>
            <w:rPr>
              <w:rFonts w:eastAsiaTheme="minorEastAsia"/>
              <w:lang w:eastAsia="ja-JP"/>
            </w:rPr>
          </w:pPr>
          <w:r>
            <w:t>State Convention</w:t>
          </w:r>
          <w:r>
            <w:tab/>
          </w:r>
          <w:r>
            <w:fldChar w:fldCharType="begin"/>
          </w:r>
          <w:r>
            <w:instrText xml:space="preserve"> PAGEREF _Toc385796664 \h </w:instrText>
          </w:r>
          <w:r>
            <w:fldChar w:fldCharType="separate"/>
          </w:r>
          <w:r>
            <w:t>18</w:t>
          </w:r>
          <w:r>
            <w:fldChar w:fldCharType="end"/>
          </w:r>
        </w:p>
        <w:p w14:paraId="4537097F"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_Toc385796665 \h </w:instrText>
          </w:r>
          <w:r>
            <w:fldChar w:fldCharType="separate"/>
          </w:r>
          <w:r>
            <w:t>18</w:t>
          </w:r>
          <w:r>
            <w:fldChar w:fldCharType="end"/>
          </w:r>
        </w:p>
        <w:p w14:paraId="6B741956" w14:textId="77777777" w:rsidR="00582148" w:rsidRDefault="00582148">
          <w:pPr>
            <w:pStyle w:val="TOC2"/>
            <w:rPr>
              <w:rFonts w:eastAsiaTheme="minorEastAsia"/>
              <w:lang w:eastAsia="ja-JP"/>
            </w:rPr>
          </w:pPr>
          <w:r>
            <w:t>State Level Membership</w:t>
          </w:r>
          <w:r>
            <w:tab/>
          </w:r>
          <w:r>
            <w:fldChar w:fldCharType="begin"/>
          </w:r>
          <w:r>
            <w:instrText xml:space="preserve"> PAGEREF _Toc385796666 \h </w:instrText>
          </w:r>
          <w:r>
            <w:fldChar w:fldCharType="separate"/>
          </w:r>
          <w:r>
            <w:t>19</w:t>
          </w:r>
          <w:r>
            <w:fldChar w:fldCharType="end"/>
          </w:r>
        </w:p>
        <w:p w14:paraId="5FFCEE07" w14:textId="77777777" w:rsidR="00582148" w:rsidRDefault="00582148">
          <w:pPr>
            <w:pStyle w:val="TOC2"/>
            <w:rPr>
              <w:rFonts w:eastAsiaTheme="minorEastAsia"/>
              <w:lang w:eastAsia="ja-JP"/>
            </w:rPr>
          </w:pPr>
          <w:r>
            <w:t>Sub-Affiliates</w:t>
          </w:r>
          <w:r>
            <w:tab/>
          </w:r>
          <w:r>
            <w:fldChar w:fldCharType="begin"/>
          </w:r>
          <w:r>
            <w:instrText xml:space="preserve"> PAGEREF _Toc385796667 \h </w:instrText>
          </w:r>
          <w:r>
            <w:fldChar w:fldCharType="separate"/>
          </w:r>
          <w:r>
            <w:t>19</w:t>
          </w:r>
          <w:r>
            <w:fldChar w:fldCharType="end"/>
          </w:r>
        </w:p>
        <w:p w14:paraId="05447111" w14:textId="77777777" w:rsidR="00582148" w:rsidRDefault="00582148">
          <w:pPr>
            <w:pStyle w:val="TOC2"/>
            <w:rPr>
              <w:rFonts w:eastAsiaTheme="minorEastAsia"/>
              <w:lang w:eastAsia="ja-JP"/>
            </w:rPr>
          </w:pPr>
          <w:r>
            <w:t>Elections</w:t>
          </w:r>
          <w:r>
            <w:tab/>
          </w:r>
          <w:r>
            <w:fldChar w:fldCharType="begin"/>
          </w:r>
          <w:r>
            <w:instrText xml:space="preserve"> PAGEREF _Toc385796668 \h </w:instrText>
          </w:r>
          <w:r>
            <w:fldChar w:fldCharType="separate"/>
          </w:r>
          <w:r>
            <w:t>19</w:t>
          </w:r>
          <w:r>
            <w:fldChar w:fldCharType="end"/>
          </w:r>
        </w:p>
        <w:p w14:paraId="2DB24995"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_Toc385796669 \h </w:instrText>
          </w:r>
          <w:r>
            <w:fldChar w:fldCharType="separate"/>
          </w:r>
          <w:r>
            <w:t>20</w:t>
          </w:r>
          <w:r>
            <w:fldChar w:fldCharType="end"/>
          </w:r>
        </w:p>
        <w:p w14:paraId="2BBD99A5" w14:textId="77777777" w:rsidR="00582148" w:rsidRDefault="00582148">
          <w:pPr>
            <w:pStyle w:val="TOC2"/>
            <w:rPr>
              <w:rFonts w:eastAsiaTheme="minorEastAsia"/>
              <w:lang w:eastAsia="ja-JP"/>
            </w:rPr>
          </w:pPr>
          <w:r>
            <w:t>Activities</w:t>
          </w:r>
          <w:r>
            <w:tab/>
          </w:r>
          <w:r>
            <w:fldChar w:fldCharType="begin"/>
          </w:r>
          <w:r>
            <w:instrText xml:space="preserve"> PAGEREF _Toc385796670 \h </w:instrText>
          </w:r>
          <w:r>
            <w:fldChar w:fldCharType="separate"/>
          </w:r>
          <w:r>
            <w:t>21</w:t>
          </w:r>
          <w:r>
            <w:fldChar w:fldCharType="end"/>
          </w:r>
        </w:p>
        <w:p w14:paraId="23BC117B" w14:textId="77777777" w:rsidR="00582148" w:rsidRDefault="00582148">
          <w:pPr>
            <w:pStyle w:val="TOC2"/>
            <w:rPr>
              <w:rFonts w:eastAsiaTheme="minorEastAsia"/>
              <w:lang w:eastAsia="ja-JP"/>
            </w:rPr>
          </w:pPr>
          <w:r>
            <w:t>Finances &amp; Fundraising</w:t>
          </w:r>
          <w:r>
            <w:tab/>
          </w:r>
          <w:r>
            <w:fldChar w:fldCharType="begin"/>
          </w:r>
          <w:r>
            <w:instrText xml:space="preserve"> PAGEREF _Toc385796671 \h </w:instrText>
          </w:r>
          <w:r>
            <w:fldChar w:fldCharType="separate"/>
          </w:r>
          <w:r>
            <w:t>21</w:t>
          </w:r>
          <w:r>
            <w:fldChar w:fldCharType="end"/>
          </w:r>
        </w:p>
        <w:p w14:paraId="00F75A8D" w14:textId="77777777" w:rsidR="00582148" w:rsidRDefault="00582148">
          <w:pPr>
            <w:pStyle w:val="TOC2"/>
            <w:rPr>
              <w:rFonts w:eastAsiaTheme="minorEastAsia"/>
              <w:lang w:eastAsia="ja-JP"/>
            </w:rPr>
          </w:pPr>
          <w:r>
            <w:t>Media Coverage</w:t>
          </w:r>
          <w:r>
            <w:tab/>
          </w:r>
          <w:r>
            <w:fldChar w:fldCharType="begin"/>
          </w:r>
          <w:r>
            <w:instrText xml:space="preserve"> PAGEREF _Toc385796672 \h </w:instrText>
          </w:r>
          <w:r>
            <w:fldChar w:fldCharType="separate"/>
          </w:r>
          <w:r>
            <w:t>21</w:t>
          </w:r>
          <w:r>
            <w:fldChar w:fldCharType="end"/>
          </w:r>
        </w:p>
        <w:p w14:paraId="2C5995E9" w14:textId="77777777" w:rsidR="00582148" w:rsidRDefault="00582148">
          <w:pPr>
            <w:pStyle w:val="TOC2"/>
            <w:rPr>
              <w:rFonts w:eastAsiaTheme="minorEastAsia"/>
              <w:lang w:eastAsia="ja-JP"/>
            </w:rPr>
          </w:pPr>
          <w:r>
            <w:t>Other</w:t>
          </w:r>
          <w:r>
            <w:tab/>
          </w:r>
          <w:r>
            <w:fldChar w:fldCharType="begin"/>
          </w:r>
          <w:r>
            <w:instrText xml:space="preserve"> PAGEREF _Toc385796673 \h </w:instrText>
          </w:r>
          <w:r>
            <w:fldChar w:fldCharType="separate"/>
          </w:r>
          <w:r>
            <w:t>21</w:t>
          </w:r>
          <w:r>
            <w:fldChar w:fldCharType="end"/>
          </w:r>
        </w:p>
        <w:p w14:paraId="03D8D874"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_Toc385796674 \h </w:instrText>
          </w:r>
          <w:r>
            <w:fldChar w:fldCharType="separate"/>
          </w:r>
          <w:r>
            <w:t>21</w:t>
          </w:r>
          <w:r>
            <w:fldChar w:fldCharType="end"/>
          </w:r>
        </w:p>
        <w:p w14:paraId="30F479B9" w14:textId="77777777" w:rsidR="00582148" w:rsidRDefault="00582148">
          <w:pPr>
            <w:pStyle w:val="TOC2"/>
            <w:rPr>
              <w:rFonts w:eastAsiaTheme="minorEastAsia"/>
              <w:lang w:eastAsia="ja-JP"/>
            </w:rPr>
          </w:pPr>
          <w:r>
            <w:t>Statement from the Chair</w:t>
          </w:r>
          <w:r>
            <w:tab/>
          </w:r>
          <w:r>
            <w:fldChar w:fldCharType="begin"/>
          </w:r>
          <w:r>
            <w:instrText xml:space="preserve"> PAGEREF _Toc385796675 \h </w:instrText>
          </w:r>
          <w:r>
            <w:fldChar w:fldCharType="separate"/>
          </w:r>
          <w:r>
            <w:t>22</w:t>
          </w:r>
          <w:r>
            <w:fldChar w:fldCharType="end"/>
          </w:r>
        </w:p>
        <w:p w14:paraId="2DEE8A68" w14:textId="77777777" w:rsidR="00582148" w:rsidRDefault="00582148">
          <w:pPr>
            <w:pStyle w:val="TOC1"/>
            <w:rPr>
              <w:rFonts w:asciiTheme="minorHAnsi" w:eastAsiaTheme="minorEastAsia" w:hAnsiTheme="minorHAnsi"/>
              <w:noProof/>
              <w:color w:val="auto"/>
              <w:lang w:eastAsia="ja-JP"/>
            </w:rPr>
          </w:pPr>
          <w:r>
            <w:rPr>
              <w:noProof/>
            </w:rPr>
            <w:t>Arizona Libertarian Party</w:t>
          </w:r>
          <w:r>
            <w:rPr>
              <w:noProof/>
            </w:rPr>
            <w:tab/>
          </w:r>
          <w:r>
            <w:rPr>
              <w:noProof/>
            </w:rPr>
            <w:fldChar w:fldCharType="begin"/>
          </w:r>
          <w:r>
            <w:rPr>
              <w:noProof/>
            </w:rPr>
            <w:instrText xml:space="preserve"> PAGEREF _Toc385796676 \h </w:instrText>
          </w:r>
          <w:r>
            <w:rPr>
              <w:noProof/>
            </w:rPr>
          </w:r>
          <w:r>
            <w:rPr>
              <w:noProof/>
            </w:rPr>
            <w:fldChar w:fldCharType="separate"/>
          </w:r>
          <w:r>
            <w:rPr>
              <w:noProof/>
            </w:rPr>
            <w:t>23</w:t>
          </w:r>
          <w:r>
            <w:rPr>
              <w:noProof/>
            </w:rPr>
            <w:fldChar w:fldCharType="end"/>
          </w:r>
        </w:p>
        <w:p w14:paraId="334091F5" w14:textId="77777777" w:rsidR="00582148" w:rsidRDefault="00582148">
          <w:pPr>
            <w:pStyle w:val="TOC2"/>
            <w:rPr>
              <w:rFonts w:eastAsiaTheme="minorEastAsia"/>
              <w:lang w:eastAsia="ja-JP"/>
            </w:rPr>
          </w:pPr>
          <w:r>
            <w:t>State Organization</w:t>
          </w:r>
          <w:r>
            <w:tab/>
          </w:r>
          <w:r>
            <w:fldChar w:fldCharType="begin"/>
          </w:r>
          <w:r>
            <w:instrText xml:space="preserve"> PAGEREF _Toc385796677 \h </w:instrText>
          </w:r>
          <w:r>
            <w:fldChar w:fldCharType="separate"/>
          </w:r>
          <w:r>
            <w:t>23</w:t>
          </w:r>
          <w:r>
            <w:fldChar w:fldCharType="end"/>
          </w:r>
        </w:p>
        <w:p w14:paraId="4F2C41DA" w14:textId="77777777" w:rsidR="00582148" w:rsidRDefault="00582148">
          <w:pPr>
            <w:pStyle w:val="TOC2"/>
            <w:rPr>
              <w:rFonts w:eastAsiaTheme="minorEastAsia"/>
              <w:lang w:eastAsia="ja-JP"/>
            </w:rPr>
          </w:pPr>
          <w:r>
            <w:t>At a Glance Statistics</w:t>
          </w:r>
          <w:r>
            <w:tab/>
          </w:r>
          <w:r>
            <w:fldChar w:fldCharType="begin"/>
          </w:r>
          <w:r>
            <w:instrText xml:space="preserve"> PAGEREF _Toc385796678 \h </w:instrText>
          </w:r>
          <w:r>
            <w:fldChar w:fldCharType="separate"/>
          </w:r>
          <w:r>
            <w:t>24</w:t>
          </w:r>
          <w:r>
            <w:fldChar w:fldCharType="end"/>
          </w:r>
        </w:p>
        <w:p w14:paraId="6FE72238" w14:textId="77777777" w:rsidR="00582148" w:rsidRDefault="00582148">
          <w:pPr>
            <w:pStyle w:val="TOC2"/>
            <w:rPr>
              <w:rFonts w:eastAsiaTheme="minorEastAsia"/>
              <w:lang w:eastAsia="ja-JP"/>
            </w:rPr>
          </w:pPr>
          <w:r>
            <w:t>Governing Documents</w:t>
          </w:r>
          <w:r>
            <w:tab/>
          </w:r>
          <w:r>
            <w:fldChar w:fldCharType="begin"/>
          </w:r>
          <w:r>
            <w:instrText xml:space="preserve"> PAGEREF _Toc385796679 \h </w:instrText>
          </w:r>
          <w:r>
            <w:fldChar w:fldCharType="separate"/>
          </w:r>
          <w:r>
            <w:t>25</w:t>
          </w:r>
          <w:r>
            <w:fldChar w:fldCharType="end"/>
          </w:r>
        </w:p>
        <w:p w14:paraId="1118B495" w14:textId="77777777" w:rsidR="00582148" w:rsidRDefault="00582148">
          <w:pPr>
            <w:pStyle w:val="TOC2"/>
            <w:rPr>
              <w:rFonts w:eastAsiaTheme="minorEastAsia"/>
              <w:lang w:eastAsia="ja-JP"/>
            </w:rPr>
          </w:pPr>
          <w:r>
            <w:t>Board Meetings</w:t>
          </w:r>
          <w:r>
            <w:tab/>
          </w:r>
          <w:r>
            <w:fldChar w:fldCharType="begin"/>
          </w:r>
          <w:r>
            <w:instrText xml:space="preserve"> PAGEREF _Toc385796680 \h </w:instrText>
          </w:r>
          <w:r>
            <w:fldChar w:fldCharType="separate"/>
          </w:r>
          <w:r>
            <w:t>25</w:t>
          </w:r>
          <w:r>
            <w:fldChar w:fldCharType="end"/>
          </w:r>
        </w:p>
        <w:p w14:paraId="7BD483E1" w14:textId="77777777" w:rsidR="00582148" w:rsidRDefault="00582148">
          <w:pPr>
            <w:pStyle w:val="TOC2"/>
            <w:rPr>
              <w:rFonts w:eastAsiaTheme="minorEastAsia"/>
              <w:lang w:eastAsia="ja-JP"/>
            </w:rPr>
          </w:pPr>
          <w:r>
            <w:t>State Convention</w:t>
          </w:r>
          <w:r>
            <w:tab/>
          </w:r>
          <w:r>
            <w:fldChar w:fldCharType="begin"/>
          </w:r>
          <w:r>
            <w:instrText xml:space="preserve"> PAGEREF _Toc385796681 \h </w:instrText>
          </w:r>
          <w:r>
            <w:fldChar w:fldCharType="separate"/>
          </w:r>
          <w:r>
            <w:t>25</w:t>
          </w:r>
          <w:r>
            <w:fldChar w:fldCharType="end"/>
          </w:r>
        </w:p>
        <w:p w14:paraId="22D44115"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_Toc385796682 \h </w:instrText>
          </w:r>
          <w:r>
            <w:fldChar w:fldCharType="separate"/>
          </w:r>
          <w:r>
            <w:t>25</w:t>
          </w:r>
          <w:r>
            <w:fldChar w:fldCharType="end"/>
          </w:r>
        </w:p>
        <w:p w14:paraId="43D17D4C" w14:textId="77777777" w:rsidR="00582148" w:rsidRDefault="00582148">
          <w:pPr>
            <w:pStyle w:val="TOC2"/>
            <w:rPr>
              <w:rFonts w:eastAsiaTheme="minorEastAsia"/>
              <w:lang w:eastAsia="ja-JP"/>
            </w:rPr>
          </w:pPr>
          <w:r>
            <w:t>State Level Membership</w:t>
          </w:r>
          <w:r>
            <w:tab/>
          </w:r>
          <w:r>
            <w:fldChar w:fldCharType="begin"/>
          </w:r>
          <w:r>
            <w:instrText xml:space="preserve"> PAGEREF _Toc385796683 \h </w:instrText>
          </w:r>
          <w:r>
            <w:fldChar w:fldCharType="separate"/>
          </w:r>
          <w:r>
            <w:t>25</w:t>
          </w:r>
          <w:r>
            <w:fldChar w:fldCharType="end"/>
          </w:r>
        </w:p>
        <w:p w14:paraId="56C0AF10" w14:textId="77777777" w:rsidR="00582148" w:rsidRDefault="00582148">
          <w:pPr>
            <w:pStyle w:val="TOC2"/>
            <w:rPr>
              <w:rFonts w:eastAsiaTheme="minorEastAsia"/>
              <w:lang w:eastAsia="ja-JP"/>
            </w:rPr>
          </w:pPr>
          <w:r>
            <w:t>Sub-Affiliates</w:t>
          </w:r>
          <w:r>
            <w:tab/>
          </w:r>
          <w:r>
            <w:fldChar w:fldCharType="begin"/>
          </w:r>
          <w:r>
            <w:instrText xml:space="preserve"> PAGEREF _Toc385796684 \h </w:instrText>
          </w:r>
          <w:r>
            <w:fldChar w:fldCharType="separate"/>
          </w:r>
          <w:r>
            <w:t>26</w:t>
          </w:r>
          <w:r>
            <w:fldChar w:fldCharType="end"/>
          </w:r>
        </w:p>
        <w:p w14:paraId="3908EC94" w14:textId="77777777" w:rsidR="00582148" w:rsidRDefault="00582148">
          <w:pPr>
            <w:pStyle w:val="TOC2"/>
            <w:rPr>
              <w:rFonts w:eastAsiaTheme="minorEastAsia"/>
              <w:lang w:eastAsia="ja-JP"/>
            </w:rPr>
          </w:pPr>
          <w:r>
            <w:t>Elections</w:t>
          </w:r>
          <w:r>
            <w:tab/>
          </w:r>
          <w:r>
            <w:fldChar w:fldCharType="begin"/>
          </w:r>
          <w:r>
            <w:instrText xml:space="preserve"> PAGEREF _Toc385796685 \h </w:instrText>
          </w:r>
          <w:r>
            <w:fldChar w:fldCharType="separate"/>
          </w:r>
          <w:r>
            <w:t>26</w:t>
          </w:r>
          <w:r>
            <w:fldChar w:fldCharType="end"/>
          </w:r>
        </w:p>
        <w:p w14:paraId="2668B598"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_Toc385796686 \h </w:instrText>
          </w:r>
          <w:r>
            <w:fldChar w:fldCharType="separate"/>
          </w:r>
          <w:r>
            <w:t>27</w:t>
          </w:r>
          <w:r>
            <w:fldChar w:fldCharType="end"/>
          </w:r>
        </w:p>
        <w:p w14:paraId="1A0B5B2B" w14:textId="77777777" w:rsidR="00582148" w:rsidRDefault="00582148">
          <w:pPr>
            <w:pStyle w:val="TOC2"/>
            <w:rPr>
              <w:rFonts w:eastAsiaTheme="minorEastAsia"/>
              <w:lang w:eastAsia="ja-JP"/>
            </w:rPr>
          </w:pPr>
          <w:r>
            <w:t>Activities</w:t>
          </w:r>
          <w:r>
            <w:tab/>
          </w:r>
          <w:r>
            <w:fldChar w:fldCharType="begin"/>
          </w:r>
          <w:r>
            <w:instrText xml:space="preserve"> PAGEREF _Toc385796687 \h </w:instrText>
          </w:r>
          <w:r>
            <w:fldChar w:fldCharType="separate"/>
          </w:r>
          <w:r>
            <w:t>29</w:t>
          </w:r>
          <w:r>
            <w:fldChar w:fldCharType="end"/>
          </w:r>
        </w:p>
        <w:p w14:paraId="40B53705" w14:textId="77777777" w:rsidR="00582148" w:rsidRDefault="00582148">
          <w:pPr>
            <w:pStyle w:val="TOC2"/>
            <w:rPr>
              <w:rFonts w:eastAsiaTheme="minorEastAsia"/>
              <w:lang w:eastAsia="ja-JP"/>
            </w:rPr>
          </w:pPr>
          <w:r>
            <w:t>Finances &amp; Fundraising</w:t>
          </w:r>
          <w:r>
            <w:tab/>
          </w:r>
          <w:r>
            <w:fldChar w:fldCharType="begin"/>
          </w:r>
          <w:r>
            <w:instrText xml:space="preserve"> PAGEREF _Toc385796688 \h </w:instrText>
          </w:r>
          <w:r>
            <w:fldChar w:fldCharType="separate"/>
          </w:r>
          <w:r>
            <w:t>29</w:t>
          </w:r>
          <w:r>
            <w:fldChar w:fldCharType="end"/>
          </w:r>
        </w:p>
        <w:p w14:paraId="030C8FB7" w14:textId="77777777" w:rsidR="00582148" w:rsidRDefault="00582148">
          <w:pPr>
            <w:pStyle w:val="TOC2"/>
            <w:rPr>
              <w:rFonts w:eastAsiaTheme="minorEastAsia"/>
              <w:lang w:eastAsia="ja-JP"/>
            </w:rPr>
          </w:pPr>
          <w:r>
            <w:t>Media Coverage</w:t>
          </w:r>
          <w:r>
            <w:tab/>
          </w:r>
          <w:r>
            <w:fldChar w:fldCharType="begin"/>
          </w:r>
          <w:r>
            <w:instrText xml:space="preserve"> PAGEREF _Toc385796689 \h </w:instrText>
          </w:r>
          <w:r>
            <w:fldChar w:fldCharType="separate"/>
          </w:r>
          <w:r>
            <w:t>29</w:t>
          </w:r>
          <w:r>
            <w:fldChar w:fldCharType="end"/>
          </w:r>
        </w:p>
        <w:p w14:paraId="13F20B3E" w14:textId="77777777" w:rsidR="00582148" w:rsidRDefault="00582148">
          <w:pPr>
            <w:pStyle w:val="TOC2"/>
            <w:rPr>
              <w:rFonts w:eastAsiaTheme="minorEastAsia"/>
              <w:lang w:eastAsia="ja-JP"/>
            </w:rPr>
          </w:pPr>
          <w:r>
            <w:t>Other</w:t>
          </w:r>
          <w:r>
            <w:tab/>
          </w:r>
          <w:r>
            <w:fldChar w:fldCharType="begin"/>
          </w:r>
          <w:r>
            <w:instrText xml:space="preserve"> PAGEREF _Toc385796690 \h </w:instrText>
          </w:r>
          <w:r>
            <w:fldChar w:fldCharType="separate"/>
          </w:r>
          <w:r>
            <w:t>29</w:t>
          </w:r>
          <w:r>
            <w:fldChar w:fldCharType="end"/>
          </w:r>
        </w:p>
        <w:p w14:paraId="47A60000"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_Toc385796691 \h </w:instrText>
          </w:r>
          <w:r>
            <w:fldChar w:fldCharType="separate"/>
          </w:r>
          <w:r>
            <w:t>29</w:t>
          </w:r>
          <w:r>
            <w:fldChar w:fldCharType="end"/>
          </w:r>
        </w:p>
        <w:p w14:paraId="465ACC80" w14:textId="77777777" w:rsidR="00582148" w:rsidRDefault="00582148">
          <w:pPr>
            <w:pStyle w:val="TOC2"/>
            <w:rPr>
              <w:rFonts w:eastAsiaTheme="minorEastAsia"/>
              <w:lang w:eastAsia="ja-JP"/>
            </w:rPr>
          </w:pPr>
          <w:r>
            <w:t>Statement from the Chair</w:t>
          </w:r>
          <w:r>
            <w:tab/>
          </w:r>
          <w:r>
            <w:fldChar w:fldCharType="begin"/>
          </w:r>
          <w:r>
            <w:instrText xml:space="preserve"> PAGEREF _Toc385796692 \h </w:instrText>
          </w:r>
          <w:r>
            <w:fldChar w:fldCharType="separate"/>
          </w:r>
          <w:r>
            <w:t>30</w:t>
          </w:r>
          <w:r>
            <w:fldChar w:fldCharType="end"/>
          </w:r>
        </w:p>
        <w:p w14:paraId="246435CD" w14:textId="77777777" w:rsidR="00582148" w:rsidRDefault="00582148">
          <w:pPr>
            <w:pStyle w:val="TOC1"/>
            <w:rPr>
              <w:rFonts w:asciiTheme="minorHAnsi" w:eastAsiaTheme="minorEastAsia" w:hAnsiTheme="minorHAnsi"/>
              <w:noProof/>
              <w:color w:val="auto"/>
              <w:lang w:eastAsia="ja-JP"/>
            </w:rPr>
          </w:pPr>
          <w:r>
            <w:rPr>
              <w:noProof/>
            </w:rPr>
            <w:t>Libertarian Party of Colorado</w:t>
          </w:r>
          <w:r>
            <w:rPr>
              <w:noProof/>
            </w:rPr>
            <w:tab/>
          </w:r>
          <w:r>
            <w:rPr>
              <w:noProof/>
            </w:rPr>
            <w:fldChar w:fldCharType="begin"/>
          </w:r>
          <w:r>
            <w:rPr>
              <w:noProof/>
            </w:rPr>
            <w:instrText xml:space="preserve"> PAGEREF _Toc385796693 \h </w:instrText>
          </w:r>
          <w:r>
            <w:rPr>
              <w:noProof/>
            </w:rPr>
          </w:r>
          <w:r>
            <w:rPr>
              <w:noProof/>
            </w:rPr>
            <w:fldChar w:fldCharType="separate"/>
          </w:r>
          <w:r>
            <w:rPr>
              <w:noProof/>
            </w:rPr>
            <w:t>31</w:t>
          </w:r>
          <w:r>
            <w:rPr>
              <w:noProof/>
            </w:rPr>
            <w:fldChar w:fldCharType="end"/>
          </w:r>
        </w:p>
        <w:p w14:paraId="3370B125" w14:textId="77777777" w:rsidR="00582148" w:rsidRDefault="00582148">
          <w:pPr>
            <w:pStyle w:val="TOC2"/>
            <w:rPr>
              <w:rFonts w:eastAsiaTheme="minorEastAsia"/>
              <w:lang w:eastAsia="ja-JP"/>
            </w:rPr>
          </w:pPr>
          <w:r>
            <w:t>State Organization</w:t>
          </w:r>
          <w:r>
            <w:tab/>
          </w:r>
          <w:r>
            <w:fldChar w:fldCharType="begin"/>
          </w:r>
          <w:r>
            <w:instrText xml:space="preserve"> PAGEREF _Toc385796694 \h </w:instrText>
          </w:r>
          <w:r>
            <w:fldChar w:fldCharType="separate"/>
          </w:r>
          <w:r>
            <w:t>31</w:t>
          </w:r>
          <w:r>
            <w:fldChar w:fldCharType="end"/>
          </w:r>
        </w:p>
        <w:p w14:paraId="0548B0B6" w14:textId="77777777" w:rsidR="00582148" w:rsidRDefault="00582148">
          <w:pPr>
            <w:pStyle w:val="TOC2"/>
            <w:rPr>
              <w:rFonts w:eastAsiaTheme="minorEastAsia"/>
              <w:lang w:eastAsia="ja-JP"/>
            </w:rPr>
          </w:pPr>
          <w:r>
            <w:t>At a Glance Statistics</w:t>
          </w:r>
          <w:r>
            <w:tab/>
          </w:r>
          <w:r>
            <w:fldChar w:fldCharType="begin"/>
          </w:r>
          <w:r>
            <w:instrText xml:space="preserve"> PAGEREF _Toc385796695 \h </w:instrText>
          </w:r>
          <w:r>
            <w:fldChar w:fldCharType="separate"/>
          </w:r>
          <w:r>
            <w:t>32</w:t>
          </w:r>
          <w:r>
            <w:fldChar w:fldCharType="end"/>
          </w:r>
        </w:p>
        <w:p w14:paraId="50AFE88B" w14:textId="77777777" w:rsidR="00582148" w:rsidRDefault="00582148">
          <w:pPr>
            <w:pStyle w:val="TOC2"/>
            <w:rPr>
              <w:rFonts w:eastAsiaTheme="minorEastAsia"/>
              <w:lang w:eastAsia="ja-JP"/>
            </w:rPr>
          </w:pPr>
          <w:r>
            <w:t>Governing Documents</w:t>
          </w:r>
          <w:r>
            <w:tab/>
          </w:r>
          <w:r>
            <w:fldChar w:fldCharType="begin"/>
          </w:r>
          <w:r>
            <w:instrText xml:space="preserve"> PAGEREF _Toc385796696 \h </w:instrText>
          </w:r>
          <w:r>
            <w:fldChar w:fldCharType="separate"/>
          </w:r>
          <w:r>
            <w:t>32</w:t>
          </w:r>
          <w:r>
            <w:fldChar w:fldCharType="end"/>
          </w:r>
        </w:p>
        <w:p w14:paraId="0778FFB4" w14:textId="77777777" w:rsidR="00582148" w:rsidRDefault="00582148">
          <w:pPr>
            <w:pStyle w:val="TOC2"/>
            <w:rPr>
              <w:rFonts w:eastAsiaTheme="minorEastAsia"/>
              <w:lang w:eastAsia="ja-JP"/>
            </w:rPr>
          </w:pPr>
          <w:r>
            <w:t>Board Meetings</w:t>
          </w:r>
          <w:r>
            <w:tab/>
          </w:r>
          <w:r>
            <w:fldChar w:fldCharType="begin"/>
          </w:r>
          <w:r>
            <w:instrText xml:space="preserve"> PAGEREF _Toc385796697 \h </w:instrText>
          </w:r>
          <w:r>
            <w:fldChar w:fldCharType="separate"/>
          </w:r>
          <w:r>
            <w:t>33</w:t>
          </w:r>
          <w:r>
            <w:fldChar w:fldCharType="end"/>
          </w:r>
        </w:p>
        <w:p w14:paraId="47F662C0" w14:textId="77777777" w:rsidR="00582148" w:rsidRDefault="00582148">
          <w:pPr>
            <w:pStyle w:val="TOC2"/>
            <w:rPr>
              <w:rFonts w:eastAsiaTheme="minorEastAsia"/>
              <w:lang w:eastAsia="ja-JP"/>
            </w:rPr>
          </w:pPr>
          <w:r>
            <w:t>State Convention</w:t>
          </w:r>
          <w:r>
            <w:tab/>
          </w:r>
          <w:r>
            <w:fldChar w:fldCharType="begin"/>
          </w:r>
          <w:r>
            <w:instrText xml:space="preserve"> PAGEREF _Toc385796698 \h </w:instrText>
          </w:r>
          <w:r>
            <w:fldChar w:fldCharType="separate"/>
          </w:r>
          <w:r>
            <w:t>33</w:t>
          </w:r>
          <w:r>
            <w:fldChar w:fldCharType="end"/>
          </w:r>
        </w:p>
        <w:p w14:paraId="523728BB"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_Toc385796699 \h </w:instrText>
          </w:r>
          <w:r>
            <w:fldChar w:fldCharType="separate"/>
          </w:r>
          <w:r>
            <w:t>33</w:t>
          </w:r>
          <w:r>
            <w:fldChar w:fldCharType="end"/>
          </w:r>
        </w:p>
        <w:p w14:paraId="292264A1" w14:textId="77777777" w:rsidR="00582148" w:rsidRDefault="00582148">
          <w:pPr>
            <w:pStyle w:val="TOC2"/>
            <w:rPr>
              <w:rFonts w:eastAsiaTheme="minorEastAsia"/>
              <w:lang w:eastAsia="ja-JP"/>
            </w:rPr>
          </w:pPr>
          <w:r>
            <w:t>State Level Membership</w:t>
          </w:r>
          <w:r>
            <w:tab/>
          </w:r>
          <w:r>
            <w:fldChar w:fldCharType="begin"/>
          </w:r>
          <w:r>
            <w:instrText xml:space="preserve"> PAGEREF _Toc385796700 \h </w:instrText>
          </w:r>
          <w:r>
            <w:fldChar w:fldCharType="separate"/>
          </w:r>
          <w:r>
            <w:t>33</w:t>
          </w:r>
          <w:r>
            <w:fldChar w:fldCharType="end"/>
          </w:r>
        </w:p>
        <w:p w14:paraId="277B2E09" w14:textId="77777777" w:rsidR="00582148" w:rsidRDefault="00582148">
          <w:pPr>
            <w:pStyle w:val="TOC2"/>
            <w:rPr>
              <w:rFonts w:eastAsiaTheme="minorEastAsia"/>
              <w:lang w:eastAsia="ja-JP"/>
            </w:rPr>
          </w:pPr>
          <w:r>
            <w:t>Sub-Affiliates</w:t>
          </w:r>
          <w:r>
            <w:tab/>
          </w:r>
          <w:r>
            <w:fldChar w:fldCharType="begin"/>
          </w:r>
          <w:r>
            <w:instrText xml:space="preserve"> PAGEREF _Toc385796701 \h </w:instrText>
          </w:r>
          <w:r>
            <w:fldChar w:fldCharType="separate"/>
          </w:r>
          <w:r>
            <w:t>33</w:t>
          </w:r>
          <w:r>
            <w:fldChar w:fldCharType="end"/>
          </w:r>
        </w:p>
        <w:p w14:paraId="3BA1D5ED" w14:textId="77777777" w:rsidR="00582148" w:rsidRDefault="00582148">
          <w:pPr>
            <w:pStyle w:val="TOC2"/>
            <w:rPr>
              <w:rFonts w:eastAsiaTheme="minorEastAsia"/>
              <w:lang w:eastAsia="ja-JP"/>
            </w:rPr>
          </w:pPr>
          <w:r>
            <w:t>Elections</w:t>
          </w:r>
          <w:r>
            <w:tab/>
          </w:r>
          <w:r>
            <w:fldChar w:fldCharType="begin"/>
          </w:r>
          <w:r>
            <w:instrText xml:space="preserve"> PAGEREF _Toc385796702 \h </w:instrText>
          </w:r>
          <w:r>
            <w:fldChar w:fldCharType="separate"/>
          </w:r>
          <w:r>
            <w:t>34</w:t>
          </w:r>
          <w:r>
            <w:fldChar w:fldCharType="end"/>
          </w:r>
        </w:p>
        <w:p w14:paraId="4A98C9F3"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_Toc385796703 \h </w:instrText>
          </w:r>
          <w:r>
            <w:fldChar w:fldCharType="separate"/>
          </w:r>
          <w:r>
            <w:t>34</w:t>
          </w:r>
          <w:r>
            <w:fldChar w:fldCharType="end"/>
          </w:r>
        </w:p>
        <w:p w14:paraId="62885BD9" w14:textId="77777777" w:rsidR="00582148" w:rsidRDefault="00582148">
          <w:pPr>
            <w:pStyle w:val="TOC2"/>
            <w:rPr>
              <w:rFonts w:eastAsiaTheme="minorEastAsia"/>
              <w:lang w:eastAsia="ja-JP"/>
            </w:rPr>
          </w:pPr>
          <w:r>
            <w:t>Activities</w:t>
          </w:r>
          <w:r>
            <w:tab/>
          </w:r>
          <w:r>
            <w:fldChar w:fldCharType="begin"/>
          </w:r>
          <w:r>
            <w:instrText xml:space="preserve"> PAGEREF _Toc385796704 \h </w:instrText>
          </w:r>
          <w:r>
            <w:fldChar w:fldCharType="separate"/>
          </w:r>
          <w:r>
            <w:t>35</w:t>
          </w:r>
          <w:r>
            <w:fldChar w:fldCharType="end"/>
          </w:r>
        </w:p>
        <w:p w14:paraId="2438753E" w14:textId="77777777" w:rsidR="00582148" w:rsidRDefault="00582148">
          <w:pPr>
            <w:pStyle w:val="TOC2"/>
            <w:rPr>
              <w:rFonts w:eastAsiaTheme="minorEastAsia"/>
              <w:lang w:eastAsia="ja-JP"/>
            </w:rPr>
          </w:pPr>
          <w:r>
            <w:t>Finances &amp; Fundraising</w:t>
          </w:r>
          <w:r>
            <w:tab/>
          </w:r>
          <w:r>
            <w:fldChar w:fldCharType="begin"/>
          </w:r>
          <w:r>
            <w:instrText xml:space="preserve"> PAGEREF _Toc385796705 \h </w:instrText>
          </w:r>
          <w:r>
            <w:fldChar w:fldCharType="separate"/>
          </w:r>
          <w:r>
            <w:t>35</w:t>
          </w:r>
          <w:r>
            <w:fldChar w:fldCharType="end"/>
          </w:r>
        </w:p>
        <w:p w14:paraId="24F68419" w14:textId="77777777" w:rsidR="00582148" w:rsidRDefault="00582148">
          <w:pPr>
            <w:pStyle w:val="TOC2"/>
            <w:rPr>
              <w:rFonts w:eastAsiaTheme="minorEastAsia"/>
              <w:lang w:eastAsia="ja-JP"/>
            </w:rPr>
          </w:pPr>
          <w:r>
            <w:t>Media Coverage</w:t>
          </w:r>
          <w:r>
            <w:tab/>
          </w:r>
          <w:r>
            <w:fldChar w:fldCharType="begin"/>
          </w:r>
          <w:r>
            <w:instrText xml:space="preserve"> PAGEREF _Toc385796706 \h </w:instrText>
          </w:r>
          <w:r>
            <w:fldChar w:fldCharType="separate"/>
          </w:r>
          <w:r>
            <w:t>35</w:t>
          </w:r>
          <w:r>
            <w:fldChar w:fldCharType="end"/>
          </w:r>
        </w:p>
        <w:p w14:paraId="20366BE1" w14:textId="77777777" w:rsidR="00582148" w:rsidRDefault="00582148">
          <w:pPr>
            <w:pStyle w:val="TOC2"/>
            <w:rPr>
              <w:rFonts w:eastAsiaTheme="minorEastAsia"/>
              <w:lang w:eastAsia="ja-JP"/>
            </w:rPr>
          </w:pPr>
          <w:r>
            <w:t>Other</w:t>
          </w:r>
          <w:r>
            <w:tab/>
          </w:r>
          <w:r>
            <w:fldChar w:fldCharType="begin"/>
          </w:r>
          <w:r>
            <w:instrText xml:space="preserve"> PAGEREF _Toc385796707 \h </w:instrText>
          </w:r>
          <w:r>
            <w:fldChar w:fldCharType="separate"/>
          </w:r>
          <w:r>
            <w:t>35</w:t>
          </w:r>
          <w:r>
            <w:fldChar w:fldCharType="end"/>
          </w:r>
        </w:p>
        <w:p w14:paraId="62D56470"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_Toc385796708 \h </w:instrText>
          </w:r>
          <w:r>
            <w:fldChar w:fldCharType="separate"/>
          </w:r>
          <w:r>
            <w:t>35</w:t>
          </w:r>
          <w:r>
            <w:fldChar w:fldCharType="end"/>
          </w:r>
        </w:p>
        <w:p w14:paraId="2F7B0464" w14:textId="77777777" w:rsidR="00582148" w:rsidRDefault="00582148">
          <w:pPr>
            <w:pStyle w:val="TOC2"/>
            <w:rPr>
              <w:rFonts w:eastAsiaTheme="minorEastAsia"/>
              <w:lang w:eastAsia="ja-JP"/>
            </w:rPr>
          </w:pPr>
          <w:r>
            <w:t>Statement from the Chair</w:t>
          </w:r>
          <w:r>
            <w:tab/>
          </w:r>
          <w:r>
            <w:fldChar w:fldCharType="begin"/>
          </w:r>
          <w:r>
            <w:instrText xml:space="preserve"> PAGEREF _Toc385796709 \h </w:instrText>
          </w:r>
          <w:r>
            <w:fldChar w:fldCharType="separate"/>
          </w:r>
          <w:r>
            <w:t>35</w:t>
          </w:r>
          <w:r>
            <w:fldChar w:fldCharType="end"/>
          </w:r>
        </w:p>
        <w:p w14:paraId="1D6432CB" w14:textId="77777777" w:rsidR="00582148" w:rsidRDefault="00582148">
          <w:pPr>
            <w:pStyle w:val="TOC1"/>
            <w:rPr>
              <w:rFonts w:asciiTheme="minorHAnsi" w:eastAsiaTheme="minorEastAsia" w:hAnsiTheme="minorHAnsi"/>
              <w:noProof/>
              <w:color w:val="auto"/>
              <w:lang w:eastAsia="ja-JP"/>
            </w:rPr>
          </w:pPr>
          <w:r>
            <w:rPr>
              <w:noProof/>
            </w:rPr>
            <w:t>Libertarian Party of Hawaii</w:t>
          </w:r>
          <w:r>
            <w:rPr>
              <w:noProof/>
            </w:rPr>
            <w:tab/>
          </w:r>
          <w:r>
            <w:rPr>
              <w:noProof/>
            </w:rPr>
            <w:fldChar w:fldCharType="begin"/>
          </w:r>
          <w:r>
            <w:rPr>
              <w:noProof/>
            </w:rPr>
            <w:instrText xml:space="preserve"> PAGEREF _Toc385796710 \h </w:instrText>
          </w:r>
          <w:r>
            <w:rPr>
              <w:noProof/>
            </w:rPr>
          </w:r>
          <w:r>
            <w:rPr>
              <w:noProof/>
            </w:rPr>
            <w:fldChar w:fldCharType="separate"/>
          </w:r>
          <w:r>
            <w:rPr>
              <w:noProof/>
            </w:rPr>
            <w:t>37</w:t>
          </w:r>
          <w:r>
            <w:rPr>
              <w:noProof/>
            </w:rPr>
            <w:fldChar w:fldCharType="end"/>
          </w:r>
        </w:p>
        <w:p w14:paraId="27FD4DA5" w14:textId="77777777" w:rsidR="00582148" w:rsidRDefault="00582148">
          <w:pPr>
            <w:pStyle w:val="TOC2"/>
            <w:rPr>
              <w:rFonts w:eastAsiaTheme="minorEastAsia"/>
              <w:lang w:eastAsia="ja-JP"/>
            </w:rPr>
          </w:pPr>
          <w:r>
            <w:t>State Organization</w:t>
          </w:r>
          <w:r>
            <w:tab/>
          </w:r>
          <w:r>
            <w:fldChar w:fldCharType="begin"/>
          </w:r>
          <w:r>
            <w:instrText xml:space="preserve"> PAGEREF _Toc385796711 \h </w:instrText>
          </w:r>
          <w:r>
            <w:fldChar w:fldCharType="separate"/>
          </w:r>
          <w:r>
            <w:t>37</w:t>
          </w:r>
          <w:r>
            <w:fldChar w:fldCharType="end"/>
          </w:r>
        </w:p>
        <w:p w14:paraId="3B9879C0" w14:textId="77777777" w:rsidR="00582148" w:rsidRDefault="00582148">
          <w:pPr>
            <w:pStyle w:val="TOC2"/>
            <w:rPr>
              <w:rFonts w:eastAsiaTheme="minorEastAsia"/>
              <w:lang w:eastAsia="ja-JP"/>
            </w:rPr>
          </w:pPr>
          <w:r>
            <w:t>At a Glance Statistics</w:t>
          </w:r>
          <w:r>
            <w:tab/>
          </w:r>
          <w:r>
            <w:fldChar w:fldCharType="begin"/>
          </w:r>
          <w:r>
            <w:instrText xml:space="preserve"> PAGEREF _Toc385796712 \h </w:instrText>
          </w:r>
          <w:r>
            <w:fldChar w:fldCharType="separate"/>
          </w:r>
          <w:r>
            <w:t>37</w:t>
          </w:r>
          <w:r>
            <w:fldChar w:fldCharType="end"/>
          </w:r>
        </w:p>
        <w:p w14:paraId="6383872D" w14:textId="77777777" w:rsidR="00582148" w:rsidRDefault="00582148">
          <w:pPr>
            <w:pStyle w:val="TOC2"/>
            <w:rPr>
              <w:rFonts w:eastAsiaTheme="minorEastAsia"/>
              <w:lang w:eastAsia="ja-JP"/>
            </w:rPr>
          </w:pPr>
          <w:r>
            <w:t>Governing Documents</w:t>
          </w:r>
          <w:r>
            <w:tab/>
          </w:r>
          <w:r>
            <w:fldChar w:fldCharType="begin"/>
          </w:r>
          <w:r>
            <w:instrText xml:space="preserve"> PAGEREF _Toc385796713 \h </w:instrText>
          </w:r>
          <w:r>
            <w:fldChar w:fldCharType="separate"/>
          </w:r>
          <w:r>
            <w:t>38</w:t>
          </w:r>
          <w:r>
            <w:fldChar w:fldCharType="end"/>
          </w:r>
        </w:p>
        <w:p w14:paraId="47E5ADAD" w14:textId="77777777" w:rsidR="00582148" w:rsidRDefault="00582148">
          <w:pPr>
            <w:pStyle w:val="TOC2"/>
            <w:rPr>
              <w:rFonts w:eastAsiaTheme="minorEastAsia"/>
              <w:lang w:eastAsia="ja-JP"/>
            </w:rPr>
          </w:pPr>
          <w:r>
            <w:t>Board Meetings</w:t>
          </w:r>
          <w:r>
            <w:tab/>
          </w:r>
          <w:r>
            <w:fldChar w:fldCharType="begin"/>
          </w:r>
          <w:r>
            <w:instrText xml:space="preserve"> PAGEREF _Toc385796714 \h </w:instrText>
          </w:r>
          <w:r>
            <w:fldChar w:fldCharType="separate"/>
          </w:r>
          <w:r>
            <w:t>40</w:t>
          </w:r>
          <w:r>
            <w:fldChar w:fldCharType="end"/>
          </w:r>
        </w:p>
        <w:p w14:paraId="5144A801" w14:textId="77777777" w:rsidR="00582148" w:rsidRDefault="00582148">
          <w:pPr>
            <w:pStyle w:val="TOC2"/>
            <w:rPr>
              <w:rFonts w:eastAsiaTheme="minorEastAsia"/>
              <w:lang w:eastAsia="ja-JP"/>
            </w:rPr>
          </w:pPr>
          <w:r>
            <w:t>State Convention</w:t>
          </w:r>
          <w:r>
            <w:tab/>
          </w:r>
          <w:r>
            <w:fldChar w:fldCharType="begin"/>
          </w:r>
          <w:r>
            <w:instrText xml:space="preserve"> PAGEREF _Toc385796715 \h </w:instrText>
          </w:r>
          <w:r>
            <w:fldChar w:fldCharType="separate"/>
          </w:r>
          <w:r>
            <w:t>40</w:t>
          </w:r>
          <w:r>
            <w:fldChar w:fldCharType="end"/>
          </w:r>
        </w:p>
        <w:p w14:paraId="51EE0641"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_Toc385796716 \h </w:instrText>
          </w:r>
          <w:r>
            <w:fldChar w:fldCharType="separate"/>
          </w:r>
          <w:r>
            <w:t>40</w:t>
          </w:r>
          <w:r>
            <w:fldChar w:fldCharType="end"/>
          </w:r>
        </w:p>
        <w:p w14:paraId="3372C7ED" w14:textId="77777777" w:rsidR="00582148" w:rsidRDefault="00582148">
          <w:pPr>
            <w:pStyle w:val="TOC2"/>
            <w:rPr>
              <w:rFonts w:eastAsiaTheme="minorEastAsia"/>
              <w:lang w:eastAsia="ja-JP"/>
            </w:rPr>
          </w:pPr>
          <w:r>
            <w:t>State Level Membership</w:t>
          </w:r>
          <w:r>
            <w:tab/>
          </w:r>
          <w:r>
            <w:fldChar w:fldCharType="begin"/>
          </w:r>
          <w:r>
            <w:instrText xml:space="preserve"> PAGEREF _Toc385796717 \h </w:instrText>
          </w:r>
          <w:r>
            <w:fldChar w:fldCharType="separate"/>
          </w:r>
          <w:r>
            <w:t>40</w:t>
          </w:r>
          <w:r>
            <w:fldChar w:fldCharType="end"/>
          </w:r>
        </w:p>
        <w:p w14:paraId="556CA08B" w14:textId="77777777" w:rsidR="00582148" w:rsidRDefault="00582148">
          <w:pPr>
            <w:pStyle w:val="TOC2"/>
            <w:rPr>
              <w:rFonts w:eastAsiaTheme="minorEastAsia"/>
              <w:lang w:eastAsia="ja-JP"/>
            </w:rPr>
          </w:pPr>
          <w:r>
            <w:t>Sub-Affiliates</w:t>
          </w:r>
          <w:r>
            <w:tab/>
          </w:r>
          <w:r>
            <w:fldChar w:fldCharType="begin"/>
          </w:r>
          <w:r>
            <w:instrText xml:space="preserve"> PAGEREF _Toc385796718 \h </w:instrText>
          </w:r>
          <w:r>
            <w:fldChar w:fldCharType="separate"/>
          </w:r>
          <w:r>
            <w:t>40</w:t>
          </w:r>
          <w:r>
            <w:fldChar w:fldCharType="end"/>
          </w:r>
        </w:p>
        <w:p w14:paraId="4357DF58" w14:textId="77777777" w:rsidR="00582148" w:rsidRDefault="00582148">
          <w:pPr>
            <w:pStyle w:val="TOC2"/>
            <w:rPr>
              <w:rFonts w:eastAsiaTheme="minorEastAsia"/>
              <w:lang w:eastAsia="ja-JP"/>
            </w:rPr>
          </w:pPr>
          <w:r>
            <w:t>Elections</w:t>
          </w:r>
          <w:r>
            <w:tab/>
          </w:r>
          <w:r>
            <w:fldChar w:fldCharType="begin"/>
          </w:r>
          <w:r>
            <w:instrText xml:space="preserve"> PAGEREF _Toc385796719 \h </w:instrText>
          </w:r>
          <w:r>
            <w:fldChar w:fldCharType="separate"/>
          </w:r>
          <w:r>
            <w:t>40</w:t>
          </w:r>
          <w:r>
            <w:fldChar w:fldCharType="end"/>
          </w:r>
        </w:p>
        <w:p w14:paraId="1D200D8F"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_Toc385796720 \h </w:instrText>
          </w:r>
          <w:r>
            <w:fldChar w:fldCharType="separate"/>
          </w:r>
          <w:r>
            <w:t>41</w:t>
          </w:r>
          <w:r>
            <w:fldChar w:fldCharType="end"/>
          </w:r>
        </w:p>
        <w:p w14:paraId="71B4F193" w14:textId="77777777" w:rsidR="00582148" w:rsidRDefault="00582148">
          <w:pPr>
            <w:pStyle w:val="TOC2"/>
            <w:rPr>
              <w:rFonts w:eastAsiaTheme="minorEastAsia"/>
              <w:lang w:eastAsia="ja-JP"/>
            </w:rPr>
          </w:pPr>
          <w:r w:rsidRPr="000D34D2">
            <w:t>The Hawaii state elections office has determined that the Constitution Party petition for party status has enough valid signatures.</w:t>
          </w:r>
          <w:r>
            <w:tab/>
          </w:r>
          <w:r>
            <w:fldChar w:fldCharType="begin"/>
          </w:r>
          <w:r>
            <w:instrText xml:space="preserve"> PAGEREF _Toc385796721 \h </w:instrText>
          </w:r>
          <w:r>
            <w:fldChar w:fldCharType="separate"/>
          </w:r>
          <w:r>
            <w:t>41</w:t>
          </w:r>
          <w:r>
            <w:fldChar w:fldCharType="end"/>
          </w:r>
        </w:p>
        <w:p w14:paraId="45A4914F" w14:textId="77777777" w:rsidR="00582148" w:rsidRDefault="00582148">
          <w:pPr>
            <w:pStyle w:val="TOC2"/>
            <w:rPr>
              <w:rFonts w:eastAsiaTheme="minorEastAsia"/>
              <w:lang w:eastAsia="ja-JP"/>
            </w:rPr>
          </w:pPr>
          <w:r>
            <w:t>Activities</w:t>
          </w:r>
          <w:r>
            <w:tab/>
          </w:r>
          <w:r>
            <w:fldChar w:fldCharType="begin"/>
          </w:r>
          <w:r>
            <w:instrText xml:space="preserve"> PAGEREF _Toc385796722 \h </w:instrText>
          </w:r>
          <w:r>
            <w:fldChar w:fldCharType="separate"/>
          </w:r>
          <w:r>
            <w:t>41</w:t>
          </w:r>
          <w:r>
            <w:fldChar w:fldCharType="end"/>
          </w:r>
        </w:p>
        <w:p w14:paraId="556755BF" w14:textId="77777777" w:rsidR="00582148" w:rsidRDefault="00582148">
          <w:pPr>
            <w:pStyle w:val="TOC2"/>
            <w:rPr>
              <w:rFonts w:eastAsiaTheme="minorEastAsia"/>
              <w:lang w:eastAsia="ja-JP"/>
            </w:rPr>
          </w:pPr>
          <w:r>
            <w:t>Finances &amp; Fundraising</w:t>
          </w:r>
          <w:r>
            <w:tab/>
          </w:r>
          <w:r>
            <w:fldChar w:fldCharType="begin"/>
          </w:r>
          <w:r>
            <w:instrText xml:space="preserve"> PAGEREF _Toc385796723 \h </w:instrText>
          </w:r>
          <w:r>
            <w:fldChar w:fldCharType="separate"/>
          </w:r>
          <w:r>
            <w:t>41</w:t>
          </w:r>
          <w:r>
            <w:fldChar w:fldCharType="end"/>
          </w:r>
        </w:p>
        <w:p w14:paraId="78515640" w14:textId="77777777" w:rsidR="00582148" w:rsidRDefault="00582148">
          <w:pPr>
            <w:pStyle w:val="TOC2"/>
            <w:rPr>
              <w:rFonts w:eastAsiaTheme="minorEastAsia"/>
              <w:lang w:eastAsia="ja-JP"/>
            </w:rPr>
          </w:pPr>
          <w:r>
            <w:t>Media Coverage</w:t>
          </w:r>
          <w:r>
            <w:tab/>
          </w:r>
          <w:r>
            <w:fldChar w:fldCharType="begin"/>
          </w:r>
          <w:r>
            <w:instrText xml:space="preserve"> PAGEREF _Toc385796724 \h </w:instrText>
          </w:r>
          <w:r>
            <w:fldChar w:fldCharType="separate"/>
          </w:r>
          <w:r>
            <w:t>41</w:t>
          </w:r>
          <w:r>
            <w:fldChar w:fldCharType="end"/>
          </w:r>
        </w:p>
        <w:p w14:paraId="6366DB98" w14:textId="77777777" w:rsidR="00582148" w:rsidRDefault="00582148">
          <w:pPr>
            <w:pStyle w:val="TOC2"/>
            <w:rPr>
              <w:rFonts w:eastAsiaTheme="minorEastAsia"/>
              <w:lang w:eastAsia="ja-JP"/>
            </w:rPr>
          </w:pPr>
          <w:r>
            <w:t>Other</w:t>
          </w:r>
          <w:r>
            <w:tab/>
          </w:r>
          <w:r>
            <w:fldChar w:fldCharType="begin"/>
          </w:r>
          <w:r>
            <w:instrText xml:space="preserve"> PAGEREF _Toc385796725 \h </w:instrText>
          </w:r>
          <w:r>
            <w:fldChar w:fldCharType="separate"/>
          </w:r>
          <w:r>
            <w:t>41</w:t>
          </w:r>
          <w:r>
            <w:fldChar w:fldCharType="end"/>
          </w:r>
        </w:p>
        <w:p w14:paraId="7C034A48"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_Toc385796726 \h </w:instrText>
          </w:r>
          <w:r>
            <w:fldChar w:fldCharType="separate"/>
          </w:r>
          <w:r>
            <w:t>41</w:t>
          </w:r>
          <w:r>
            <w:fldChar w:fldCharType="end"/>
          </w:r>
        </w:p>
        <w:p w14:paraId="254593DC" w14:textId="77777777" w:rsidR="00582148" w:rsidRDefault="00582148">
          <w:pPr>
            <w:pStyle w:val="TOC2"/>
            <w:rPr>
              <w:rFonts w:eastAsiaTheme="minorEastAsia"/>
              <w:lang w:eastAsia="ja-JP"/>
            </w:rPr>
          </w:pPr>
          <w:r>
            <w:t>Statement from the Chair</w:t>
          </w:r>
          <w:r>
            <w:tab/>
          </w:r>
          <w:r>
            <w:fldChar w:fldCharType="begin"/>
          </w:r>
          <w:r>
            <w:instrText xml:space="preserve"> PAGEREF _Toc385796727 \h </w:instrText>
          </w:r>
          <w:r>
            <w:fldChar w:fldCharType="separate"/>
          </w:r>
          <w:r>
            <w:t>41</w:t>
          </w:r>
          <w:r>
            <w:fldChar w:fldCharType="end"/>
          </w:r>
        </w:p>
        <w:p w14:paraId="79462161" w14:textId="77777777" w:rsidR="00582148" w:rsidRDefault="00582148">
          <w:pPr>
            <w:pStyle w:val="TOC1"/>
            <w:rPr>
              <w:rFonts w:asciiTheme="minorHAnsi" w:eastAsiaTheme="minorEastAsia" w:hAnsiTheme="minorHAnsi"/>
              <w:noProof/>
              <w:color w:val="auto"/>
              <w:lang w:eastAsia="ja-JP"/>
            </w:rPr>
          </w:pPr>
          <w:r>
            <w:rPr>
              <w:noProof/>
            </w:rPr>
            <w:t>Libertarian Party of Kansas</w:t>
          </w:r>
          <w:r>
            <w:rPr>
              <w:noProof/>
            </w:rPr>
            <w:tab/>
          </w:r>
          <w:r>
            <w:rPr>
              <w:noProof/>
            </w:rPr>
            <w:fldChar w:fldCharType="begin"/>
          </w:r>
          <w:r>
            <w:rPr>
              <w:noProof/>
            </w:rPr>
            <w:instrText xml:space="preserve"> PAGEREF _Toc385796728 \h </w:instrText>
          </w:r>
          <w:r>
            <w:rPr>
              <w:noProof/>
            </w:rPr>
          </w:r>
          <w:r>
            <w:rPr>
              <w:noProof/>
            </w:rPr>
            <w:fldChar w:fldCharType="separate"/>
          </w:r>
          <w:r>
            <w:rPr>
              <w:noProof/>
            </w:rPr>
            <w:t>43</w:t>
          </w:r>
          <w:r>
            <w:rPr>
              <w:noProof/>
            </w:rPr>
            <w:fldChar w:fldCharType="end"/>
          </w:r>
        </w:p>
        <w:p w14:paraId="127B8ADD" w14:textId="77777777" w:rsidR="00582148" w:rsidRDefault="00582148">
          <w:pPr>
            <w:pStyle w:val="TOC2"/>
            <w:rPr>
              <w:rFonts w:eastAsiaTheme="minorEastAsia"/>
              <w:lang w:eastAsia="ja-JP"/>
            </w:rPr>
          </w:pPr>
          <w:r>
            <w:t>State Organization – Staggered Terms</w:t>
          </w:r>
          <w:r>
            <w:tab/>
          </w:r>
          <w:r>
            <w:fldChar w:fldCharType="begin"/>
          </w:r>
          <w:r>
            <w:instrText xml:space="preserve"> PAGEREF _Toc385796729 \h </w:instrText>
          </w:r>
          <w:r>
            <w:fldChar w:fldCharType="separate"/>
          </w:r>
          <w:r>
            <w:t>43</w:t>
          </w:r>
          <w:r>
            <w:fldChar w:fldCharType="end"/>
          </w:r>
        </w:p>
        <w:p w14:paraId="288B073E" w14:textId="77777777" w:rsidR="00582148" w:rsidRDefault="00582148">
          <w:pPr>
            <w:pStyle w:val="TOC2"/>
            <w:rPr>
              <w:rFonts w:eastAsiaTheme="minorEastAsia"/>
              <w:lang w:eastAsia="ja-JP"/>
            </w:rPr>
          </w:pPr>
          <w:r>
            <w:t>At a Glance Statistics</w:t>
          </w:r>
          <w:r>
            <w:tab/>
          </w:r>
          <w:r>
            <w:fldChar w:fldCharType="begin"/>
          </w:r>
          <w:r>
            <w:instrText xml:space="preserve"> PAGEREF _Toc385796730 \h </w:instrText>
          </w:r>
          <w:r>
            <w:fldChar w:fldCharType="separate"/>
          </w:r>
          <w:r>
            <w:t>44</w:t>
          </w:r>
          <w:r>
            <w:fldChar w:fldCharType="end"/>
          </w:r>
        </w:p>
        <w:p w14:paraId="78A1AFE2" w14:textId="77777777" w:rsidR="00582148" w:rsidRDefault="00582148">
          <w:pPr>
            <w:pStyle w:val="TOC2"/>
            <w:rPr>
              <w:rFonts w:eastAsiaTheme="minorEastAsia"/>
              <w:lang w:eastAsia="ja-JP"/>
            </w:rPr>
          </w:pPr>
          <w:r>
            <w:t>Governing Documents</w:t>
          </w:r>
          <w:r>
            <w:tab/>
          </w:r>
          <w:r>
            <w:fldChar w:fldCharType="begin"/>
          </w:r>
          <w:r>
            <w:instrText xml:space="preserve"> PAGEREF _Toc385796731 \h </w:instrText>
          </w:r>
          <w:r>
            <w:fldChar w:fldCharType="separate"/>
          </w:r>
          <w:r>
            <w:t>45</w:t>
          </w:r>
          <w:r>
            <w:fldChar w:fldCharType="end"/>
          </w:r>
        </w:p>
        <w:p w14:paraId="6DE5738D" w14:textId="77777777" w:rsidR="00582148" w:rsidRDefault="00582148">
          <w:pPr>
            <w:pStyle w:val="TOC2"/>
            <w:rPr>
              <w:rFonts w:eastAsiaTheme="minorEastAsia"/>
              <w:lang w:eastAsia="ja-JP"/>
            </w:rPr>
          </w:pPr>
          <w:r>
            <w:t>Board Meetings</w:t>
          </w:r>
          <w:r>
            <w:tab/>
          </w:r>
          <w:r>
            <w:fldChar w:fldCharType="begin"/>
          </w:r>
          <w:r>
            <w:instrText xml:space="preserve"> PAGEREF _Toc385796732 \h </w:instrText>
          </w:r>
          <w:r>
            <w:fldChar w:fldCharType="separate"/>
          </w:r>
          <w:r>
            <w:t>45</w:t>
          </w:r>
          <w:r>
            <w:fldChar w:fldCharType="end"/>
          </w:r>
        </w:p>
        <w:p w14:paraId="168ECB35" w14:textId="77777777" w:rsidR="00582148" w:rsidRDefault="00582148">
          <w:pPr>
            <w:pStyle w:val="TOC2"/>
            <w:rPr>
              <w:rFonts w:eastAsiaTheme="minorEastAsia"/>
              <w:lang w:eastAsia="ja-JP"/>
            </w:rPr>
          </w:pPr>
          <w:r>
            <w:t>State Convention</w:t>
          </w:r>
          <w:r>
            <w:tab/>
          </w:r>
          <w:r>
            <w:fldChar w:fldCharType="begin"/>
          </w:r>
          <w:r>
            <w:instrText xml:space="preserve"> PAGEREF _Toc385796733 \h </w:instrText>
          </w:r>
          <w:r>
            <w:fldChar w:fldCharType="separate"/>
          </w:r>
          <w:r>
            <w:t>45</w:t>
          </w:r>
          <w:r>
            <w:fldChar w:fldCharType="end"/>
          </w:r>
        </w:p>
        <w:p w14:paraId="7F1661C7"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_Toc385796734 \h </w:instrText>
          </w:r>
          <w:r>
            <w:fldChar w:fldCharType="separate"/>
          </w:r>
          <w:r>
            <w:t>45</w:t>
          </w:r>
          <w:r>
            <w:fldChar w:fldCharType="end"/>
          </w:r>
        </w:p>
        <w:p w14:paraId="18B211F8" w14:textId="77777777" w:rsidR="00582148" w:rsidRDefault="00582148">
          <w:pPr>
            <w:pStyle w:val="TOC2"/>
            <w:rPr>
              <w:rFonts w:eastAsiaTheme="minorEastAsia"/>
              <w:lang w:eastAsia="ja-JP"/>
            </w:rPr>
          </w:pPr>
          <w:r>
            <w:t>State Level Membership</w:t>
          </w:r>
          <w:r>
            <w:tab/>
          </w:r>
          <w:r>
            <w:fldChar w:fldCharType="begin"/>
          </w:r>
          <w:r>
            <w:instrText xml:space="preserve"> PAGEREF _Toc385796735 \h </w:instrText>
          </w:r>
          <w:r>
            <w:fldChar w:fldCharType="separate"/>
          </w:r>
          <w:r>
            <w:t>45</w:t>
          </w:r>
          <w:r>
            <w:fldChar w:fldCharType="end"/>
          </w:r>
        </w:p>
        <w:p w14:paraId="0268288B" w14:textId="77777777" w:rsidR="00582148" w:rsidRDefault="00582148">
          <w:pPr>
            <w:pStyle w:val="TOC2"/>
            <w:rPr>
              <w:rFonts w:eastAsiaTheme="minorEastAsia"/>
              <w:lang w:eastAsia="ja-JP"/>
            </w:rPr>
          </w:pPr>
          <w:r>
            <w:t>Sub-Affiliates</w:t>
          </w:r>
          <w:r>
            <w:tab/>
          </w:r>
          <w:r>
            <w:fldChar w:fldCharType="begin"/>
          </w:r>
          <w:r>
            <w:instrText xml:space="preserve"> PAGEREF _Toc385796736 \h </w:instrText>
          </w:r>
          <w:r>
            <w:fldChar w:fldCharType="separate"/>
          </w:r>
          <w:r>
            <w:t>45</w:t>
          </w:r>
          <w:r>
            <w:fldChar w:fldCharType="end"/>
          </w:r>
        </w:p>
        <w:p w14:paraId="70E820FA" w14:textId="77777777" w:rsidR="00582148" w:rsidRDefault="00582148">
          <w:pPr>
            <w:pStyle w:val="TOC2"/>
            <w:rPr>
              <w:rFonts w:eastAsiaTheme="minorEastAsia"/>
              <w:lang w:eastAsia="ja-JP"/>
            </w:rPr>
          </w:pPr>
          <w:r>
            <w:t>Elections</w:t>
          </w:r>
          <w:r>
            <w:tab/>
          </w:r>
          <w:r>
            <w:fldChar w:fldCharType="begin"/>
          </w:r>
          <w:r>
            <w:instrText xml:space="preserve"> PAGEREF _Toc385796737 \h </w:instrText>
          </w:r>
          <w:r>
            <w:fldChar w:fldCharType="separate"/>
          </w:r>
          <w:r>
            <w:t>46</w:t>
          </w:r>
          <w:r>
            <w:fldChar w:fldCharType="end"/>
          </w:r>
        </w:p>
        <w:p w14:paraId="144617C7"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_Toc385796738 \h </w:instrText>
          </w:r>
          <w:r>
            <w:fldChar w:fldCharType="separate"/>
          </w:r>
          <w:r>
            <w:t>46</w:t>
          </w:r>
          <w:r>
            <w:fldChar w:fldCharType="end"/>
          </w:r>
        </w:p>
        <w:p w14:paraId="600AE88F" w14:textId="77777777" w:rsidR="00582148" w:rsidRDefault="00582148">
          <w:pPr>
            <w:pStyle w:val="TOC2"/>
            <w:rPr>
              <w:rFonts w:eastAsiaTheme="minorEastAsia"/>
              <w:lang w:eastAsia="ja-JP"/>
            </w:rPr>
          </w:pPr>
          <w:r>
            <w:t>Activities</w:t>
          </w:r>
          <w:r>
            <w:tab/>
          </w:r>
          <w:r>
            <w:fldChar w:fldCharType="begin"/>
          </w:r>
          <w:r>
            <w:instrText xml:space="preserve"> PAGEREF _Toc385796739 \h </w:instrText>
          </w:r>
          <w:r>
            <w:fldChar w:fldCharType="separate"/>
          </w:r>
          <w:r>
            <w:t>47</w:t>
          </w:r>
          <w:r>
            <w:fldChar w:fldCharType="end"/>
          </w:r>
        </w:p>
        <w:p w14:paraId="1D88A9CA" w14:textId="77777777" w:rsidR="00582148" w:rsidRDefault="00582148">
          <w:pPr>
            <w:pStyle w:val="TOC2"/>
            <w:rPr>
              <w:rFonts w:eastAsiaTheme="minorEastAsia"/>
              <w:lang w:eastAsia="ja-JP"/>
            </w:rPr>
          </w:pPr>
          <w:r>
            <w:t>Finances &amp; Fundraising</w:t>
          </w:r>
          <w:r>
            <w:tab/>
          </w:r>
          <w:r>
            <w:fldChar w:fldCharType="begin"/>
          </w:r>
          <w:r>
            <w:instrText xml:space="preserve"> PAGEREF _Toc385796740 \h </w:instrText>
          </w:r>
          <w:r>
            <w:fldChar w:fldCharType="separate"/>
          </w:r>
          <w:r>
            <w:t>47</w:t>
          </w:r>
          <w:r>
            <w:fldChar w:fldCharType="end"/>
          </w:r>
        </w:p>
        <w:p w14:paraId="1EE67D2E" w14:textId="77777777" w:rsidR="00582148" w:rsidRDefault="00582148">
          <w:pPr>
            <w:pStyle w:val="TOC2"/>
            <w:rPr>
              <w:rFonts w:eastAsiaTheme="minorEastAsia"/>
              <w:lang w:eastAsia="ja-JP"/>
            </w:rPr>
          </w:pPr>
          <w:r>
            <w:t>Media Coverage</w:t>
          </w:r>
          <w:r>
            <w:tab/>
          </w:r>
          <w:r>
            <w:fldChar w:fldCharType="begin"/>
          </w:r>
          <w:r>
            <w:instrText xml:space="preserve"> PAGEREF _Toc385796741 \h </w:instrText>
          </w:r>
          <w:r>
            <w:fldChar w:fldCharType="separate"/>
          </w:r>
          <w:r>
            <w:t>47</w:t>
          </w:r>
          <w:r>
            <w:fldChar w:fldCharType="end"/>
          </w:r>
        </w:p>
        <w:p w14:paraId="0B5D1C8A" w14:textId="77777777" w:rsidR="00582148" w:rsidRDefault="00582148">
          <w:pPr>
            <w:pStyle w:val="TOC2"/>
            <w:rPr>
              <w:rFonts w:eastAsiaTheme="minorEastAsia"/>
              <w:lang w:eastAsia="ja-JP"/>
            </w:rPr>
          </w:pPr>
          <w:r>
            <w:t>Other</w:t>
          </w:r>
          <w:r>
            <w:tab/>
          </w:r>
          <w:r>
            <w:fldChar w:fldCharType="begin"/>
          </w:r>
          <w:r>
            <w:instrText xml:space="preserve"> PAGEREF _Toc385796742 \h </w:instrText>
          </w:r>
          <w:r>
            <w:fldChar w:fldCharType="separate"/>
          </w:r>
          <w:r>
            <w:t>47</w:t>
          </w:r>
          <w:r>
            <w:fldChar w:fldCharType="end"/>
          </w:r>
        </w:p>
        <w:p w14:paraId="0E1C90E9"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_Toc385796743 \h </w:instrText>
          </w:r>
          <w:r>
            <w:fldChar w:fldCharType="separate"/>
          </w:r>
          <w:r>
            <w:t>47</w:t>
          </w:r>
          <w:r>
            <w:fldChar w:fldCharType="end"/>
          </w:r>
        </w:p>
        <w:p w14:paraId="78EFE5A6" w14:textId="77777777" w:rsidR="00582148" w:rsidRDefault="00582148">
          <w:pPr>
            <w:pStyle w:val="TOC2"/>
            <w:rPr>
              <w:rFonts w:eastAsiaTheme="minorEastAsia"/>
              <w:lang w:eastAsia="ja-JP"/>
            </w:rPr>
          </w:pPr>
          <w:r>
            <w:t>Statement from the Chair</w:t>
          </w:r>
          <w:r>
            <w:tab/>
          </w:r>
          <w:r>
            <w:fldChar w:fldCharType="begin"/>
          </w:r>
          <w:r>
            <w:instrText xml:space="preserve"> PAGEREF _Toc385796744 \h </w:instrText>
          </w:r>
          <w:r>
            <w:fldChar w:fldCharType="separate"/>
          </w:r>
          <w:r>
            <w:t>47</w:t>
          </w:r>
          <w:r>
            <w:fldChar w:fldCharType="end"/>
          </w:r>
        </w:p>
        <w:p w14:paraId="264A1B8D" w14:textId="77777777" w:rsidR="00582148" w:rsidRDefault="00582148">
          <w:pPr>
            <w:pStyle w:val="TOC1"/>
            <w:rPr>
              <w:rFonts w:asciiTheme="minorHAnsi" w:eastAsiaTheme="minorEastAsia" w:hAnsiTheme="minorHAnsi"/>
              <w:noProof/>
              <w:color w:val="auto"/>
              <w:lang w:eastAsia="ja-JP"/>
            </w:rPr>
          </w:pPr>
          <w:r>
            <w:rPr>
              <w:noProof/>
            </w:rPr>
            <w:t>Montana Libertarian Party</w:t>
          </w:r>
          <w:r>
            <w:rPr>
              <w:noProof/>
            </w:rPr>
            <w:tab/>
          </w:r>
          <w:r>
            <w:rPr>
              <w:noProof/>
            </w:rPr>
            <w:fldChar w:fldCharType="begin"/>
          </w:r>
          <w:r>
            <w:rPr>
              <w:noProof/>
            </w:rPr>
            <w:instrText xml:space="preserve"> PAGEREF _Toc385796745 \h </w:instrText>
          </w:r>
          <w:r>
            <w:rPr>
              <w:noProof/>
            </w:rPr>
          </w:r>
          <w:r>
            <w:rPr>
              <w:noProof/>
            </w:rPr>
            <w:fldChar w:fldCharType="separate"/>
          </w:r>
          <w:r>
            <w:rPr>
              <w:noProof/>
            </w:rPr>
            <w:t>48</w:t>
          </w:r>
          <w:r>
            <w:rPr>
              <w:noProof/>
            </w:rPr>
            <w:fldChar w:fldCharType="end"/>
          </w:r>
        </w:p>
        <w:p w14:paraId="040FA8A6" w14:textId="77777777" w:rsidR="00582148" w:rsidRDefault="00582148">
          <w:pPr>
            <w:pStyle w:val="TOC2"/>
            <w:rPr>
              <w:rFonts w:eastAsiaTheme="minorEastAsia"/>
              <w:lang w:eastAsia="ja-JP"/>
            </w:rPr>
          </w:pPr>
          <w:r>
            <w:t>State Organization</w:t>
          </w:r>
          <w:r>
            <w:tab/>
          </w:r>
          <w:r>
            <w:fldChar w:fldCharType="begin"/>
          </w:r>
          <w:r>
            <w:instrText xml:space="preserve"> PAGEREF _Toc385796746 \h </w:instrText>
          </w:r>
          <w:r>
            <w:fldChar w:fldCharType="separate"/>
          </w:r>
          <w:r>
            <w:t>48</w:t>
          </w:r>
          <w:r>
            <w:fldChar w:fldCharType="end"/>
          </w:r>
        </w:p>
        <w:p w14:paraId="67C59329" w14:textId="77777777" w:rsidR="00582148" w:rsidRDefault="00582148">
          <w:pPr>
            <w:pStyle w:val="TOC2"/>
            <w:rPr>
              <w:rFonts w:eastAsiaTheme="minorEastAsia"/>
              <w:lang w:eastAsia="ja-JP"/>
            </w:rPr>
          </w:pPr>
          <w:r>
            <w:t>At a Glance Statistics</w:t>
          </w:r>
          <w:r>
            <w:tab/>
          </w:r>
          <w:r>
            <w:fldChar w:fldCharType="begin"/>
          </w:r>
          <w:r>
            <w:instrText xml:space="preserve"> PAGEREF _Toc385796747 \h </w:instrText>
          </w:r>
          <w:r>
            <w:fldChar w:fldCharType="separate"/>
          </w:r>
          <w:r>
            <w:t>48</w:t>
          </w:r>
          <w:r>
            <w:fldChar w:fldCharType="end"/>
          </w:r>
        </w:p>
        <w:p w14:paraId="21AB8834" w14:textId="77777777" w:rsidR="00582148" w:rsidRDefault="00582148">
          <w:pPr>
            <w:pStyle w:val="TOC2"/>
            <w:rPr>
              <w:rFonts w:eastAsiaTheme="minorEastAsia"/>
              <w:lang w:eastAsia="ja-JP"/>
            </w:rPr>
          </w:pPr>
          <w:r>
            <w:t>Governing Documents</w:t>
          </w:r>
          <w:r>
            <w:tab/>
          </w:r>
          <w:r>
            <w:fldChar w:fldCharType="begin"/>
          </w:r>
          <w:r>
            <w:instrText xml:space="preserve"> PAGEREF _Toc385796748 \h </w:instrText>
          </w:r>
          <w:r>
            <w:fldChar w:fldCharType="separate"/>
          </w:r>
          <w:r>
            <w:t>49</w:t>
          </w:r>
          <w:r>
            <w:fldChar w:fldCharType="end"/>
          </w:r>
        </w:p>
        <w:p w14:paraId="4C94F37A" w14:textId="77777777" w:rsidR="00582148" w:rsidRDefault="00582148">
          <w:pPr>
            <w:pStyle w:val="TOC2"/>
            <w:rPr>
              <w:rFonts w:eastAsiaTheme="minorEastAsia"/>
              <w:lang w:eastAsia="ja-JP"/>
            </w:rPr>
          </w:pPr>
          <w:r>
            <w:t>Board Meetings</w:t>
          </w:r>
          <w:r>
            <w:tab/>
          </w:r>
          <w:r>
            <w:fldChar w:fldCharType="begin"/>
          </w:r>
          <w:r>
            <w:instrText xml:space="preserve"> PAGEREF _Toc385796749 \h </w:instrText>
          </w:r>
          <w:r>
            <w:fldChar w:fldCharType="separate"/>
          </w:r>
          <w:r>
            <w:t>51</w:t>
          </w:r>
          <w:r>
            <w:fldChar w:fldCharType="end"/>
          </w:r>
        </w:p>
        <w:p w14:paraId="094D7F31" w14:textId="77777777" w:rsidR="00582148" w:rsidRDefault="00582148">
          <w:pPr>
            <w:pStyle w:val="TOC2"/>
            <w:rPr>
              <w:rFonts w:eastAsiaTheme="minorEastAsia"/>
              <w:lang w:eastAsia="ja-JP"/>
            </w:rPr>
          </w:pPr>
          <w:r>
            <w:t>State Convention</w:t>
          </w:r>
          <w:r>
            <w:tab/>
          </w:r>
          <w:r>
            <w:fldChar w:fldCharType="begin"/>
          </w:r>
          <w:r>
            <w:instrText xml:space="preserve"> PAGEREF _Toc385796750 \h </w:instrText>
          </w:r>
          <w:r>
            <w:fldChar w:fldCharType="separate"/>
          </w:r>
          <w:r>
            <w:t>51</w:t>
          </w:r>
          <w:r>
            <w:fldChar w:fldCharType="end"/>
          </w:r>
        </w:p>
        <w:p w14:paraId="7D15358B"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_Toc385796751 \h </w:instrText>
          </w:r>
          <w:r>
            <w:fldChar w:fldCharType="separate"/>
          </w:r>
          <w:r>
            <w:t>51</w:t>
          </w:r>
          <w:r>
            <w:fldChar w:fldCharType="end"/>
          </w:r>
        </w:p>
        <w:p w14:paraId="31B3FEEC" w14:textId="77777777" w:rsidR="00582148" w:rsidRDefault="00582148">
          <w:pPr>
            <w:pStyle w:val="TOC2"/>
            <w:rPr>
              <w:rFonts w:eastAsiaTheme="minorEastAsia"/>
              <w:lang w:eastAsia="ja-JP"/>
            </w:rPr>
          </w:pPr>
          <w:r>
            <w:t>State Level Membership</w:t>
          </w:r>
          <w:r>
            <w:tab/>
          </w:r>
          <w:r>
            <w:fldChar w:fldCharType="begin"/>
          </w:r>
          <w:r>
            <w:instrText xml:space="preserve"> PAGEREF _Toc385796752 \h </w:instrText>
          </w:r>
          <w:r>
            <w:fldChar w:fldCharType="separate"/>
          </w:r>
          <w:r>
            <w:t>51</w:t>
          </w:r>
          <w:r>
            <w:fldChar w:fldCharType="end"/>
          </w:r>
        </w:p>
        <w:p w14:paraId="61476D16" w14:textId="77777777" w:rsidR="00582148" w:rsidRDefault="00582148">
          <w:pPr>
            <w:pStyle w:val="TOC2"/>
            <w:rPr>
              <w:rFonts w:eastAsiaTheme="minorEastAsia"/>
              <w:lang w:eastAsia="ja-JP"/>
            </w:rPr>
          </w:pPr>
          <w:r>
            <w:t>Sub-Affiliates</w:t>
          </w:r>
          <w:r>
            <w:tab/>
          </w:r>
          <w:r>
            <w:fldChar w:fldCharType="begin"/>
          </w:r>
          <w:r>
            <w:instrText xml:space="preserve"> PAGEREF _Toc385796753 \h </w:instrText>
          </w:r>
          <w:r>
            <w:fldChar w:fldCharType="separate"/>
          </w:r>
          <w:r>
            <w:t>51</w:t>
          </w:r>
          <w:r>
            <w:fldChar w:fldCharType="end"/>
          </w:r>
        </w:p>
        <w:p w14:paraId="0C30DE88" w14:textId="77777777" w:rsidR="00582148" w:rsidRDefault="00582148">
          <w:pPr>
            <w:pStyle w:val="TOC2"/>
            <w:rPr>
              <w:rFonts w:eastAsiaTheme="minorEastAsia"/>
              <w:lang w:eastAsia="ja-JP"/>
            </w:rPr>
          </w:pPr>
          <w:r>
            <w:t>Elections</w:t>
          </w:r>
          <w:r>
            <w:tab/>
          </w:r>
          <w:r>
            <w:fldChar w:fldCharType="begin"/>
          </w:r>
          <w:r>
            <w:instrText xml:space="preserve"> PAGEREF _Toc385796754 \h </w:instrText>
          </w:r>
          <w:r>
            <w:fldChar w:fldCharType="separate"/>
          </w:r>
          <w:r>
            <w:t>51</w:t>
          </w:r>
          <w:r>
            <w:fldChar w:fldCharType="end"/>
          </w:r>
        </w:p>
        <w:p w14:paraId="49D5AC58"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_Toc385796755 \h </w:instrText>
          </w:r>
          <w:r>
            <w:fldChar w:fldCharType="separate"/>
          </w:r>
          <w:r>
            <w:t>52</w:t>
          </w:r>
          <w:r>
            <w:fldChar w:fldCharType="end"/>
          </w:r>
        </w:p>
        <w:p w14:paraId="25419ADD" w14:textId="77777777" w:rsidR="00582148" w:rsidRDefault="00582148">
          <w:pPr>
            <w:pStyle w:val="TOC2"/>
            <w:rPr>
              <w:rFonts w:eastAsiaTheme="minorEastAsia"/>
              <w:lang w:eastAsia="ja-JP"/>
            </w:rPr>
          </w:pPr>
          <w:r>
            <w:t>Activities</w:t>
          </w:r>
          <w:r>
            <w:tab/>
          </w:r>
          <w:r>
            <w:fldChar w:fldCharType="begin"/>
          </w:r>
          <w:r>
            <w:instrText xml:space="preserve"> PAGEREF _Toc385796756 \h </w:instrText>
          </w:r>
          <w:r>
            <w:fldChar w:fldCharType="separate"/>
          </w:r>
          <w:r>
            <w:t>52</w:t>
          </w:r>
          <w:r>
            <w:fldChar w:fldCharType="end"/>
          </w:r>
        </w:p>
        <w:p w14:paraId="60DEE387" w14:textId="77777777" w:rsidR="00582148" w:rsidRDefault="00582148">
          <w:pPr>
            <w:pStyle w:val="TOC2"/>
            <w:rPr>
              <w:rFonts w:eastAsiaTheme="minorEastAsia"/>
              <w:lang w:eastAsia="ja-JP"/>
            </w:rPr>
          </w:pPr>
          <w:r>
            <w:t>Finances &amp; Fundraising</w:t>
          </w:r>
          <w:r>
            <w:tab/>
          </w:r>
          <w:r>
            <w:fldChar w:fldCharType="begin"/>
          </w:r>
          <w:r>
            <w:instrText xml:space="preserve"> PAGEREF _Toc385796757 \h </w:instrText>
          </w:r>
          <w:r>
            <w:fldChar w:fldCharType="separate"/>
          </w:r>
          <w:r>
            <w:t>52</w:t>
          </w:r>
          <w:r>
            <w:fldChar w:fldCharType="end"/>
          </w:r>
        </w:p>
        <w:p w14:paraId="61CBAAAD" w14:textId="77777777" w:rsidR="00582148" w:rsidRDefault="00582148">
          <w:pPr>
            <w:pStyle w:val="TOC2"/>
            <w:rPr>
              <w:rFonts w:eastAsiaTheme="minorEastAsia"/>
              <w:lang w:eastAsia="ja-JP"/>
            </w:rPr>
          </w:pPr>
          <w:r>
            <w:t>Media Coverage</w:t>
          </w:r>
          <w:r>
            <w:tab/>
          </w:r>
          <w:r>
            <w:fldChar w:fldCharType="begin"/>
          </w:r>
          <w:r>
            <w:instrText xml:space="preserve"> PAGEREF _Toc385796758 \h </w:instrText>
          </w:r>
          <w:r>
            <w:fldChar w:fldCharType="separate"/>
          </w:r>
          <w:r>
            <w:t>52</w:t>
          </w:r>
          <w:r>
            <w:fldChar w:fldCharType="end"/>
          </w:r>
        </w:p>
        <w:p w14:paraId="5D5F999E" w14:textId="77777777" w:rsidR="00582148" w:rsidRDefault="00582148">
          <w:pPr>
            <w:pStyle w:val="TOC2"/>
            <w:rPr>
              <w:rFonts w:eastAsiaTheme="minorEastAsia"/>
              <w:lang w:eastAsia="ja-JP"/>
            </w:rPr>
          </w:pPr>
          <w:r>
            <w:t>Other</w:t>
          </w:r>
          <w:r>
            <w:tab/>
          </w:r>
          <w:r>
            <w:fldChar w:fldCharType="begin"/>
          </w:r>
          <w:r>
            <w:instrText xml:space="preserve"> PAGEREF _Toc385796759 \h </w:instrText>
          </w:r>
          <w:r>
            <w:fldChar w:fldCharType="separate"/>
          </w:r>
          <w:r>
            <w:t>53</w:t>
          </w:r>
          <w:r>
            <w:fldChar w:fldCharType="end"/>
          </w:r>
        </w:p>
        <w:p w14:paraId="37953C62"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_Toc385796760 \h </w:instrText>
          </w:r>
          <w:r>
            <w:fldChar w:fldCharType="separate"/>
          </w:r>
          <w:r>
            <w:t>53</w:t>
          </w:r>
          <w:r>
            <w:fldChar w:fldCharType="end"/>
          </w:r>
        </w:p>
        <w:p w14:paraId="733A4A59" w14:textId="77777777" w:rsidR="00582148" w:rsidRDefault="00582148">
          <w:pPr>
            <w:pStyle w:val="TOC2"/>
            <w:rPr>
              <w:rFonts w:eastAsiaTheme="minorEastAsia"/>
              <w:lang w:eastAsia="ja-JP"/>
            </w:rPr>
          </w:pPr>
          <w:r>
            <w:t>Statement from the Chair</w:t>
          </w:r>
          <w:r>
            <w:tab/>
          </w:r>
          <w:r>
            <w:fldChar w:fldCharType="begin"/>
          </w:r>
          <w:r>
            <w:instrText xml:space="preserve"> PAGEREF _Toc385796761 \h </w:instrText>
          </w:r>
          <w:r>
            <w:fldChar w:fldCharType="separate"/>
          </w:r>
          <w:r>
            <w:t>53</w:t>
          </w:r>
          <w:r>
            <w:fldChar w:fldCharType="end"/>
          </w:r>
        </w:p>
        <w:p w14:paraId="1E4334DE" w14:textId="77777777" w:rsidR="00582148" w:rsidRDefault="00582148">
          <w:pPr>
            <w:pStyle w:val="TOC1"/>
            <w:rPr>
              <w:rFonts w:asciiTheme="minorHAnsi" w:eastAsiaTheme="minorEastAsia" w:hAnsiTheme="minorHAnsi"/>
              <w:noProof/>
              <w:color w:val="auto"/>
              <w:lang w:eastAsia="ja-JP"/>
            </w:rPr>
          </w:pPr>
          <w:r>
            <w:rPr>
              <w:noProof/>
            </w:rPr>
            <w:t>Libertarian Party of Utah</w:t>
          </w:r>
          <w:r>
            <w:rPr>
              <w:noProof/>
            </w:rPr>
            <w:tab/>
          </w:r>
          <w:r>
            <w:rPr>
              <w:noProof/>
            </w:rPr>
            <w:fldChar w:fldCharType="begin"/>
          </w:r>
          <w:r>
            <w:rPr>
              <w:noProof/>
            </w:rPr>
            <w:instrText xml:space="preserve"> PAGEREF _Toc385796762 \h </w:instrText>
          </w:r>
          <w:r>
            <w:rPr>
              <w:noProof/>
            </w:rPr>
          </w:r>
          <w:r>
            <w:rPr>
              <w:noProof/>
            </w:rPr>
            <w:fldChar w:fldCharType="separate"/>
          </w:r>
          <w:r>
            <w:rPr>
              <w:noProof/>
            </w:rPr>
            <w:t>54</w:t>
          </w:r>
          <w:r>
            <w:rPr>
              <w:noProof/>
            </w:rPr>
            <w:fldChar w:fldCharType="end"/>
          </w:r>
        </w:p>
        <w:p w14:paraId="134FD7EE" w14:textId="77777777" w:rsidR="00582148" w:rsidRDefault="00582148">
          <w:pPr>
            <w:pStyle w:val="TOC2"/>
            <w:rPr>
              <w:rFonts w:eastAsiaTheme="minorEastAsia"/>
              <w:lang w:eastAsia="ja-JP"/>
            </w:rPr>
          </w:pPr>
          <w:r>
            <w:t>State Organization</w:t>
          </w:r>
          <w:r>
            <w:tab/>
          </w:r>
          <w:r>
            <w:fldChar w:fldCharType="begin"/>
          </w:r>
          <w:r>
            <w:instrText xml:space="preserve"> PAGEREF _Toc385796763 \h </w:instrText>
          </w:r>
          <w:r>
            <w:fldChar w:fldCharType="separate"/>
          </w:r>
          <w:r>
            <w:t>54</w:t>
          </w:r>
          <w:r>
            <w:fldChar w:fldCharType="end"/>
          </w:r>
        </w:p>
        <w:p w14:paraId="791B9089" w14:textId="77777777" w:rsidR="00582148" w:rsidRDefault="00582148">
          <w:pPr>
            <w:pStyle w:val="TOC2"/>
            <w:rPr>
              <w:rFonts w:eastAsiaTheme="minorEastAsia"/>
              <w:lang w:eastAsia="ja-JP"/>
            </w:rPr>
          </w:pPr>
          <w:r>
            <w:t>At a Glance Statistics</w:t>
          </w:r>
          <w:r>
            <w:tab/>
          </w:r>
          <w:r>
            <w:fldChar w:fldCharType="begin"/>
          </w:r>
          <w:r>
            <w:instrText xml:space="preserve"> PAGEREF _Toc385796764 \h </w:instrText>
          </w:r>
          <w:r>
            <w:fldChar w:fldCharType="separate"/>
          </w:r>
          <w:r>
            <w:t>55</w:t>
          </w:r>
          <w:r>
            <w:fldChar w:fldCharType="end"/>
          </w:r>
        </w:p>
        <w:p w14:paraId="3184D81F" w14:textId="77777777" w:rsidR="00582148" w:rsidRDefault="00582148">
          <w:pPr>
            <w:pStyle w:val="TOC2"/>
            <w:rPr>
              <w:rFonts w:eastAsiaTheme="minorEastAsia"/>
              <w:lang w:eastAsia="ja-JP"/>
            </w:rPr>
          </w:pPr>
          <w:r>
            <w:t>Governing Documents</w:t>
          </w:r>
          <w:r>
            <w:tab/>
          </w:r>
          <w:r>
            <w:fldChar w:fldCharType="begin"/>
          </w:r>
          <w:r>
            <w:instrText xml:space="preserve"> PAGEREF _Toc385796765 \h </w:instrText>
          </w:r>
          <w:r>
            <w:fldChar w:fldCharType="separate"/>
          </w:r>
          <w:r>
            <w:t>55</w:t>
          </w:r>
          <w:r>
            <w:fldChar w:fldCharType="end"/>
          </w:r>
        </w:p>
        <w:p w14:paraId="5063FCF2" w14:textId="77777777" w:rsidR="00582148" w:rsidRDefault="00582148">
          <w:pPr>
            <w:pStyle w:val="TOC2"/>
            <w:rPr>
              <w:rFonts w:eastAsiaTheme="minorEastAsia"/>
              <w:lang w:eastAsia="ja-JP"/>
            </w:rPr>
          </w:pPr>
          <w:r>
            <w:t>Board Meetings</w:t>
          </w:r>
          <w:r>
            <w:tab/>
          </w:r>
          <w:r>
            <w:fldChar w:fldCharType="begin"/>
          </w:r>
          <w:r>
            <w:instrText xml:space="preserve"> PAGEREF _Toc385796766 \h </w:instrText>
          </w:r>
          <w:r>
            <w:fldChar w:fldCharType="separate"/>
          </w:r>
          <w:r>
            <w:t>56</w:t>
          </w:r>
          <w:r>
            <w:fldChar w:fldCharType="end"/>
          </w:r>
        </w:p>
        <w:p w14:paraId="26EBA808" w14:textId="77777777" w:rsidR="00582148" w:rsidRDefault="00582148">
          <w:pPr>
            <w:pStyle w:val="TOC2"/>
            <w:rPr>
              <w:rFonts w:eastAsiaTheme="minorEastAsia"/>
              <w:lang w:eastAsia="ja-JP"/>
            </w:rPr>
          </w:pPr>
          <w:r>
            <w:t>State Convention</w:t>
          </w:r>
          <w:r>
            <w:tab/>
          </w:r>
          <w:r>
            <w:fldChar w:fldCharType="begin"/>
          </w:r>
          <w:r>
            <w:instrText xml:space="preserve"> PAGEREF _Toc385796767 \h </w:instrText>
          </w:r>
          <w:r>
            <w:fldChar w:fldCharType="separate"/>
          </w:r>
          <w:r>
            <w:t>56</w:t>
          </w:r>
          <w:r>
            <w:fldChar w:fldCharType="end"/>
          </w:r>
        </w:p>
        <w:p w14:paraId="399A05C3"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_Toc385796768 \h </w:instrText>
          </w:r>
          <w:r>
            <w:fldChar w:fldCharType="separate"/>
          </w:r>
          <w:r>
            <w:t>57</w:t>
          </w:r>
          <w:r>
            <w:fldChar w:fldCharType="end"/>
          </w:r>
        </w:p>
        <w:p w14:paraId="64DBCEEC" w14:textId="77777777" w:rsidR="00582148" w:rsidRDefault="00582148">
          <w:pPr>
            <w:pStyle w:val="TOC2"/>
            <w:rPr>
              <w:rFonts w:eastAsiaTheme="minorEastAsia"/>
              <w:lang w:eastAsia="ja-JP"/>
            </w:rPr>
          </w:pPr>
          <w:r>
            <w:t>State Level Membership</w:t>
          </w:r>
          <w:r>
            <w:tab/>
          </w:r>
          <w:r>
            <w:fldChar w:fldCharType="begin"/>
          </w:r>
          <w:r>
            <w:instrText xml:space="preserve"> PAGEREF _Toc385796769 \h </w:instrText>
          </w:r>
          <w:r>
            <w:fldChar w:fldCharType="separate"/>
          </w:r>
          <w:r>
            <w:t>57</w:t>
          </w:r>
          <w:r>
            <w:fldChar w:fldCharType="end"/>
          </w:r>
        </w:p>
        <w:p w14:paraId="5F9E1FB4" w14:textId="77777777" w:rsidR="00582148" w:rsidRDefault="00582148">
          <w:pPr>
            <w:pStyle w:val="TOC2"/>
            <w:rPr>
              <w:rFonts w:eastAsiaTheme="minorEastAsia"/>
              <w:lang w:eastAsia="ja-JP"/>
            </w:rPr>
          </w:pPr>
          <w:r>
            <w:t>Sub-Affiliates</w:t>
          </w:r>
          <w:r>
            <w:tab/>
          </w:r>
          <w:r>
            <w:fldChar w:fldCharType="begin"/>
          </w:r>
          <w:r>
            <w:instrText xml:space="preserve"> PAGEREF _Toc385796770 \h </w:instrText>
          </w:r>
          <w:r>
            <w:fldChar w:fldCharType="separate"/>
          </w:r>
          <w:r>
            <w:t>57</w:t>
          </w:r>
          <w:r>
            <w:fldChar w:fldCharType="end"/>
          </w:r>
        </w:p>
        <w:p w14:paraId="503332C7" w14:textId="77777777" w:rsidR="00582148" w:rsidRDefault="00582148">
          <w:pPr>
            <w:pStyle w:val="TOC2"/>
            <w:rPr>
              <w:rFonts w:eastAsiaTheme="minorEastAsia"/>
              <w:lang w:eastAsia="ja-JP"/>
            </w:rPr>
          </w:pPr>
          <w:r>
            <w:t>Elections</w:t>
          </w:r>
          <w:r>
            <w:tab/>
          </w:r>
          <w:r>
            <w:fldChar w:fldCharType="begin"/>
          </w:r>
          <w:r>
            <w:instrText xml:space="preserve"> PAGEREF _Toc385796771 \h </w:instrText>
          </w:r>
          <w:r>
            <w:fldChar w:fldCharType="separate"/>
          </w:r>
          <w:r>
            <w:t>57</w:t>
          </w:r>
          <w:r>
            <w:fldChar w:fldCharType="end"/>
          </w:r>
        </w:p>
        <w:p w14:paraId="572FD5D5"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_Toc385796772 \h </w:instrText>
          </w:r>
          <w:r>
            <w:fldChar w:fldCharType="separate"/>
          </w:r>
          <w:r>
            <w:t>58</w:t>
          </w:r>
          <w:r>
            <w:fldChar w:fldCharType="end"/>
          </w:r>
        </w:p>
        <w:p w14:paraId="612B288A" w14:textId="77777777" w:rsidR="00582148" w:rsidRDefault="00582148">
          <w:pPr>
            <w:pStyle w:val="TOC2"/>
            <w:rPr>
              <w:rFonts w:eastAsiaTheme="minorEastAsia"/>
              <w:lang w:eastAsia="ja-JP"/>
            </w:rPr>
          </w:pPr>
          <w:r>
            <w:t>Activities</w:t>
          </w:r>
          <w:r>
            <w:tab/>
          </w:r>
          <w:r>
            <w:fldChar w:fldCharType="begin"/>
          </w:r>
          <w:r>
            <w:instrText xml:space="preserve"> PAGEREF _Toc385796773 \h </w:instrText>
          </w:r>
          <w:r>
            <w:fldChar w:fldCharType="separate"/>
          </w:r>
          <w:r>
            <w:t>59</w:t>
          </w:r>
          <w:r>
            <w:fldChar w:fldCharType="end"/>
          </w:r>
        </w:p>
        <w:p w14:paraId="4FBF2001" w14:textId="77777777" w:rsidR="00582148" w:rsidRDefault="00582148">
          <w:pPr>
            <w:pStyle w:val="TOC2"/>
            <w:rPr>
              <w:rFonts w:eastAsiaTheme="minorEastAsia"/>
              <w:lang w:eastAsia="ja-JP"/>
            </w:rPr>
          </w:pPr>
          <w:r>
            <w:t>Finances &amp; Fundraising</w:t>
          </w:r>
          <w:r>
            <w:tab/>
          </w:r>
          <w:r>
            <w:fldChar w:fldCharType="begin"/>
          </w:r>
          <w:r>
            <w:instrText xml:space="preserve"> PAGEREF _Toc385796774 \h </w:instrText>
          </w:r>
          <w:r>
            <w:fldChar w:fldCharType="separate"/>
          </w:r>
          <w:r>
            <w:t>59</w:t>
          </w:r>
          <w:r>
            <w:fldChar w:fldCharType="end"/>
          </w:r>
        </w:p>
        <w:p w14:paraId="723BB973" w14:textId="77777777" w:rsidR="00582148" w:rsidRDefault="00582148">
          <w:pPr>
            <w:pStyle w:val="TOC2"/>
            <w:rPr>
              <w:rFonts w:eastAsiaTheme="minorEastAsia"/>
              <w:lang w:eastAsia="ja-JP"/>
            </w:rPr>
          </w:pPr>
          <w:r>
            <w:t>Media Coverage</w:t>
          </w:r>
          <w:r>
            <w:tab/>
          </w:r>
          <w:r>
            <w:fldChar w:fldCharType="begin"/>
          </w:r>
          <w:r>
            <w:instrText xml:space="preserve"> PAGEREF _Toc385796775 \h </w:instrText>
          </w:r>
          <w:r>
            <w:fldChar w:fldCharType="separate"/>
          </w:r>
          <w:r>
            <w:t>59</w:t>
          </w:r>
          <w:r>
            <w:fldChar w:fldCharType="end"/>
          </w:r>
        </w:p>
        <w:p w14:paraId="784670FA" w14:textId="77777777" w:rsidR="00582148" w:rsidRDefault="00582148">
          <w:pPr>
            <w:pStyle w:val="TOC2"/>
            <w:rPr>
              <w:rFonts w:eastAsiaTheme="minorEastAsia"/>
              <w:lang w:eastAsia="ja-JP"/>
            </w:rPr>
          </w:pPr>
          <w:r>
            <w:t>Other</w:t>
          </w:r>
          <w:r>
            <w:tab/>
          </w:r>
          <w:r>
            <w:fldChar w:fldCharType="begin"/>
          </w:r>
          <w:r>
            <w:instrText xml:space="preserve"> PAGEREF _Toc385796776 \h </w:instrText>
          </w:r>
          <w:r>
            <w:fldChar w:fldCharType="separate"/>
          </w:r>
          <w:r>
            <w:t>59</w:t>
          </w:r>
          <w:r>
            <w:fldChar w:fldCharType="end"/>
          </w:r>
        </w:p>
        <w:p w14:paraId="41691EEE"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_Toc385796777 \h </w:instrText>
          </w:r>
          <w:r>
            <w:fldChar w:fldCharType="separate"/>
          </w:r>
          <w:r>
            <w:t>59</w:t>
          </w:r>
          <w:r>
            <w:fldChar w:fldCharType="end"/>
          </w:r>
        </w:p>
        <w:p w14:paraId="78D470E4" w14:textId="77777777" w:rsidR="00582148" w:rsidRDefault="00582148">
          <w:pPr>
            <w:pStyle w:val="TOC2"/>
            <w:rPr>
              <w:rFonts w:eastAsiaTheme="minorEastAsia"/>
              <w:lang w:eastAsia="ja-JP"/>
            </w:rPr>
          </w:pPr>
          <w:r>
            <w:t>Statement from the Chair</w:t>
          </w:r>
          <w:r>
            <w:tab/>
          </w:r>
          <w:r>
            <w:fldChar w:fldCharType="begin"/>
          </w:r>
          <w:r>
            <w:instrText xml:space="preserve"> PAGEREF _Toc385796778 \h </w:instrText>
          </w:r>
          <w:r>
            <w:fldChar w:fldCharType="separate"/>
          </w:r>
          <w:r>
            <w:t>60</w:t>
          </w:r>
          <w:r>
            <w:fldChar w:fldCharType="end"/>
          </w:r>
        </w:p>
        <w:p w14:paraId="08FBD244" w14:textId="77777777" w:rsidR="00582148" w:rsidRDefault="00582148">
          <w:pPr>
            <w:pStyle w:val="TOC1"/>
            <w:rPr>
              <w:rFonts w:asciiTheme="minorHAnsi" w:eastAsiaTheme="minorEastAsia" w:hAnsiTheme="minorHAnsi"/>
              <w:noProof/>
              <w:color w:val="auto"/>
              <w:lang w:eastAsia="ja-JP"/>
            </w:rPr>
          </w:pPr>
          <w:r>
            <w:rPr>
              <w:noProof/>
            </w:rPr>
            <w:t>Libertarian Party of Washington State</w:t>
          </w:r>
          <w:r>
            <w:rPr>
              <w:noProof/>
            </w:rPr>
            <w:tab/>
          </w:r>
          <w:r>
            <w:rPr>
              <w:noProof/>
            </w:rPr>
            <w:fldChar w:fldCharType="begin"/>
          </w:r>
          <w:r>
            <w:rPr>
              <w:noProof/>
            </w:rPr>
            <w:instrText xml:space="preserve"> PAGEREF _Toc385796779 \h </w:instrText>
          </w:r>
          <w:r>
            <w:rPr>
              <w:noProof/>
            </w:rPr>
          </w:r>
          <w:r>
            <w:rPr>
              <w:noProof/>
            </w:rPr>
            <w:fldChar w:fldCharType="separate"/>
          </w:r>
          <w:r>
            <w:rPr>
              <w:noProof/>
            </w:rPr>
            <w:t>61</w:t>
          </w:r>
          <w:r>
            <w:rPr>
              <w:noProof/>
            </w:rPr>
            <w:fldChar w:fldCharType="end"/>
          </w:r>
        </w:p>
        <w:p w14:paraId="3FBE42DC" w14:textId="77777777" w:rsidR="00582148" w:rsidRDefault="00582148">
          <w:pPr>
            <w:pStyle w:val="TOC2"/>
            <w:rPr>
              <w:rFonts w:eastAsiaTheme="minorEastAsia"/>
              <w:lang w:eastAsia="ja-JP"/>
            </w:rPr>
          </w:pPr>
          <w:r>
            <w:t>State Organization</w:t>
          </w:r>
          <w:r>
            <w:tab/>
          </w:r>
          <w:r>
            <w:fldChar w:fldCharType="begin"/>
          </w:r>
          <w:r>
            <w:instrText xml:space="preserve"> PAGEREF _Toc385796780 \h </w:instrText>
          </w:r>
          <w:r>
            <w:fldChar w:fldCharType="separate"/>
          </w:r>
          <w:r>
            <w:t>61</w:t>
          </w:r>
          <w:r>
            <w:fldChar w:fldCharType="end"/>
          </w:r>
        </w:p>
        <w:p w14:paraId="0117C8B1" w14:textId="77777777" w:rsidR="00582148" w:rsidRDefault="00582148">
          <w:pPr>
            <w:pStyle w:val="TOC2"/>
            <w:rPr>
              <w:rFonts w:eastAsiaTheme="minorEastAsia"/>
              <w:lang w:eastAsia="ja-JP"/>
            </w:rPr>
          </w:pPr>
          <w:r>
            <w:t>At a Glance Statistics</w:t>
          </w:r>
          <w:r>
            <w:tab/>
          </w:r>
          <w:r>
            <w:fldChar w:fldCharType="begin"/>
          </w:r>
          <w:r>
            <w:instrText xml:space="preserve"> PAGEREF _Toc385796781 \h </w:instrText>
          </w:r>
          <w:r>
            <w:fldChar w:fldCharType="separate"/>
          </w:r>
          <w:r>
            <w:t>61</w:t>
          </w:r>
          <w:r>
            <w:fldChar w:fldCharType="end"/>
          </w:r>
        </w:p>
        <w:p w14:paraId="087AEED1" w14:textId="77777777" w:rsidR="00582148" w:rsidRDefault="00582148">
          <w:pPr>
            <w:pStyle w:val="TOC2"/>
            <w:rPr>
              <w:rFonts w:eastAsiaTheme="minorEastAsia"/>
              <w:lang w:eastAsia="ja-JP"/>
            </w:rPr>
          </w:pPr>
          <w:r>
            <w:t>Governing Documents</w:t>
          </w:r>
          <w:r>
            <w:tab/>
          </w:r>
          <w:r>
            <w:fldChar w:fldCharType="begin"/>
          </w:r>
          <w:r>
            <w:instrText xml:space="preserve"> PAGEREF _Toc385796782 \h </w:instrText>
          </w:r>
          <w:r>
            <w:fldChar w:fldCharType="separate"/>
          </w:r>
          <w:r>
            <w:t>62</w:t>
          </w:r>
          <w:r>
            <w:fldChar w:fldCharType="end"/>
          </w:r>
        </w:p>
        <w:p w14:paraId="6F288A76" w14:textId="77777777" w:rsidR="00582148" w:rsidRDefault="00582148">
          <w:pPr>
            <w:pStyle w:val="TOC2"/>
            <w:rPr>
              <w:rFonts w:eastAsiaTheme="minorEastAsia"/>
              <w:lang w:eastAsia="ja-JP"/>
            </w:rPr>
          </w:pPr>
          <w:r>
            <w:t>Board Meetings</w:t>
          </w:r>
          <w:r>
            <w:tab/>
          </w:r>
          <w:r>
            <w:fldChar w:fldCharType="begin"/>
          </w:r>
          <w:r>
            <w:instrText xml:space="preserve"> PAGEREF _Toc385796783 \h </w:instrText>
          </w:r>
          <w:r>
            <w:fldChar w:fldCharType="separate"/>
          </w:r>
          <w:r>
            <w:t>62</w:t>
          </w:r>
          <w:r>
            <w:fldChar w:fldCharType="end"/>
          </w:r>
        </w:p>
        <w:p w14:paraId="0154C19A" w14:textId="77777777" w:rsidR="00582148" w:rsidRDefault="00582148">
          <w:pPr>
            <w:pStyle w:val="TOC2"/>
            <w:rPr>
              <w:rFonts w:eastAsiaTheme="minorEastAsia"/>
              <w:lang w:eastAsia="ja-JP"/>
            </w:rPr>
          </w:pPr>
          <w:r>
            <w:t>State Convention</w:t>
          </w:r>
          <w:r>
            <w:tab/>
          </w:r>
          <w:r>
            <w:fldChar w:fldCharType="begin"/>
          </w:r>
          <w:r>
            <w:instrText xml:space="preserve"> PAGEREF _Toc385796784 \h </w:instrText>
          </w:r>
          <w:r>
            <w:fldChar w:fldCharType="separate"/>
          </w:r>
          <w:r>
            <w:t>62</w:t>
          </w:r>
          <w:r>
            <w:fldChar w:fldCharType="end"/>
          </w:r>
        </w:p>
        <w:p w14:paraId="2B93DC08" w14:textId="77777777" w:rsidR="00582148" w:rsidRDefault="00582148">
          <w:pPr>
            <w:pStyle w:val="TOC2"/>
            <w:rPr>
              <w:rFonts w:eastAsiaTheme="minorEastAsia"/>
              <w:lang w:eastAsia="ja-JP"/>
            </w:rPr>
          </w:pPr>
          <w:r>
            <w:t>National Convention Preparation/Region Re-Formation</w:t>
          </w:r>
          <w:r>
            <w:tab/>
          </w:r>
          <w:r>
            <w:fldChar w:fldCharType="begin"/>
          </w:r>
          <w:r>
            <w:instrText xml:space="preserve"> PAGEREF _Toc385796785 \h </w:instrText>
          </w:r>
          <w:r>
            <w:fldChar w:fldCharType="separate"/>
          </w:r>
          <w:r>
            <w:t>63</w:t>
          </w:r>
          <w:r>
            <w:fldChar w:fldCharType="end"/>
          </w:r>
        </w:p>
        <w:p w14:paraId="626CE364" w14:textId="77777777" w:rsidR="00582148" w:rsidRDefault="00582148">
          <w:pPr>
            <w:pStyle w:val="TOC2"/>
            <w:rPr>
              <w:rFonts w:eastAsiaTheme="minorEastAsia"/>
              <w:lang w:eastAsia="ja-JP"/>
            </w:rPr>
          </w:pPr>
          <w:r>
            <w:t>State Level Membership</w:t>
          </w:r>
          <w:r>
            <w:tab/>
          </w:r>
          <w:r>
            <w:fldChar w:fldCharType="begin"/>
          </w:r>
          <w:r>
            <w:instrText xml:space="preserve"> PAGEREF _Toc385796786 \h </w:instrText>
          </w:r>
          <w:r>
            <w:fldChar w:fldCharType="separate"/>
          </w:r>
          <w:r>
            <w:t>63</w:t>
          </w:r>
          <w:r>
            <w:fldChar w:fldCharType="end"/>
          </w:r>
        </w:p>
        <w:p w14:paraId="065C596C" w14:textId="77777777" w:rsidR="00582148" w:rsidRDefault="00582148">
          <w:pPr>
            <w:pStyle w:val="TOC2"/>
            <w:rPr>
              <w:rFonts w:eastAsiaTheme="minorEastAsia"/>
              <w:lang w:eastAsia="ja-JP"/>
            </w:rPr>
          </w:pPr>
          <w:r>
            <w:t>Sub-Affiliates</w:t>
          </w:r>
          <w:r>
            <w:tab/>
          </w:r>
          <w:r>
            <w:fldChar w:fldCharType="begin"/>
          </w:r>
          <w:r>
            <w:instrText xml:space="preserve"> PAGEREF _Toc385796787 \h </w:instrText>
          </w:r>
          <w:r>
            <w:fldChar w:fldCharType="separate"/>
          </w:r>
          <w:r>
            <w:t>63</w:t>
          </w:r>
          <w:r>
            <w:fldChar w:fldCharType="end"/>
          </w:r>
        </w:p>
        <w:p w14:paraId="1FDF3730" w14:textId="77777777" w:rsidR="00582148" w:rsidRDefault="00582148">
          <w:pPr>
            <w:pStyle w:val="TOC2"/>
            <w:rPr>
              <w:rFonts w:eastAsiaTheme="minorEastAsia"/>
              <w:lang w:eastAsia="ja-JP"/>
            </w:rPr>
          </w:pPr>
          <w:r>
            <w:t>Elections</w:t>
          </w:r>
          <w:r>
            <w:tab/>
          </w:r>
          <w:r>
            <w:fldChar w:fldCharType="begin"/>
          </w:r>
          <w:r>
            <w:instrText xml:space="preserve"> PAGEREF _Toc385796788 \h </w:instrText>
          </w:r>
          <w:r>
            <w:fldChar w:fldCharType="separate"/>
          </w:r>
          <w:r>
            <w:t>63</w:t>
          </w:r>
          <w:r>
            <w:fldChar w:fldCharType="end"/>
          </w:r>
        </w:p>
        <w:p w14:paraId="5154F3B2"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_Toc385796789 \h </w:instrText>
          </w:r>
          <w:r>
            <w:fldChar w:fldCharType="separate"/>
          </w:r>
          <w:r>
            <w:t>64</w:t>
          </w:r>
          <w:r>
            <w:fldChar w:fldCharType="end"/>
          </w:r>
        </w:p>
        <w:p w14:paraId="4315C38A" w14:textId="77777777" w:rsidR="00582148" w:rsidRDefault="00582148">
          <w:pPr>
            <w:pStyle w:val="TOC2"/>
            <w:rPr>
              <w:rFonts w:eastAsiaTheme="minorEastAsia"/>
              <w:lang w:eastAsia="ja-JP"/>
            </w:rPr>
          </w:pPr>
          <w:r>
            <w:t>Activities</w:t>
          </w:r>
          <w:r>
            <w:tab/>
          </w:r>
          <w:r>
            <w:fldChar w:fldCharType="begin"/>
          </w:r>
          <w:r>
            <w:instrText xml:space="preserve"> PAGEREF _Toc385796790 \h </w:instrText>
          </w:r>
          <w:r>
            <w:fldChar w:fldCharType="separate"/>
          </w:r>
          <w:r>
            <w:t>66</w:t>
          </w:r>
          <w:r>
            <w:fldChar w:fldCharType="end"/>
          </w:r>
        </w:p>
        <w:p w14:paraId="34FB50BD" w14:textId="77777777" w:rsidR="00582148" w:rsidRDefault="00582148">
          <w:pPr>
            <w:pStyle w:val="TOC2"/>
            <w:rPr>
              <w:rFonts w:eastAsiaTheme="minorEastAsia"/>
              <w:lang w:eastAsia="ja-JP"/>
            </w:rPr>
          </w:pPr>
          <w:r>
            <w:t>Finances &amp; Fundraising</w:t>
          </w:r>
          <w:r>
            <w:tab/>
          </w:r>
          <w:r>
            <w:fldChar w:fldCharType="begin"/>
          </w:r>
          <w:r>
            <w:instrText xml:space="preserve"> PAGEREF _Toc385796791 \h </w:instrText>
          </w:r>
          <w:r>
            <w:fldChar w:fldCharType="separate"/>
          </w:r>
          <w:r>
            <w:t>66</w:t>
          </w:r>
          <w:r>
            <w:fldChar w:fldCharType="end"/>
          </w:r>
        </w:p>
        <w:p w14:paraId="285520B4" w14:textId="77777777" w:rsidR="00582148" w:rsidRDefault="00582148">
          <w:pPr>
            <w:pStyle w:val="TOC2"/>
            <w:rPr>
              <w:rFonts w:eastAsiaTheme="minorEastAsia"/>
              <w:lang w:eastAsia="ja-JP"/>
            </w:rPr>
          </w:pPr>
          <w:r>
            <w:t>Media Coverage</w:t>
          </w:r>
          <w:r>
            <w:tab/>
          </w:r>
          <w:r>
            <w:fldChar w:fldCharType="begin"/>
          </w:r>
          <w:r>
            <w:instrText xml:space="preserve"> PAGEREF _Toc385796792 \h </w:instrText>
          </w:r>
          <w:r>
            <w:fldChar w:fldCharType="separate"/>
          </w:r>
          <w:r>
            <w:t>66</w:t>
          </w:r>
          <w:r>
            <w:fldChar w:fldCharType="end"/>
          </w:r>
        </w:p>
        <w:p w14:paraId="64D45C26" w14:textId="77777777" w:rsidR="00582148" w:rsidRDefault="00582148">
          <w:pPr>
            <w:pStyle w:val="TOC2"/>
            <w:rPr>
              <w:rFonts w:eastAsiaTheme="minorEastAsia"/>
              <w:lang w:eastAsia="ja-JP"/>
            </w:rPr>
          </w:pPr>
          <w:r>
            <w:t>Other</w:t>
          </w:r>
          <w:r>
            <w:tab/>
          </w:r>
          <w:r>
            <w:fldChar w:fldCharType="begin"/>
          </w:r>
          <w:r>
            <w:instrText xml:space="preserve"> PAGEREF _Toc385796793 \h </w:instrText>
          </w:r>
          <w:r>
            <w:fldChar w:fldCharType="separate"/>
          </w:r>
          <w:r>
            <w:t>67</w:t>
          </w:r>
          <w:r>
            <w:fldChar w:fldCharType="end"/>
          </w:r>
        </w:p>
        <w:p w14:paraId="41E017F0"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_Toc385796794 \h </w:instrText>
          </w:r>
          <w:r>
            <w:fldChar w:fldCharType="separate"/>
          </w:r>
          <w:r>
            <w:t>67</w:t>
          </w:r>
          <w:r>
            <w:fldChar w:fldCharType="end"/>
          </w:r>
        </w:p>
        <w:p w14:paraId="4D032EE0" w14:textId="77777777" w:rsidR="00582148" w:rsidRDefault="00582148">
          <w:pPr>
            <w:pStyle w:val="TOC2"/>
            <w:rPr>
              <w:rFonts w:eastAsiaTheme="minorEastAsia"/>
              <w:lang w:eastAsia="ja-JP"/>
            </w:rPr>
          </w:pPr>
          <w:r>
            <w:t>Statement from the Chair</w:t>
          </w:r>
          <w:r>
            <w:tab/>
          </w:r>
          <w:r>
            <w:fldChar w:fldCharType="begin"/>
          </w:r>
          <w:r>
            <w:instrText xml:space="preserve"> PAGEREF _Toc385796795 \h </w:instrText>
          </w:r>
          <w:r>
            <w:fldChar w:fldCharType="separate"/>
          </w:r>
          <w:r>
            <w:t>67</w:t>
          </w:r>
          <w:r>
            <w:fldChar w:fldCharType="end"/>
          </w:r>
        </w:p>
        <w:p w14:paraId="0E2A154E" w14:textId="77777777" w:rsidR="00582148" w:rsidRDefault="00582148">
          <w:pPr>
            <w:pStyle w:val="TOC1"/>
            <w:rPr>
              <w:rFonts w:asciiTheme="minorHAnsi" w:eastAsiaTheme="minorEastAsia" w:hAnsiTheme="minorHAnsi"/>
              <w:noProof/>
              <w:color w:val="auto"/>
              <w:lang w:eastAsia="ja-JP"/>
            </w:rPr>
          </w:pPr>
          <w:r>
            <w:rPr>
              <w:noProof/>
            </w:rPr>
            <w:t>Wyoming Libertarian Party</w:t>
          </w:r>
          <w:r>
            <w:rPr>
              <w:noProof/>
            </w:rPr>
            <w:tab/>
          </w:r>
          <w:r>
            <w:rPr>
              <w:noProof/>
            </w:rPr>
            <w:fldChar w:fldCharType="begin"/>
          </w:r>
          <w:r>
            <w:rPr>
              <w:noProof/>
            </w:rPr>
            <w:instrText xml:space="preserve"> PAGEREF _Toc385796796 \h </w:instrText>
          </w:r>
          <w:r>
            <w:rPr>
              <w:noProof/>
            </w:rPr>
          </w:r>
          <w:r>
            <w:rPr>
              <w:noProof/>
            </w:rPr>
            <w:fldChar w:fldCharType="separate"/>
          </w:r>
          <w:r>
            <w:rPr>
              <w:noProof/>
            </w:rPr>
            <w:t>68</w:t>
          </w:r>
          <w:r>
            <w:rPr>
              <w:noProof/>
            </w:rPr>
            <w:fldChar w:fldCharType="end"/>
          </w:r>
        </w:p>
        <w:p w14:paraId="7F800136" w14:textId="77777777" w:rsidR="00582148" w:rsidRDefault="00582148">
          <w:pPr>
            <w:pStyle w:val="TOC2"/>
            <w:rPr>
              <w:rFonts w:eastAsiaTheme="minorEastAsia"/>
              <w:lang w:eastAsia="ja-JP"/>
            </w:rPr>
          </w:pPr>
          <w:r>
            <w:t>State Organization</w:t>
          </w:r>
          <w:r>
            <w:tab/>
          </w:r>
          <w:r>
            <w:fldChar w:fldCharType="begin"/>
          </w:r>
          <w:r>
            <w:instrText xml:space="preserve"> PAGEREF _Toc385796797 \h </w:instrText>
          </w:r>
          <w:r>
            <w:fldChar w:fldCharType="separate"/>
          </w:r>
          <w:r>
            <w:t>68</w:t>
          </w:r>
          <w:r>
            <w:fldChar w:fldCharType="end"/>
          </w:r>
        </w:p>
        <w:p w14:paraId="6CBB7771" w14:textId="77777777" w:rsidR="00582148" w:rsidRDefault="00582148">
          <w:pPr>
            <w:pStyle w:val="TOC2"/>
            <w:rPr>
              <w:rFonts w:eastAsiaTheme="minorEastAsia"/>
              <w:lang w:eastAsia="ja-JP"/>
            </w:rPr>
          </w:pPr>
          <w:r>
            <w:t>At a Glance Statistics</w:t>
          </w:r>
          <w:r>
            <w:tab/>
          </w:r>
          <w:r>
            <w:fldChar w:fldCharType="begin"/>
          </w:r>
          <w:r>
            <w:instrText xml:space="preserve"> PAGEREF _Toc385796798 \h </w:instrText>
          </w:r>
          <w:r>
            <w:fldChar w:fldCharType="separate"/>
          </w:r>
          <w:r>
            <w:t>68</w:t>
          </w:r>
          <w:r>
            <w:fldChar w:fldCharType="end"/>
          </w:r>
        </w:p>
        <w:p w14:paraId="6EE20995" w14:textId="77777777" w:rsidR="00582148" w:rsidRDefault="00582148">
          <w:pPr>
            <w:pStyle w:val="TOC2"/>
            <w:rPr>
              <w:rFonts w:eastAsiaTheme="minorEastAsia"/>
              <w:lang w:eastAsia="ja-JP"/>
            </w:rPr>
          </w:pPr>
          <w:r>
            <w:t>Board Meetings</w:t>
          </w:r>
          <w:r>
            <w:tab/>
          </w:r>
          <w:r>
            <w:fldChar w:fldCharType="begin"/>
          </w:r>
          <w:r>
            <w:instrText xml:space="preserve"> PAGEREF _Toc385796799 \h </w:instrText>
          </w:r>
          <w:r>
            <w:fldChar w:fldCharType="separate"/>
          </w:r>
          <w:r>
            <w:t>70</w:t>
          </w:r>
          <w:r>
            <w:fldChar w:fldCharType="end"/>
          </w:r>
        </w:p>
        <w:p w14:paraId="709689BE" w14:textId="77777777" w:rsidR="00582148" w:rsidRDefault="00582148">
          <w:pPr>
            <w:pStyle w:val="TOC2"/>
            <w:rPr>
              <w:rFonts w:eastAsiaTheme="minorEastAsia"/>
              <w:lang w:eastAsia="ja-JP"/>
            </w:rPr>
          </w:pPr>
          <w:r>
            <w:t>State Convention</w:t>
          </w:r>
          <w:r>
            <w:tab/>
          </w:r>
          <w:r>
            <w:fldChar w:fldCharType="begin"/>
          </w:r>
          <w:r>
            <w:instrText xml:space="preserve"> PAGEREF _Toc385796800 \h </w:instrText>
          </w:r>
          <w:r>
            <w:fldChar w:fldCharType="separate"/>
          </w:r>
          <w:r>
            <w:t>70</w:t>
          </w:r>
          <w:r>
            <w:fldChar w:fldCharType="end"/>
          </w:r>
        </w:p>
        <w:p w14:paraId="5A2F3E86" w14:textId="77777777" w:rsidR="00582148" w:rsidRDefault="00582148">
          <w:pPr>
            <w:pStyle w:val="TOC2"/>
            <w:rPr>
              <w:rFonts w:eastAsiaTheme="minorEastAsia"/>
              <w:lang w:eastAsia="ja-JP"/>
            </w:rPr>
          </w:pPr>
          <w:r>
            <w:t>National Convention Preparation/Region</w:t>
          </w:r>
          <w:r>
            <w:tab/>
          </w:r>
          <w:r>
            <w:fldChar w:fldCharType="begin"/>
          </w:r>
          <w:r>
            <w:instrText xml:space="preserve"> PAGEREF _Toc385796801 \h </w:instrText>
          </w:r>
          <w:r>
            <w:fldChar w:fldCharType="separate"/>
          </w:r>
          <w:r>
            <w:t>70</w:t>
          </w:r>
          <w:r>
            <w:fldChar w:fldCharType="end"/>
          </w:r>
        </w:p>
        <w:p w14:paraId="617E884C" w14:textId="77777777" w:rsidR="00582148" w:rsidRDefault="00582148">
          <w:pPr>
            <w:pStyle w:val="TOC2"/>
            <w:rPr>
              <w:rFonts w:eastAsiaTheme="minorEastAsia"/>
              <w:lang w:eastAsia="ja-JP"/>
            </w:rPr>
          </w:pPr>
          <w:r>
            <w:t>State Level Membership</w:t>
          </w:r>
          <w:r>
            <w:tab/>
          </w:r>
          <w:r>
            <w:fldChar w:fldCharType="begin"/>
          </w:r>
          <w:r>
            <w:instrText xml:space="preserve"> PAGEREF _Toc385796802 \h </w:instrText>
          </w:r>
          <w:r>
            <w:fldChar w:fldCharType="separate"/>
          </w:r>
          <w:r>
            <w:t>70</w:t>
          </w:r>
          <w:r>
            <w:fldChar w:fldCharType="end"/>
          </w:r>
        </w:p>
        <w:p w14:paraId="4E3FC1D8" w14:textId="77777777" w:rsidR="00582148" w:rsidRDefault="00582148">
          <w:pPr>
            <w:pStyle w:val="TOC2"/>
            <w:rPr>
              <w:rFonts w:eastAsiaTheme="minorEastAsia"/>
              <w:lang w:eastAsia="ja-JP"/>
            </w:rPr>
          </w:pPr>
          <w:r>
            <w:t>Sub-Affiliates</w:t>
          </w:r>
          <w:r>
            <w:tab/>
          </w:r>
          <w:r>
            <w:fldChar w:fldCharType="begin"/>
          </w:r>
          <w:r>
            <w:instrText xml:space="preserve"> PAGEREF _Toc385796803 \h </w:instrText>
          </w:r>
          <w:r>
            <w:fldChar w:fldCharType="separate"/>
          </w:r>
          <w:r>
            <w:t>70</w:t>
          </w:r>
          <w:r>
            <w:fldChar w:fldCharType="end"/>
          </w:r>
        </w:p>
        <w:p w14:paraId="7EFC6D6E" w14:textId="77777777" w:rsidR="00582148" w:rsidRDefault="00582148">
          <w:pPr>
            <w:pStyle w:val="TOC2"/>
            <w:rPr>
              <w:rFonts w:eastAsiaTheme="minorEastAsia"/>
              <w:lang w:eastAsia="ja-JP"/>
            </w:rPr>
          </w:pPr>
          <w:r>
            <w:t>Elections</w:t>
          </w:r>
          <w:r>
            <w:tab/>
          </w:r>
          <w:r>
            <w:fldChar w:fldCharType="begin"/>
          </w:r>
          <w:r>
            <w:instrText xml:space="preserve"> PAGEREF _Toc385796804 \h </w:instrText>
          </w:r>
          <w:r>
            <w:fldChar w:fldCharType="separate"/>
          </w:r>
          <w:r>
            <w:t>70</w:t>
          </w:r>
          <w:r>
            <w:fldChar w:fldCharType="end"/>
          </w:r>
        </w:p>
        <w:p w14:paraId="34FF1FBB" w14:textId="77777777" w:rsidR="00582148" w:rsidRDefault="00582148">
          <w:pPr>
            <w:pStyle w:val="TOC2"/>
            <w:rPr>
              <w:rFonts w:eastAsiaTheme="minorEastAsia"/>
              <w:lang w:eastAsia="ja-JP"/>
            </w:rPr>
          </w:pPr>
          <w:r>
            <w:t>Ballot Access and Party Status</w:t>
          </w:r>
          <w:r>
            <w:tab/>
          </w:r>
          <w:r>
            <w:fldChar w:fldCharType="begin"/>
          </w:r>
          <w:r>
            <w:instrText xml:space="preserve"> PAGEREF _Toc385796805 \h </w:instrText>
          </w:r>
          <w:r>
            <w:fldChar w:fldCharType="separate"/>
          </w:r>
          <w:r>
            <w:t>71</w:t>
          </w:r>
          <w:r>
            <w:fldChar w:fldCharType="end"/>
          </w:r>
        </w:p>
        <w:p w14:paraId="3A710BB2" w14:textId="77777777" w:rsidR="00582148" w:rsidRDefault="00582148">
          <w:pPr>
            <w:pStyle w:val="TOC2"/>
            <w:rPr>
              <w:rFonts w:eastAsiaTheme="minorEastAsia"/>
              <w:lang w:eastAsia="ja-JP"/>
            </w:rPr>
          </w:pPr>
          <w:r>
            <w:t>Activities</w:t>
          </w:r>
          <w:r>
            <w:tab/>
          </w:r>
          <w:r>
            <w:fldChar w:fldCharType="begin"/>
          </w:r>
          <w:r>
            <w:instrText xml:space="preserve"> PAGEREF _Toc385796806 \h </w:instrText>
          </w:r>
          <w:r>
            <w:fldChar w:fldCharType="separate"/>
          </w:r>
          <w:r>
            <w:t>71</w:t>
          </w:r>
          <w:r>
            <w:fldChar w:fldCharType="end"/>
          </w:r>
        </w:p>
        <w:p w14:paraId="1DDA7F70" w14:textId="77777777" w:rsidR="00582148" w:rsidRDefault="00582148">
          <w:pPr>
            <w:pStyle w:val="TOC2"/>
            <w:rPr>
              <w:rFonts w:eastAsiaTheme="minorEastAsia"/>
              <w:lang w:eastAsia="ja-JP"/>
            </w:rPr>
          </w:pPr>
          <w:r>
            <w:t>Finances &amp; Fundraising</w:t>
          </w:r>
          <w:r>
            <w:tab/>
          </w:r>
          <w:r>
            <w:fldChar w:fldCharType="begin"/>
          </w:r>
          <w:r>
            <w:instrText xml:space="preserve"> PAGEREF _Toc385796807 \h </w:instrText>
          </w:r>
          <w:r>
            <w:fldChar w:fldCharType="separate"/>
          </w:r>
          <w:r>
            <w:t>71</w:t>
          </w:r>
          <w:r>
            <w:fldChar w:fldCharType="end"/>
          </w:r>
        </w:p>
        <w:p w14:paraId="6257A202" w14:textId="77777777" w:rsidR="00582148" w:rsidRDefault="00582148">
          <w:pPr>
            <w:pStyle w:val="TOC2"/>
            <w:rPr>
              <w:rFonts w:eastAsiaTheme="minorEastAsia"/>
              <w:lang w:eastAsia="ja-JP"/>
            </w:rPr>
          </w:pPr>
          <w:r>
            <w:t>Media Coverage</w:t>
          </w:r>
          <w:r>
            <w:tab/>
          </w:r>
          <w:r>
            <w:fldChar w:fldCharType="begin"/>
          </w:r>
          <w:r>
            <w:instrText xml:space="preserve"> PAGEREF _Toc385796808 \h </w:instrText>
          </w:r>
          <w:r>
            <w:fldChar w:fldCharType="separate"/>
          </w:r>
          <w:r>
            <w:t>72</w:t>
          </w:r>
          <w:r>
            <w:fldChar w:fldCharType="end"/>
          </w:r>
        </w:p>
        <w:p w14:paraId="56EF1B04" w14:textId="77777777" w:rsidR="00582148" w:rsidRDefault="00582148">
          <w:pPr>
            <w:pStyle w:val="TOC2"/>
            <w:rPr>
              <w:rFonts w:eastAsiaTheme="minorEastAsia"/>
              <w:lang w:eastAsia="ja-JP"/>
            </w:rPr>
          </w:pPr>
          <w:r>
            <w:t>Other</w:t>
          </w:r>
          <w:r>
            <w:tab/>
          </w:r>
          <w:r>
            <w:fldChar w:fldCharType="begin"/>
          </w:r>
          <w:r>
            <w:instrText xml:space="preserve"> PAGEREF _Toc385796809 \h </w:instrText>
          </w:r>
          <w:r>
            <w:fldChar w:fldCharType="separate"/>
          </w:r>
          <w:r>
            <w:t>72</w:t>
          </w:r>
          <w:r>
            <w:fldChar w:fldCharType="end"/>
          </w:r>
        </w:p>
        <w:p w14:paraId="2DEC3EB2" w14:textId="77777777" w:rsidR="00582148" w:rsidRDefault="00582148">
          <w:pPr>
            <w:pStyle w:val="TOC2"/>
            <w:rPr>
              <w:rFonts w:eastAsiaTheme="minorEastAsia"/>
              <w:lang w:eastAsia="ja-JP"/>
            </w:rPr>
          </w:pPr>
          <w:r>
            <w:t>What does the affiliate think National should be doing?</w:t>
          </w:r>
          <w:r>
            <w:tab/>
          </w:r>
          <w:r>
            <w:fldChar w:fldCharType="begin"/>
          </w:r>
          <w:r>
            <w:instrText xml:space="preserve"> PAGEREF _Toc385796810 \h </w:instrText>
          </w:r>
          <w:r>
            <w:fldChar w:fldCharType="separate"/>
          </w:r>
          <w:r>
            <w:t>72</w:t>
          </w:r>
          <w:r>
            <w:fldChar w:fldCharType="end"/>
          </w:r>
        </w:p>
        <w:p w14:paraId="5B2E0F20" w14:textId="77777777" w:rsidR="00582148" w:rsidRDefault="00582148">
          <w:pPr>
            <w:pStyle w:val="TOC2"/>
            <w:rPr>
              <w:rFonts w:eastAsiaTheme="minorEastAsia"/>
              <w:lang w:eastAsia="ja-JP"/>
            </w:rPr>
          </w:pPr>
          <w:r>
            <w:t>Statement from the Chair</w:t>
          </w:r>
          <w:r>
            <w:tab/>
          </w:r>
          <w:r>
            <w:fldChar w:fldCharType="begin"/>
          </w:r>
          <w:r>
            <w:instrText xml:space="preserve"> PAGEREF _Toc385796811 \h </w:instrText>
          </w:r>
          <w:r>
            <w:fldChar w:fldCharType="separate"/>
          </w:r>
          <w:r>
            <w:t>72</w:t>
          </w:r>
          <w:r>
            <w:fldChar w:fldCharType="end"/>
          </w:r>
        </w:p>
        <w:p w14:paraId="11E2FAD2" w14:textId="77777777" w:rsidR="009847FC" w:rsidRDefault="00DB0E42" w:rsidP="00294D88">
          <w:pPr>
            <w:spacing w:before="0" w:after="200"/>
            <w:jc w:val="both"/>
          </w:pPr>
          <w:r>
            <w:rPr>
              <w:rFonts w:asciiTheme="majorHAnsi" w:hAnsiTheme="majorHAnsi"/>
              <w:color w:val="F72B1E" w:themeColor="accent1"/>
            </w:rPr>
            <w:fldChar w:fldCharType="end"/>
          </w:r>
        </w:p>
      </w:sdtContent>
    </w:sdt>
    <w:p w14:paraId="1DE059BB" w14:textId="251038FA" w:rsidR="006C1A08" w:rsidRPr="003E6291" w:rsidRDefault="00D45237" w:rsidP="006C1A08">
      <w:pPr>
        <w:pStyle w:val="Heading1"/>
        <w:jc w:val="both"/>
      </w:pPr>
      <w:r>
        <w:br w:type="page"/>
      </w:r>
      <w:bookmarkStart w:id="1" w:name="_Toc385796651"/>
      <w:r w:rsidR="006C1A08">
        <w:t>Region 1 Overview</w:t>
      </w:r>
      <w:r w:rsidR="00C46EF5">
        <w:t xml:space="preserve"> and Re-F</w:t>
      </w:r>
      <w:r w:rsidR="007E2531">
        <w:t>ormation</w:t>
      </w:r>
      <w:bookmarkEnd w:id="1"/>
    </w:p>
    <w:p w14:paraId="77CE508F" w14:textId="2881FD54" w:rsidR="00B113E8" w:rsidRPr="003E6291" w:rsidRDefault="00B113E8" w:rsidP="006C1A08">
      <w:pPr>
        <w:spacing w:before="0" w:after="200"/>
        <w:jc w:val="both"/>
      </w:pPr>
    </w:p>
    <w:p w14:paraId="1978F26C" w14:textId="0F22FEFC" w:rsidR="00416B56" w:rsidRDefault="00416B56" w:rsidP="00294D88">
      <w:pPr>
        <w:spacing w:after="200" w:line="240" w:lineRule="auto"/>
        <w:jc w:val="both"/>
      </w:pPr>
      <w:r>
        <w:t>The nine affiliates that comprise Region 1 are: Alaska, Arizona, Colorado, Hawaii, Kansas, Montana, Utah, Washing</w:t>
      </w:r>
      <w:r w:rsidR="00F32EDA">
        <w:t>ton</w:t>
      </w:r>
      <w:r>
        <w:t>, and Wyoming.</w:t>
      </w:r>
    </w:p>
    <w:p w14:paraId="65278891" w14:textId="3095C16F" w:rsidR="00C8282E"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7E2531">
        <w:t>I</w:t>
      </w:r>
      <w:r w:rsidR="006F33F2">
        <w:t xml:space="preserve"> attended the 2017</w:t>
      </w:r>
      <w:r w:rsidR="007E2531">
        <w:t>/2018</w:t>
      </w:r>
      <w:r w:rsidR="006F33F2">
        <w:t xml:space="preserve"> affiliate conventions </w:t>
      </w:r>
      <w:r w:rsidR="00EA0E80">
        <w:t xml:space="preserve">in </w:t>
      </w:r>
      <w:r w:rsidR="006F33F2">
        <w:t xml:space="preserve">Alaska, </w:t>
      </w:r>
      <w:r w:rsidR="005331F0">
        <w:t xml:space="preserve">Arizona, </w:t>
      </w:r>
      <w:r w:rsidR="006F33F2">
        <w:t xml:space="preserve">Colorado, </w:t>
      </w:r>
      <w:r w:rsidR="007E2531">
        <w:t xml:space="preserve">Montana, </w:t>
      </w:r>
      <w:r w:rsidR="00C46EF5">
        <w:t xml:space="preserve">Utah, </w:t>
      </w:r>
      <w:r w:rsidR="006F33F2">
        <w:t>Washington, and Wyoming</w:t>
      </w:r>
      <w:r w:rsidR="00C46EF5">
        <w:t>.  Unfortunately Kansas had</w:t>
      </w:r>
      <w:r w:rsidR="007E2531">
        <w:t xml:space="preserve"> been scheduled on conflicting weekends for both years.</w:t>
      </w:r>
      <w:r w:rsidR="006F33F2">
        <w:t xml:space="preserve"> The Hawaii convention </w:t>
      </w:r>
      <w:r w:rsidR="007E2531">
        <w:t xml:space="preserve">was not realistic to attend due </w:t>
      </w:r>
      <w:r w:rsidR="006F33F2">
        <w:t>to its short length and distance/cost</w:t>
      </w:r>
      <w:r w:rsidR="007E2531">
        <w:t>.</w:t>
      </w:r>
      <w:r w:rsidR="00EA0E80">
        <w:t xml:space="preserve"> Regular contact is maintained with the affiliates and members through email</w:t>
      </w:r>
      <w:r w:rsidR="007E2531">
        <w:t xml:space="preserve"> (including a newsletter)</w:t>
      </w:r>
      <w:r w:rsidR="00EA0E80">
        <w:t xml:space="preserve">, </w:t>
      </w:r>
      <w:r w:rsidR="00C46EF5">
        <w:t>tele</w:t>
      </w:r>
      <w:r w:rsidR="00EA0E80">
        <w:t xml:space="preserve">phone, </w:t>
      </w:r>
      <w:bookmarkStart w:id="2" w:name="_Toc290225029"/>
      <w:r w:rsidR="00C62BD3">
        <w:t>a dedicated Facebook discussion group, and information</w:t>
      </w:r>
      <w:r w:rsidR="00EA0E80">
        <w:t>al</w:t>
      </w:r>
      <w:r w:rsidR="00C62BD3">
        <w:t xml:space="preserve"> website.</w:t>
      </w:r>
      <w:r w:rsidR="00434C73">
        <w:t xml:space="preserve"> </w:t>
      </w:r>
      <w:r w:rsidR="00C46EF5">
        <w:t xml:space="preserve"> Plans were</w:t>
      </w:r>
      <w:r w:rsidR="005331F0">
        <w:t xml:space="preserve"> </w:t>
      </w:r>
      <w:r w:rsidR="006F33F2">
        <w:t>considered</w:t>
      </w:r>
      <w:r w:rsidR="005331F0">
        <w:t xml:space="preserve"> for a regional teleconference to hear from members</w:t>
      </w:r>
      <w:r w:rsidR="007E2531">
        <w:t xml:space="preserve"> (this did not happen this term, and I would urge my successor to consider)</w:t>
      </w:r>
      <w:r w:rsidR="005331F0">
        <w:t>.</w:t>
      </w:r>
      <w:r w:rsidR="00434C73">
        <w:t xml:space="preserve"> Further</w:t>
      </w:r>
      <w:r w:rsidR="007E2531">
        <w:t>, I remotely attend as many Regional Board meetings as I am able.</w:t>
      </w:r>
    </w:p>
    <w:p w14:paraId="7CA6EFA2" w14:textId="77777777" w:rsidR="007E2531" w:rsidRDefault="007E2531">
      <w:pPr>
        <w:spacing w:before="0" w:after="200"/>
      </w:pPr>
      <w:r>
        <w:t>I am presently working with the Regional states to sign a re-formation agreement, and particularly to see if it should be modified to suit our needs more efficiently.  New Mexico has approached me to join Region 1, and I will be speaking with South Dakota, Idaho, and Oregon.</w:t>
      </w:r>
    </w:p>
    <w:p w14:paraId="5B1EA424" w14:textId="540E84AC" w:rsidR="00C8282E" w:rsidRDefault="00C46EF5">
      <w:pPr>
        <w:spacing w:before="0" w:after="200"/>
      </w:pPr>
      <w:r>
        <w:t>Notice has been given to Region 1 members that I am not re-running for this position in favor of running for Party Secretary.</w:t>
      </w:r>
      <w:r w:rsidR="00C834E0">
        <w:t xml:space="preserve">  Former Region 1 Alternate Steven Nielson resigned, and a majority of the Region 1 Chairs elected Craig Bowden as his replacement.</w:t>
      </w:r>
      <w:r w:rsidR="00C8282E">
        <w:br w:type="page"/>
      </w:r>
    </w:p>
    <w:p w14:paraId="5903042E" w14:textId="77777777" w:rsidR="00367429" w:rsidRDefault="00367429" w:rsidP="00294D88">
      <w:pPr>
        <w:spacing w:after="200" w:line="240" w:lineRule="auto"/>
        <w:jc w:val="both"/>
      </w:pPr>
    </w:p>
    <w:tbl>
      <w:tblPr>
        <w:tblW w:w="0" w:type="auto"/>
        <w:tblLayout w:type="fixed"/>
        <w:tblLook w:val="0000" w:firstRow="0" w:lastRow="0" w:firstColumn="0" w:lastColumn="0" w:noHBand="0" w:noVBand="0"/>
      </w:tblPr>
      <w:tblGrid>
        <w:gridCol w:w="5958"/>
        <w:gridCol w:w="4319"/>
      </w:tblGrid>
      <w:tr w:rsidR="00367429" w:rsidRPr="00C854BE" w14:paraId="4AB6BBE6" w14:textId="77777777" w:rsidTr="00DE0827">
        <w:tc>
          <w:tcPr>
            <w:tcW w:w="5958" w:type="dxa"/>
            <w:shd w:val="clear" w:color="auto" w:fill="auto"/>
          </w:tcPr>
          <w:p w14:paraId="367AFE1D" w14:textId="1E54AC6C" w:rsidR="00367429" w:rsidRPr="00523943" w:rsidRDefault="00367429" w:rsidP="00367429">
            <w:pPr>
              <w:pStyle w:val="Heading2"/>
              <w:numPr>
                <w:ilvl w:val="1"/>
                <w:numId w:val="20"/>
              </w:numPr>
              <w:pBdr>
                <w:top w:val="single" w:sz="4" w:space="4" w:color="C0C0C0"/>
                <w:bottom w:val="single" w:sz="4" w:space="4" w:color="C0C0C0"/>
              </w:pBdr>
              <w:suppressAutoHyphens/>
              <w:spacing w:line="100" w:lineRule="atLeast"/>
            </w:pPr>
            <w:bookmarkStart w:id="3" w:name="_Toc385796652"/>
            <w:r w:rsidRPr="00523943">
              <w:t>National Membership</w:t>
            </w:r>
            <w:r w:rsidR="000E258C" w:rsidRPr="00523943">
              <w:t>s</w:t>
            </w:r>
            <w:bookmarkEnd w:id="3"/>
          </w:p>
          <w:p w14:paraId="0FAAD3EC" w14:textId="77777777" w:rsidR="00367429" w:rsidRPr="00523943" w:rsidRDefault="00367429" w:rsidP="00367429">
            <w:pPr>
              <w:spacing w:after="200"/>
            </w:pPr>
          </w:p>
          <w:p w14:paraId="5F7D7F4B" w14:textId="0D4AD71A" w:rsidR="002139A3" w:rsidRPr="00523943" w:rsidRDefault="00C46EF5" w:rsidP="002139A3">
            <w:pPr>
              <w:pStyle w:val="Heading3"/>
              <w:numPr>
                <w:ilvl w:val="2"/>
                <w:numId w:val="20"/>
              </w:numPr>
              <w:suppressAutoHyphens/>
              <w:spacing w:line="100" w:lineRule="atLeast"/>
            </w:pPr>
            <w:r>
              <w:t>March 2017</w:t>
            </w:r>
            <w:r w:rsidR="002139A3" w:rsidRPr="00523943">
              <w:t xml:space="preserve"> National Membership Summary</w:t>
            </w:r>
          </w:p>
          <w:tbl>
            <w:tblPr>
              <w:tblW w:w="0" w:type="auto"/>
              <w:tblLayout w:type="fixed"/>
              <w:tblLook w:val="0000" w:firstRow="0" w:lastRow="0" w:firstColumn="0" w:lastColumn="0" w:noHBand="0" w:noVBand="0"/>
            </w:tblPr>
            <w:tblGrid>
              <w:gridCol w:w="1260"/>
              <w:gridCol w:w="1331"/>
              <w:gridCol w:w="1261"/>
            </w:tblGrid>
            <w:tr w:rsidR="002139A3" w:rsidRPr="00523943" w14:paraId="47295104" w14:textId="77777777" w:rsidTr="006A2A84">
              <w:tc>
                <w:tcPr>
                  <w:tcW w:w="1260" w:type="dxa"/>
                  <w:tcBorders>
                    <w:top w:val="single" w:sz="4" w:space="0" w:color="C0C0C0"/>
                    <w:bottom w:val="single" w:sz="4" w:space="0" w:color="C0C0C0"/>
                  </w:tcBorders>
                  <w:shd w:val="clear" w:color="auto" w:fill="auto"/>
                  <w:vAlign w:val="center"/>
                </w:tcPr>
                <w:p w14:paraId="6C893B48" w14:textId="77777777" w:rsidR="002139A3" w:rsidRPr="00523943" w:rsidRDefault="002139A3" w:rsidP="006A2A84">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67B42D98" w14:textId="77777777" w:rsidR="002139A3" w:rsidRPr="00523943" w:rsidRDefault="002139A3" w:rsidP="006A2A84">
                  <w:pPr>
                    <w:pStyle w:val="TableText-Center"/>
                    <w:spacing w:after="0" w:line="100" w:lineRule="atLeast"/>
                  </w:pPr>
                  <w:r w:rsidRPr="00523943">
                    <w:t>Total Sustaining Members</w:t>
                  </w:r>
                </w:p>
              </w:tc>
              <w:tc>
                <w:tcPr>
                  <w:tcW w:w="1261" w:type="dxa"/>
                  <w:tcBorders>
                    <w:top w:val="single" w:sz="4" w:space="0" w:color="C0C0C0"/>
                    <w:bottom w:val="single" w:sz="4" w:space="0" w:color="C0C0C0"/>
                  </w:tcBorders>
                  <w:shd w:val="clear" w:color="auto" w:fill="auto"/>
                  <w:vAlign w:val="center"/>
                </w:tcPr>
                <w:p w14:paraId="0646048D" w14:textId="77777777" w:rsidR="002139A3" w:rsidRPr="00523943" w:rsidRDefault="002139A3" w:rsidP="006A2A84">
                  <w:pPr>
                    <w:pStyle w:val="TableText-Center"/>
                    <w:spacing w:after="0" w:line="100" w:lineRule="atLeast"/>
                  </w:pPr>
                  <w:r w:rsidRPr="00523943">
                    <w:t>Sustaining Membership Rank</w:t>
                  </w:r>
                </w:p>
              </w:tc>
            </w:tr>
            <w:tr w:rsidR="002139A3" w:rsidRPr="00523943" w14:paraId="6CE60FCA" w14:textId="77777777" w:rsidTr="006A2A84">
              <w:tc>
                <w:tcPr>
                  <w:tcW w:w="1260" w:type="dxa"/>
                  <w:tcBorders>
                    <w:top w:val="single" w:sz="4" w:space="0" w:color="C0C0C0"/>
                    <w:bottom w:val="single" w:sz="4" w:space="0" w:color="C0C0C0"/>
                  </w:tcBorders>
                  <w:shd w:val="clear" w:color="auto" w:fill="auto"/>
                  <w:vAlign w:val="center"/>
                </w:tcPr>
                <w:p w14:paraId="1715DE59" w14:textId="77777777" w:rsidR="002139A3" w:rsidRPr="00523943" w:rsidRDefault="002139A3" w:rsidP="006A2A84">
                  <w:pPr>
                    <w:pStyle w:val="TableRowHeading"/>
                    <w:spacing w:after="0" w:line="100" w:lineRule="atLeast"/>
                  </w:pPr>
                  <w:r w:rsidRPr="00523943">
                    <w:t>alaska</w:t>
                  </w:r>
                </w:p>
              </w:tc>
              <w:tc>
                <w:tcPr>
                  <w:tcW w:w="1331" w:type="dxa"/>
                  <w:tcBorders>
                    <w:top w:val="single" w:sz="4" w:space="0" w:color="C0C0C0"/>
                    <w:bottom w:val="single" w:sz="4" w:space="0" w:color="C0C0C0"/>
                  </w:tcBorders>
                  <w:shd w:val="clear" w:color="auto" w:fill="auto"/>
                </w:tcPr>
                <w:p w14:paraId="3CFFB248" w14:textId="784E200D" w:rsidR="002139A3" w:rsidRPr="00523943" w:rsidRDefault="002139A3" w:rsidP="006A2A84">
                  <w:pPr>
                    <w:pStyle w:val="TableText-Center"/>
                    <w:spacing w:after="0" w:line="100" w:lineRule="atLeast"/>
                  </w:pPr>
                  <w:r w:rsidRPr="00523943">
                    <w:t>9</w:t>
                  </w:r>
                  <w:r w:rsidR="008A3197">
                    <w:t>0</w:t>
                  </w:r>
                </w:p>
              </w:tc>
              <w:tc>
                <w:tcPr>
                  <w:tcW w:w="1261" w:type="dxa"/>
                  <w:tcBorders>
                    <w:top w:val="single" w:sz="4" w:space="0" w:color="C0C0C0"/>
                    <w:bottom w:val="single" w:sz="4" w:space="0" w:color="C0C0C0"/>
                  </w:tcBorders>
                  <w:shd w:val="clear" w:color="auto" w:fill="auto"/>
                  <w:vAlign w:val="center"/>
                </w:tcPr>
                <w:p w14:paraId="3867459B" w14:textId="136D5E87" w:rsidR="002139A3" w:rsidRPr="00523943" w:rsidRDefault="008A3197" w:rsidP="006A2A84">
                  <w:pPr>
                    <w:pStyle w:val="TableText-Center"/>
                    <w:spacing w:after="0" w:line="100" w:lineRule="atLeast"/>
                  </w:pPr>
                  <w:r>
                    <w:t>40</w:t>
                  </w:r>
                </w:p>
              </w:tc>
            </w:tr>
            <w:tr w:rsidR="002139A3" w:rsidRPr="00523943" w14:paraId="76219272" w14:textId="77777777" w:rsidTr="006A2A84">
              <w:tc>
                <w:tcPr>
                  <w:tcW w:w="1260" w:type="dxa"/>
                  <w:tcBorders>
                    <w:top w:val="single" w:sz="4" w:space="0" w:color="C0C0C0"/>
                    <w:bottom w:val="single" w:sz="4" w:space="0" w:color="C0C0C0"/>
                  </w:tcBorders>
                  <w:shd w:val="clear" w:color="auto" w:fill="auto"/>
                  <w:vAlign w:val="center"/>
                </w:tcPr>
                <w:p w14:paraId="50F8B955" w14:textId="77777777" w:rsidR="002139A3" w:rsidRPr="00523943" w:rsidRDefault="002139A3" w:rsidP="006A2A84">
                  <w:pPr>
                    <w:pStyle w:val="TableRowHeading"/>
                    <w:spacing w:after="0" w:line="100" w:lineRule="atLeast"/>
                  </w:pPr>
                  <w:r w:rsidRPr="00523943">
                    <w:t>arizona</w:t>
                  </w:r>
                </w:p>
              </w:tc>
              <w:tc>
                <w:tcPr>
                  <w:tcW w:w="1331" w:type="dxa"/>
                  <w:tcBorders>
                    <w:top w:val="single" w:sz="4" w:space="0" w:color="C0C0C0"/>
                    <w:bottom w:val="single" w:sz="4" w:space="0" w:color="C0C0C0"/>
                  </w:tcBorders>
                  <w:shd w:val="clear" w:color="auto" w:fill="auto"/>
                </w:tcPr>
                <w:p w14:paraId="70EAE2F1" w14:textId="2CA1DFEC" w:rsidR="002139A3" w:rsidRPr="00523943" w:rsidRDefault="008A3197" w:rsidP="006A2A84">
                  <w:pPr>
                    <w:pStyle w:val="TableText-Center"/>
                    <w:spacing w:after="0" w:line="100" w:lineRule="atLeast"/>
                  </w:pPr>
                  <w:r>
                    <w:t>400</w:t>
                  </w:r>
                </w:p>
              </w:tc>
              <w:tc>
                <w:tcPr>
                  <w:tcW w:w="1261" w:type="dxa"/>
                  <w:tcBorders>
                    <w:top w:val="single" w:sz="4" w:space="0" w:color="C0C0C0"/>
                    <w:bottom w:val="single" w:sz="4" w:space="0" w:color="C0C0C0"/>
                  </w:tcBorders>
                  <w:shd w:val="clear" w:color="auto" w:fill="auto"/>
                  <w:vAlign w:val="center"/>
                </w:tcPr>
                <w:p w14:paraId="7E113B6C" w14:textId="0EF9A8B1" w:rsidR="002139A3" w:rsidRPr="00523943" w:rsidRDefault="002139A3" w:rsidP="006A2A84">
                  <w:pPr>
                    <w:pStyle w:val="TableText-Center"/>
                    <w:spacing w:after="0" w:line="100" w:lineRule="atLeast"/>
                  </w:pPr>
                  <w:r w:rsidRPr="00523943">
                    <w:t>1</w:t>
                  </w:r>
                  <w:r w:rsidR="008A3197">
                    <w:t>7</w:t>
                  </w:r>
                </w:p>
              </w:tc>
            </w:tr>
            <w:tr w:rsidR="002139A3" w:rsidRPr="00523943" w14:paraId="6B91E2A7" w14:textId="77777777" w:rsidTr="006A2A84">
              <w:tc>
                <w:tcPr>
                  <w:tcW w:w="1260" w:type="dxa"/>
                  <w:tcBorders>
                    <w:top w:val="single" w:sz="4" w:space="0" w:color="C0C0C0"/>
                    <w:bottom w:val="single" w:sz="4" w:space="0" w:color="C0C0C0"/>
                  </w:tcBorders>
                  <w:shd w:val="clear" w:color="auto" w:fill="auto"/>
                  <w:vAlign w:val="center"/>
                </w:tcPr>
                <w:p w14:paraId="00FC1521" w14:textId="77777777" w:rsidR="002139A3" w:rsidRPr="00523943" w:rsidRDefault="002139A3" w:rsidP="006A2A84">
                  <w:pPr>
                    <w:pStyle w:val="TableRowHeading"/>
                    <w:spacing w:after="0" w:line="100" w:lineRule="atLeast"/>
                  </w:pPr>
                  <w:r w:rsidRPr="00523943">
                    <w:t>colorado</w:t>
                  </w:r>
                </w:p>
              </w:tc>
              <w:tc>
                <w:tcPr>
                  <w:tcW w:w="1331" w:type="dxa"/>
                  <w:tcBorders>
                    <w:top w:val="single" w:sz="4" w:space="0" w:color="C0C0C0"/>
                    <w:bottom w:val="single" w:sz="4" w:space="0" w:color="C0C0C0"/>
                  </w:tcBorders>
                  <w:shd w:val="clear" w:color="auto" w:fill="auto"/>
                </w:tcPr>
                <w:p w14:paraId="61C35440" w14:textId="7851A9C2" w:rsidR="002139A3" w:rsidRPr="00523943" w:rsidRDefault="008A3197" w:rsidP="006A2A84">
                  <w:pPr>
                    <w:pStyle w:val="TableText-Center"/>
                    <w:spacing w:after="0" w:line="100" w:lineRule="atLeast"/>
                  </w:pPr>
                  <w:r>
                    <w:t>638</w:t>
                  </w:r>
                </w:p>
              </w:tc>
              <w:tc>
                <w:tcPr>
                  <w:tcW w:w="1261" w:type="dxa"/>
                  <w:tcBorders>
                    <w:top w:val="single" w:sz="4" w:space="0" w:color="C0C0C0"/>
                    <w:bottom w:val="single" w:sz="4" w:space="0" w:color="C0C0C0"/>
                  </w:tcBorders>
                  <w:shd w:val="clear" w:color="auto" w:fill="auto"/>
                  <w:vAlign w:val="center"/>
                </w:tcPr>
                <w:p w14:paraId="1D83FD1C" w14:textId="77777777" w:rsidR="002139A3" w:rsidRPr="00523943" w:rsidRDefault="002139A3" w:rsidP="006A2A84">
                  <w:pPr>
                    <w:pStyle w:val="TableText-Center"/>
                    <w:spacing w:after="0" w:line="100" w:lineRule="atLeast"/>
                  </w:pPr>
                  <w:r w:rsidRPr="00523943">
                    <w:t>10</w:t>
                  </w:r>
                </w:p>
              </w:tc>
            </w:tr>
            <w:tr w:rsidR="002139A3" w:rsidRPr="00523943" w14:paraId="2C49D7A3" w14:textId="77777777" w:rsidTr="006A2A84">
              <w:tc>
                <w:tcPr>
                  <w:tcW w:w="1260" w:type="dxa"/>
                  <w:tcBorders>
                    <w:top w:val="single" w:sz="4" w:space="0" w:color="C0C0C0"/>
                    <w:bottom w:val="single" w:sz="4" w:space="0" w:color="C0C0C0"/>
                  </w:tcBorders>
                  <w:shd w:val="clear" w:color="auto" w:fill="auto"/>
                  <w:vAlign w:val="center"/>
                </w:tcPr>
                <w:p w14:paraId="56B10572" w14:textId="77777777" w:rsidR="002139A3" w:rsidRPr="00523943" w:rsidRDefault="002139A3" w:rsidP="006A2A84">
                  <w:pPr>
                    <w:pStyle w:val="TableRowHeading"/>
                    <w:spacing w:after="0" w:line="100" w:lineRule="atLeast"/>
                  </w:pPr>
                  <w:r w:rsidRPr="00523943">
                    <w:t>hawaii</w:t>
                  </w:r>
                </w:p>
              </w:tc>
              <w:tc>
                <w:tcPr>
                  <w:tcW w:w="1331" w:type="dxa"/>
                  <w:tcBorders>
                    <w:top w:val="single" w:sz="4" w:space="0" w:color="C0C0C0"/>
                    <w:bottom w:val="single" w:sz="4" w:space="0" w:color="C0C0C0"/>
                  </w:tcBorders>
                  <w:shd w:val="clear" w:color="auto" w:fill="auto"/>
                </w:tcPr>
                <w:p w14:paraId="602ACC17" w14:textId="4F1B378E" w:rsidR="002139A3" w:rsidRPr="00523943" w:rsidRDefault="008A3197" w:rsidP="006A2A84">
                  <w:pPr>
                    <w:pStyle w:val="TableText-Center"/>
                    <w:spacing w:after="0" w:line="100" w:lineRule="atLeast"/>
                  </w:pPr>
                  <w:r>
                    <w:t>76</w:t>
                  </w:r>
                </w:p>
              </w:tc>
              <w:tc>
                <w:tcPr>
                  <w:tcW w:w="1261" w:type="dxa"/>
                  <w:tcBorders>
                    <w:top w:val="single" w:sz="4" w:space="0" w:color="C0C0C0"/>
                    <w:bottom w:val="single" w:sz="4" w:space="0" w:color="C0C0C0"/>
                  </w:tcBorders>
                  <w:shd w:val="clear" w:color="auto" w:fill="auto"/>
                  <w:vAlign w:val="center"/>
                </w:tcPr>
                <w:p w14:paraId="64E47ADA" w14:textId="77777777" w:rsidR="002139A3" w:rsidRPr="00523943" w:rsidRDefault="002139A3" w:rsidP="006A2A84">
                  <w:pPr>
                    <w:pStyle w:val="TableText-Center"/>
                    <w:spacing w:after="0" w:line="100" w:lineRule="atLeast"/>
                  </w:pPr>
                  <w:r w:rsidRPr="00523943">
                    <w:t>43</w:t>
                  </w:r>
                </w:p>
              </w:tc>
            </w:tr>
            <w:tr w:rsidR="002139A3" w:rsidRPr="00523943" w14:paraId="70C836FF" w14:textId="77777777" w:rsidTr="006A2A84">
              <w:tc>
                <w:tcPr>
                  <w:tcW w:w="1260" w:type="dxa"/>
                  <w:tcBorders>
                    <w:top w:val="single" w:sz="4" w:space="0" w:color="C0C0C0"/>
                    <w:bottom w:val="single" w:sz="4" w:space="0" w:color="C0C0C0"/>
                  </w:tcBorders>
                  <w:shd w:val="clear" w:color="auto" w:fill="auto"/>
                  <w:vAlign w:val="center"/>
                </w:tcPr>
                <w:p w14:paraId="27E244E9" w14:textId="77777777" w:rsidR="002139A3" w:rsidRPr="00523943" w:rsidRDefault="002139A3" w:rsidP="006A2A84">
                  <w:pPr>
                    <w:pStyle w:val="TableRowHeading"/>
                    <w:spacing w:after="0" w:line="100" w:lineRule="atLeast"/>
                  </w:pPr>
                  <w:r w:rsidRPr="00523943">
                    <w:t>kansas</w:t>
                  </w:r>
                </w:p>
              </w:tc>
              <w:tc>
                <w:tcPr>
                  <w:tcW w:w="1331" w:type="dxa"/>
                  <w:tcBorders>
                    <w:top w:val="single" w:sz="4" w:space="0" w:color="C0C0C0"/>
                    <w:bottom w:val="single" w:sz="4" w:space="0" w:color="C0C0C0"/>
                  </w:tcBorders>
                  <w:shd w:val="clear" w:color="auto" w:fill="auto"/>
                </w:tcPr>
                <w:p w14:paraId="2E7A5711" w14:textId="499253E4" w:rsidR="002139A3" w:rsidRPr="00523943" w:rsidRDefault="008A3197" w:rsidP="006A2A84">
                  <w:pPr>
                    <w:pStyle w:val="TableText-Center"/>
                    <w:spacing w:after="0" w:line="100" w:lineRule="atLeast"/>
                  </w:pPr>
                  <w:r>
                    <w:t>167</w:t>
                  </w:r>
                </w:p>
              </w:tc>
              <w:tc>
                <w:tcPr>
                  <w:tcW w:w="1261" w:type="dxa"/>
                  <w:tcBorders>
                    <w:top w:val="single" w:sz="4" w:space="0" w:color="C0C0C0"/>
                    <w:bottom w:val="single" w:sz="4" w:space="0" w:color="C0C0C0"/>
                  </w:tcBorders>
                  <w:shd w:val="clear" w:color="auto" w:fill="auto"/>
                  <w:vAlign w:val="center"/>
                </w:tcPr>
                <w:p w14:paraId="266AF866" w14:textId="2C3CA4F8" w:rsidR="002139A3" w:rsidRPr="00523943" w:rsidRDefault="008A3197" w:rsidP="006A2A84">
                  <w:pPr>
                    <w:pStyle w:val="TableText-Center"/>
                    <w:spacing w:after="0" w:line="100" w:lineRule="atLeast"/>
                  </w:pPr>
                  <w:r>
                    <w:t>33</w:t>
                  </w:r>
                </w:p>
              </w:tc>
            </w:tr>
            <w:tr w:rsidR="002139A3" w:rsidRPr="00523943" w14:paraId="0E7F9B40" w14:textId="77777777" w:rsidTr="006A2A84">
              <w:tc>
                <w:tcPr>
                  <w:tcW w:w="1260" w:type="dxa"/>
                  <w:tcBorders>
                    <w:top w:val="single" w:sz="4" w:space="0" w:color="C0C0C0"/>
                    <w:bottom w:val="single" w:sz="4" w:space="0" w:color="C0C0C0"/>
                  </w:tcBorders>
                  <w:shd w:val="clear" w:color="auto" w:fill="auto"/>
                  <w:vAlign w:val="center"/>
                </w:tcPr>
                <w:p w14:paraId="4BF2BB96" w14:textId="77777777" w:rsidR="002139A3" w:rsidRPr="00523943" w:rsidRDefault="002139A3" w:rsidP="006A2A84">
                  <w:pPr>
                    <w:pStyle w:val="TableRowHeading"/>
                    <w:spacing w:after="0" w:line="100" w:lineRule="atLeast"/>
                  </w:pPr>
                  <w:r w:rsidRPr="00523943">
                    <w:t>montana</w:t>
                  </w:r>
                </w:p>
              </w:tc>
              <w:tc>
                <w:tcPr>
                  <w:tcW w:w="1331" w:type="dxa"/>
                  <w:tcBorders>
                    <w:top w:val="single" w:sz="4" w:space="0" w:color="C0C0C0"/>
                    <w:bottom w:val="single" w:sz="4" w:space="0" w:color="C0C0C0"/>
                  </w:tcBorders>
                  <w:shd w:val="clear" w:color="auto" w:fill="auto"/>
                </w:tcPr>
                <w:p w14:paraId="3A135983" w14:textId="20DF84BE" w:rsidR="002139A3" w:rsidRPr="00523943" w:rsidRDefault="008A3197" w:rsidP="006A2A84">
                  <w:pPr>
                    <w:pStyle w:val="TableText-Center"/>
                    <w:spacing w:after="0" w:line="100" w:lineRule="atLeast"/>
                  </w:pPr>
                  <w:r>
                    <w:t>83</w:t>
                  </w:r>
                </w:p>
              </w:tc>
              <w:tc>
                <w:tcPr>
                  <w:tcW w:w="1261" w:type="dxa"/>
                  <w:tcBorders>
                    <w:top w:val="single" w:sz="4" w:space="0" w:color="C0C0C0"/>
                    <w:bottom w:val="single" w:sz="4" w:space="0" w:color="C0C0C0"/>
                  </w:tcBorders>
                  <w:shd w:val="clear" w:color="auto" w:fill="auto"/>
                  <w:vAlign w:val="center"/>
                </w:tcPr>
                <w:p w14:paraId="135DBF46" w14:textId="77777777" w:rsidR="002139A3" w:rsidRPr="00523943" w:rsidRDefault="002139A3" w:rsidP="006A2A84">
                  <w:pPr>
                    <w:pStyle w:val="TableText-Center"/>
                    <w:spacing w:after="0" w:line="100" w:lineRule="atLeast"/>
                  </w:pPr>
                  <w:r w:rsidRPr="00523943">
                    <w:t>41</w:t>
                  </w:r>
                </w:p>
              </w:tc>
            </w:tr>
            <w:tr w:rsidR="002139A3" w:rsidRPr="00523943" w14:paraId="0590D945" w14:textId="77777777" w:rsidTr="006A2A84">
              <w:tc>
                <w:tcPr>
                  <w:tcW w:w="1260" w:type="dxa"/>
                  <w:tcBorders>
                    <w:top w:val="single" w:sz="4" w:space="0" w:color="C0C0C0"/>
                    <w:bottom w:val="single" w:sz="4" w:space="0" w:color="C0C0C0"/>
                  </w:tcBorders>
                  <w:shd w:val="clear" w:color="auto" w:fill="auto"/>
                  <w:vAlign w:val="center"/>
                </w:tcPr>
                <w:p w14:paraId="5073B047" w14:textId="77777777" w:rsidR="002139A3" w:rsidRPr="00523943" w:rsidRDefault="002139A3" w:rsidP="006A2A84">
                  <w:pPr>
                    <w:pStyle w:val="TableRowHeading"/>
                    <w:spacing w:after="0" w:line="100" w:lineRule="atLeast"/>
                  </w:pPr>
                  <w:r w:rsidRPr="00523943">
                    <w:t>utah</w:t>
                  </w:r>
                </w:p>
              </w:tc>
              <w:tc>
                <w:tcPr>
                  <w:tcW w:w="1331" w:type="dxa"/>
                  <w:tcBorders>
                    <w:top w:val="single" w:sz="4" w:space="0" w:color="C0C0C0"/>
                    <w:bottom w:val="single" w:sz="4" w:space="0" w:color="C0C0C0"/>
                  </w:tcBorders>
                  <w:shd w:val="clear" w:color="auto" w:fill="auto"/>
                </w:tcPr>
                <w:p w14:paraId="013E7F52" w14:textId="283D276E" w:rsidR="002139A3" w:rsidRPr="00523943" w:rsidRDefault="008A3197" w:rsidP="006A2A84">
                  <w:pPr>
                    <w:pStyle w:val="TableText-Center"/>
                    <w:spacing w:after="0" w:line="100" w:lineRule="atLeast"/>
                  </w:pPr>
                  <w:r>
                    <w:t>146</w:t>
                  </w:r>
                </w:p>
              </w:tc>
              <w:tc>
                <w:tcPr>
                  <w:tcW w:w="1261" w:type="dxa"/>
                  <w:tcBorders>
                    <w:top w:val="single" w:sz="4" w:space="0" w:color="C0C0C0"/>
                    <w:bottom w:val="single" w:sz="4" w:space="0" w:color="C0C0C0"/>
                  </w:tcBorders>
                  <w:shd w:val="clear" w:color="auto" w:fill="auto"/>
                  <w:vAlign w:val="center"/>
                </w:tcPr>
                <w:p w14:paraId="55A71300" w14:textId="77777777" w:rsidR="002139A3" w:rsidRPr="00523943" w:rsidRDefault="002139A3" w:rsidP="006A2A84">
                  <w:pPr>
                    <w:pStyle w:val="TableText-Center"/>
                    <w:spacing w:after="0" w:line="100" w:lineRule="atLeast"/>
                  </w:pPr>
                  <w:r w:rsidRPr="00523943">
                    <w:t>35</w:t>
                  </w:r>
                </w:p>
              </w:tc>
            </w:tr>
            <w:tr w:rsidR="002139A3" w:rsidRPr="00523943" w14:paraId="00E6708C" w14:textId="77777777" w:rsidTr="006A2A84">
              <w:tc>
                <w:tcPr>
                  <w:tcW w:w="1260" w:type="dxa"/>
                  <w:tcBorders>
                    <w:top w:val="single" w:sz="4" w:space="0" w:color="C0C0C0"/>
                    <w:bottom w:val="single" w:sz="4" w:space="0" w:color="C0C0C0"/>
                  </w:tcBorders>
                  <w:shd w:val="clear" w:color="auto" w:fill="auto"/>
                  <w:vAlign w:val="center"/>
                </w:tcPr>
                <w:p w14:paraId="20EBEB15" w14:textId="77777777" w:rsidR="002139A3" w:rsidRPr="00523943" w:rsidRDefault="002139A3" w:rsidP="006A2A84">
                  <w:pPr>
                    <w:pStyle w:val="TableRowHeading"/>
                    <w:spacing w:after="0" w:line="100" w:lineRule="atLeast"/>
                  </w:pPr>
                  <w:r w:rsidRPr="00523943">
                    <w:t>washington</w:t>
                  </w:r>
                </w:p>
              </w:tc>
              <w:tc>
                <w:tcPr>
                  <w:tcW w:w="1331" w:type="dxa"/>
                  <w:tcBorders>
                    <w:top w:val="single" w:sz="4" w:space="0" w:color="C0C0C0"/>
                    <w:bottom w:val="single" w:sz="4" w:space="0" w:color="C0C0C0"/>
                  </w:tcBorders>
                  <w:shd w:val="clear" w:color="auto" w:fill="auto"/>
                </w:tcPr>
                <w:p w14:paraId="15A65541" w14:textId="52B74804" w:rsidR="002139A3" w:rsidRPr="00523943" w:rsidRDefault="008A3197" w:rsidP="006A2A84">
                  <w:pPr>
                    <w:pStyle w:val="TableText-Center"/>
                    <w:spacing w:after="0" w:line="100" w:lineRule="atLeast"/>
                  </w:pPr>
                  <w:r>
                    <w:t>618</w:t>
                  </w:r>
                </w:p>
              </w:tc>
              <w:tc>
                <w:tcPr>
                  <w:tcW w:w="1261" w:type="dxa"/>
                  <w:tcBorders>
                    <w:top w:val="single" w:sz="4" w:space="0" w:color="C0C0C0"/>
                    <w:bottom w:val="single" w:sz="4" w:space="0" w:color="C0C0C0"/>
                  </w:tcBorders>
                  <w:shd w:val="clear" w:color="auto" w:fill="auto"/>
                  <w:vAlign w:val="center"/>
                </w:tcPr>
                <w:p w14:paraId="2921632D" w14:textId="77777777" w:rsidR="002139A3" w:rsidRPr="00523943" w:rsidRDefault="002139A3" w:rsidP="006A2A84">
                  <w:pPr>
                    <w:pStyle w:val="TableText-Center"/>
                    <w:spacing w:after="0" w:line="100" w:lineRule="atLeast"/>
                  </w:pPr>
                  <w:r w:rsidRPr="00523943">
                    <w:t>11</w:t>
                  </w:r>
                </w:p>
              </w:tc>
            </w:tr>
            <w:tr w:rsidR="002139A3" w:rsidRPr="00523943" w14:paraId="08ECAB28" w14:textId="77777777" w:rsidTr="006A2A84">
              <w:tc>
                <w:tcPr>
                  <w:tcW w:w="1260" w:type="dxa"/>
                  <w:tcBorders>
                    <w:top w:val="single" w:sz="4" w:space="0" w:color="C0C0C0"/>
                    <w:bottom w:val="single" w:sz="4" w:space="0" w:color="C0C0C0"/>
                  </w:tcBorders>
                  <w:shd w:val="clear" w:color="auto" w:fill="auto"/>
                  <w:vAlign w:val="center"/>
                </w:tcPr>
                <w:p w14:paraId="23784B01" w14:textId="77777777" w:rsidR="002139A3" w:rsidRPr="00523943" w:rsidRDefault="002139A3" w:rsidP="006A2A84">
                  <w:pPr>
                    <w:pStyle w:val="TableRowHeading"/>
                    <w:spacing w:after="0" w:line="100" w:lineRule="atLeast"/>
                  </w:pPr>
                  <w:r w:rsidRPr="00523943">
                    <w:t>wyoming</w:t>
                  </w:r>
                </w:p>
              </w:tc>
              <w:tc>
                <w:tcPr>
                  <w:tcW w:w="1331" w:type="dxa"/>
                  <w:tcBorders>
                    <w:top w:val="single" w:sz="4" w:space="0" w:color="C0C0C0"/>
                    <w:bottom w:val="single" w:sz="4" w:space="0" w:color="C0C0C0"/>
                  </w:tcBorders>
                  <w:shd w:val="clear" w:color="auto" w:fill="auto"/>
                </w:tcPr>
                <w:p w14:paraId="58E23C48" w14:textId="60261F4A" w:rsidR="002139A3" w:rsidRPr="00523943" w:rsidRDefault="002139A3" w:rsidP="006A2A84">
                  <w:pPr>
                    <w:pStyle w:val="TableText-Center"/>
                    <w:spacing w:after="0" w:line="100" w:lineRule="atLeast"/>
                  </w:pPr>
                  <w:r w:rsidRPr="00523943">
                    <w:t>3</w:t>
                  </w:r>
                  <w:r w:rsidR="008A3197">
                    <w:t>7</w:t>
                  </w:r>
                </w:p>
              </w:tc>
              <w:tc>
                <w:tcPr>
                  <w:tcW w:w="1261" w:type="dxa"/>
                  <w:tcBorders>
                    <w:top w:val="single" w:sz="4" w:space="0" w:color="C0C0C0"/>
                    <w:bottom w:val="single" w:sz="4" w:space="0" w:color="C0C0C0"/>
                  </w:tcBorders>
                  <w:shd w:val="clear" w:color="auto" w:fill="auto"/>
                  <w:vAlign w:val="center"/>
                </w:tcPr>
                <w:p w14:paraId="7A2F701B" w14:textId="67674610" w:rsidR="002139A3" w:rsidRPr="00523943" w:rsidRDefault="002139A3" w:rsidP="006A2A84">
                  <w:pPr>
                    <w:pStyle w:val="TableText-Center"/>
                    <w:spacing w:after="0" w:line="100" w:lineRule="atLeast"/>
                  </w:pPr>
                  <w:r w:rsidRPr="00523943">
                    <w:t>5</w:t>
                  </w:r>
                  <w:r w:rsidR="008A3197">
                    <w:t>1</w:t>
                  </w:r>
                </w:p>
              </w:tc>
            </w:tr>
          </w:tbl>
          <w:p w14:paraId="5BE17EE8" w14:textId="77777777" w:rsidR="002139A3" w:rsidRPr="00523943" w:rsidRDefault="002139A3" w:rsidP="00367429">
            <w:pPr>
              <w:pStyle w:val="Heading3"/>
              <w:numPr>
                <w:ilvl w:val="2"/>
                <w:numId w:val="20"/>
              </w:numPr>
              <w:suppressAutoHyphens/>
              <w:spacing w:line="100" w:lineRule="atLeast"/>
            </w:pPr>
          </w:p>
          <w:p w14:paraId="7F66BD44" w14:textId="1C027D39" w:rsidR="00367429" w:rsidRPr="00523943" w:rsidRDefault="00C46EF5" w:rsidP="00367429">
            <w:pPr>
              <w:pStyle w:val="Heading3"/>
              <w:numPr>
                <w:ilvl w:val="2"/>
                <w:numId w:val="20"/>
              </w:numPr>
              <w:suppressAutoHyphens/>
              <w:spacing w:line="100" w:lineRule="atLeast"/>
            </w:pPr>
            <w:r>
              <w:t>March</w:t>
            </w:r>
            <w:r w:rsidR="00367429" w:rsidRPr="00523943">
              <w:t xml:space="preserve"> 201</w:t>
            </w:r>
            <w:r>
              <w:t>8</w:t>
            </w:r>
            <w:r w:rsidR="00367429" w:rsidRPr="00523943">
              <w:t xml:space="preserve"> National Membership Summary</w:t>
            </w:r>
          </w:p>
          <w:tbl>
            <w:tblPr>
              <w:tblW w:w="0" w:type="auto"/>
              <w:tblLayout w:type="fixed"/>
              <w:tblLook w:val="0000" w:firstRow="0" w:lastRow="0" w:firstColumn="0" w:lastColumn="0" w:noHBand="0" w:noVBand="0"/>
            </w:tblPr>
            <w:tblGrid>
              <w:gridCol w:w="1260"/>
              <w:gridCol w:w="1331"/>
              <w:gridCol w:w="1261"/>
            </w:tblGrid>
            <w:tr w:rsidR="00367429" w:rsidRPr="00523943" w14:paraId="7ADBD4D5" w14:textId="77777777" w:rsidTr="00367429">
              <w:tc>
                <w:tcPr>
                  <w:tcW w:w="1260" w:type="dxa"/>
                  <w:tcBorders>
                    <w:top w:val="single" w:sz="4" w:space="0" w:color="C0C0C0"/>
                    <w:bottom w:val="single" w:sz="4" w:space="0" w:color="C0C0C0"/>
                  </w:tcBorders>
                  <w:shd w:val="clear" w:color="auto" w:fill="auto"/>
                  <w:vAlign w:val="center"/>
                </w:tcPr>
                <w:p w14:paraId="2377D350" w14:textId="77777777" w:rsidR="00367429" w:rsidRPr="00523943" w:rsidRDefault="00367429" w:rsidP="00367429">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5EB56585" w14:textId="77777777" w:rsidR="00367429" w:rsidRPr="00523943" w:rsidRDefault="00367429" w:rsidP="00367429">
                  <w:pPr>
                    <w:pStyle w:val="TableText-Center"/>
                    <w:spacing w:after="0" w:line="100" w:lineRule="atLeast"/>
                  </w:pPr>
                  <w:r w:rsidRPr="00523943">
                    <w:t>Total Sustaining Members</w:t>
                  </w:r>
                </w:p>
              </w:tc>
              <w:tc>
                <w:tcPr>
                  <w:tcW w:w="1261" w:type="dxa"/>
                  <w:tcBorders>
                    <w:top w:val="single" w:sz="4" w:space="0" w:color="C0C0C0"/>
                    <w:bottom w:val="single" w:sz="4" w:space="0" w:color="C0C0C0"/>
                  </w:tcBorders>
                  <w:shd w:val="clear" w:color="auto" w:fill="auto"/>
                  <w:vAlign w:val="center"/>
                </w:tcPr>
                <w:p w14:paraId="7004952D" w14:textId="77777777" w:rsidR="00367429" w:rsidRPr="00523943" w:rsidRDefault="00367429" w:rsidP="00367429">
                  <w:pPr>
                    <w:pStyle w:val="TableText-Center"/>
                    <w:spacing w:after="0" w:line="100" w:lineRule="atLeast"/>
                  </w:pPr>
                  <w:r w:rsidRPr="00523943">
                    <w:t>Sustaining Membership Rank</w:t>
                  </w:r>
                </w:p>
              </w:tc>
            </w:tr>
            <w:tr w:rsidR="00367429" w:rsidRPr="00523943" w14:paraId="6418671F" w14:textId="77777777" w:rsidTr="00367429">
              <w:tc>
                <w:tcPr>
                  <w:tcW w:w="1260" w:type="dxa"/>
                  <w:tcBorders>
                    <w:top w:val="single" w:sz="4" w:space="0" w:color="C0C0C0"/>
                    <w:bottom w:val="single" w:sz="4" w:space="0" w:color="C0C0C0"/>
                  </w:tcBorders>
                  <w:shd w:val="clear" w:color="auto" w:fill="auto"/>
                  <w:vAlign w:val="center"/>
                </w:tcPr>
                <w:p w14:paraId="5E80E863" w14:textId="6913FA20" w:rsidR="00367429" w:rsidRPr="00523943" w:rsidRDefault="00367429" w:rsidP="00D90137">
                  <w:pPr>
                    <w:pStyle w:val="TableRowHeading"/>
                    <w:spacing w:after="0" w:line="100" w:lineRule="atLeast"/>
                  </w:pPr>
                  <w:r w:rsidRPr="00523943">
                    <w:t>alaska</w:t>
                  </w:r>
                </w:p>
              </w:tc>
              <w:tc>
                <w:tcPr>
                  <w:tcW w:w="1331" w:type="dxa"/>
                  <w:tcBorders>
                    <w:top w:val="single" w:sz="4" w:space="0" w:color="C0C0C0"/>
                    <w:bottom w:val="single" w:sz="4" w:space="0" w:color="C0C0C0"/>
                  </w:tcBorders>
                  <w:shd w:val="clear" w:color="auto" w:fill="auto"/>
                </w:tcPr>
                <w:p w14:paraId="08B7D43C" w14:textId="4ADD00B3" w:rsidR="00367429" w:rsidRPr="00523943" w:rsidRDefault="008A3197" w:rsidP="00367429">
                  <w:pPr>
                    <w:pStyle w:val="TableText-Center"/>
                    <w:spacing w:after="0" w:line="100" w:lineRule="atLeast"/>
                  </w:pPr>
                  <w:r>
                    <w:t>92</w:t>
                  </w:r>
                </w:p>
              </w:tc>
              <w:tc>
                <w:tcPr>
                  <w:tcW w:w="1261" w:type="dxa"/>
                  <w:tcBorders>
                    <w:top w:val="single" w:sz="4" w:space="0" w:color="C0C0C0"/>
                    <w:bottom w:val="single" w:sz="4" w:space="0" w:color="C0C0C0"/>
                  </w:tcBorders>
                  <w:shd w:val="clear" w:color="auto" w:fill="auto"/>
                  <w:vAlign w:val="center"/>
                </w:tcPr>
                <w:p w14:paraId="0F55A7F0" w14:textId="46B33634" w:rsidR="00367429" w:rsidRPr="00523943" w:rsidRDefault="00710E1F" w:rsidP="00367429">
                  <w:pPr>
                    <w:pStyle w:val="TableText-Center"/>
                    <w:spacing w:after="0" w:line="100" w:lineRule="atLeast"/>
                  </w:pPr>
                  <w:r w:rsidRPr="00523943">
                    <w:t>3</w:t>
                  </w:r>
                  <w:r w:rsidR="008A3197">
                    <w:t>9</w:t>
                  </w:r>
                </w:p>
              </w:tc>
            </w:tr>
            <w:tr w:rsidR="00367429" w:rsidRPr="00523943" w14:paraId="2F6DE076" w14:textId="77777777" w:rsidTr="00367429">
              <w:tc>
                <w:tcPr>
                  <w:tcW w:w="1260" w:type="dxa"/>
                  <w:tcBorders>
                    <w:top w:val="single" w:sz="4" w:space="0" w:color="C0C0C0"/>
                    <w:bottom w:val="single" w:sz="4" w:space="0" w:color="C0C0C0"/>
                  </w:tcBorders>
                  <w:shd w:val="clear" w:color="auto" w:fill="auto"/>
                  <w:vAlign w:val="center"/>
                </w:tcPr>
                <w:p w14:paraId="1738EE4D" w14:textId="14372EA7" w:rsidR="00367429" w:rsidRPr="00523943" w:rsidRDefault="00367429" w:rsidP="00367429">
                  <w:pPr>
                    <w:pStyle w:val="TableRowHeading"/>
                    <w:spacing w:after="0" w:line="100" w:lineRule="atLeast"/>
                  </w:pPr>
                  <w:r w:rsidRPr="00523943">
                    <w:t>arizona</w:t>
                  </w:r>
                </w:p>
              </w:tc>
              <w:tc>
                <w:tcPr>
                  <w:tcW w:w="1331" w:type="dxa"/>
                  <w:tcBorders>
                    <w:top w:val="single" w:sz="4" w:space="0" w:color="C0C0C0"/>
                    <w:bottom w:val="single" w:sz="4" w:space="0" w:color="C0C0C0"/>
                  </w:tcBorders>
                  <w:shd w:val="clear" w:color="auto" w:fill="auto"/>
                </w:tcPr>
                <w:p w14:paraId="6126B72A" w14:textId="4A4C0F49" w:rsidR="00367429" w:rsidRPr="00523943" w:rsidRDefault="00710E1F" w:rsidP="00367429">
                  <w:pPr>
                    <w:pStyle w:val="TableText-Center"/>
                    <w:spacing w:after="0" w:line="100" w:lineRule="atLeast"/>
                  </w:pPr>
                  <w:r w:rsidRPr="00523943">
                    <w:t>3</w:t>
                  </w:r>
                  <w:r w:rsidR="006A2A84" w:rsidRPr="00523943">
                    <w:t>25</w:t>
                  </w:r>
                </w:p>
              </w:tc>
              <w:tc>
                <w:tcPr>
                  <w:tcW w:w="1261" w:type="dxa"/>
                  <w:tcBorders>
                    <w:top w:val="single" w:sz="4" w:space="0" w:color="C0C0C0"/>
                    <w:bottom w:val="single" w:sz="4" w:space="0" w:color="C0C0C0"/>
                  </w:tcBorders>
                  <w:shd w:val="clear" w:color="auto" w:fill="auto"/>
                  <w:vAlign w:val="center"/>
                </w:tcPr>
                <w:p w14:paraId="254DA98A" w14:textId="5B6862F0" w:rsidR="00367429" w:rsidRPr="00523943" w:rsidRDefault="002224E9" w:rsidP="006E59BE">
                  <w:pPr>
                    <w:pStyle w:val="TableText-Center"/>
                    <w:spacing w:after="0" w:line="100" w:lineRule="atLeast"/>
                  </w:pPr>
                  <w:r w:rsidRPr="00523943">
                    <w:t>16</w:t>
                  </w:r>
                </w:p>
              </w:tc>
            </w:tr>
            <w:tr w:rsidR="00367429" w:rsidRPr="00523943" w14:paraId="0FB26E19" w14:textId="77777777" w:rsidTr="00367429">
              <w:tc>
                <w:tcPr>
                  <w:tcW w:w="1260" w:type="dxa"/>
                  <w:tcBorders>
                    <w:top w:val="single" w:sz="4" w:space="0" w:color="C0C0C0"/>
                    <w:bottom w:val="single" w:sz="4" w:space="0" w:color="C0C0C0"/>
                  </w:tcBorders>
                  <w:shd w:val="clear" w:color="auto" w:fill="auto"/>
                  <w:vAlign w:val="center"/>
                </w:tcPr>
                <w:p w14:paraId="2548D3BA" w14:textId="488D9874" w:rsidR="00367429" w:rsidRPr="00523943" w:rsidRDefault="00367429" w:rsidP="00367429">
                  <w:pPr>
                    <w:pStyle w:val="TableRowHeading"/>
                    <w:spacing w:after="0" w:line="100" w:lineRule="atLeast"/>
                  </w:pPr>
                  <w:r w:rsidRPr="00523943">
                    <w:t>colorado</w:t>
                  </w:r>
                </w:p>
              </w:tc>
              <w:tc>
                <w:tcPr>
                  <w:tcW w:w="1331" w:type="dxa"/>
                  <w:tcBorders>
                    <w:top w:val="single" w:sz="4" w:space="0" w:color="C0C0C0"/>
                    <w:bottom w:val="single" w:sz="4" w:space="0" w:color="C0C0C0"/>
                  </w:tcBorders>
                  <w:shd w:val="clear" w:color="auto" w:fill="auto"/>
                </w:tcPr>
                <w:p w14:paraId="7AE81299" w14:textId="343C5BBF" w:rsidR="00367429" w:rsidRPr="00523943" w:rsidRDefault="008A3197" w:rsidP="00367429">
                  <w:pPr>
                    <w:pStyle w:val="TableText-Center"/>
                    <w:spacing w:after="0" w:line="100" w:lineRule="atLeast"/>
                  </w:pPr>
                  <w:r>
                    <w:t>469</w:t>
                  </w:r>
                </w:p>
              </w:tc>
              <w:tc>
                <w:tcPr>
                  <w:tcW w:w="1261" w:type="dxa"/>
                  <w:tcBorders>
                    <w:top w:val="single" w:sz="4" w:space="0" w:color="C0C0C0"/>
                    <w:bottom w:val="single" w:sz="4" w:space="0" w:color="C0C0C0"/>
                  </w:tcBorders>
                  <w:shd w:val="clear" w:color="auto" w:fill="auto"/>
                  <w:vAlign w:val="center"/>
                </w:tcPr>
                <w:p w14:paraId="341E7670" w14:textId="4AE7065E" w:rsidR="00367429" w:rsidRPr="00523943" w:rsidRDefault="008A3197" w:rsidP="00367429">
                  <w:pPr>
                    <w:pStyle w:val="TableText-Center"/>
                    <w:spacing w:after="0" w:line="100" w:lineRule="atLeast"/>
                  </w:pPr>
                  <w:r>
                    <w:t>11</w:t>
                  </w:r>
                </w:p>
              </w:tc>
            </w:tr>
            <w:tr w:rsidR="002A2D36" w:rsidRPr="00523943" w14:paraId="54AB4400" w14:textId="77777777" w:rsidTr="00367429">
              <w:tc>
                <w:tcPr>
                  <w:tcW w:w="1260" w:type="dxa"/>
                  <w:tcBorders>
                    <w:top w:val="single" w:sz="4" w:space="0" w:color="C0C0C0"/>
                    <w:bottom w:val="single" w:sz="4" w:space="0" w:color="C0C0C0"/>
                  </w:tcBorders>
                  <w:shd w:val="clear" w:color="auto" w:fill="auto"/>
                  <w:vAlign w:val="center"/>
                </w:tcPr>
                <w:p w14:paraId="274B7680" w14:textId="7D1B5703" w:rsidR="002A2D36" w:rsidRPr="00523943" w:rsidRDefault="002A2D36" w:rsidP="00367429">
                  <w:pPr>
                    <w:pStyle w:val="TableRowHeading"/>
                    <w:spacing w:after="0" w:line="100" w:lineRule="atLeast"/>
                  </w:pPr>
                  <w:r w:rsidRPr="00523943">
                    <w:t>hawaii</w:t>
                  </w:r>
                </w:p>
              </w:tc>
              <w:tc>
                <w:tcPr>
                  <w:tcW w:w="1331" w:type="dxa"/>
                  <w:tcBorders>
                    <w:top w:val="single" w:sz="4" w:space="0" w:color="C0C0C0"/>
                    <w:bottom w:val="single" w:sz="4" w:space="0" w:color="C0C0C0"/>
                  </w:tcBorders>
                  <w:shd w:val="clear" w:color="auto" w:fill="auto"/>
                </w:tcPr>
                <w:p w14:paraId="150DD08A" w14:textId="180DF1FD" w:rsidR="002A2D36" w:rsidRPr="00523943" w:rsidRDefault="006A2A84" w:rsidP="00367429">
                  <w:pPr>
                    <w:pStyle w:val="TableText-Center"/>
                    <w:spacing w:after="0" w:line="100" w:lineRule="atLeast"/>
                  </w:pPr>
                  <w:r w:rsidRPr="00523943">
                    <w:t>5</w:t>
                  </w:r>
                  <w:r w:rsidR="008A3197">
                    <w:t>4</w:t>
                  </w:r>
                </w:p>
              </w:tc>
              <w:tc>
                <w:tcPr>
                  <w:tcW w:w="1261" w:type="dxa"/>
                  <w:tcBorders>
                    <w:top w:val="single" w:sz="4" w:space="0" w:color="C0C0C0"/>
                    <w:bottom w:val="single" w:sz="4" w:space="0" w:color="C0C0C0"/>
                  </w:tcBorders>
                  <w:shd w:val="clear" w:color="auto" w:fill="auto"/>
                  <w:vAlign w:val="center"/>
                </w:tcPr>
                <w:p w14:paraId="4E05EEE9" w14:textId="22698932" w:rsidR="002A2D36" w:rsidRPr="00523943" w:rsidRDefault="002A2D36" w:rsidP="00367429">
                  <w:pPr>
                    <w:pStyle w:val="TableText-Center"/>
                    <w:spacing w:after="0" w:line="100" w:lineRule="atLeast"/>
                  </w:pPr>
                  <w:r w:rsidRPr="00523943">
                    <w:t>4</w:t>
                  </w:r>
                  <w:r w:rsidR="006A2A84" w:rsidRPr="00523943">
                    <w:t>4</w:t>
                  </w:r>
                </w:p>
              </w:tc>
            </w:tr>
            <w:tr w:rsidR="002A2D36" w:rsidRPr="00523943" w14:paraId="66FD35DC" w14:textId="77777777" w:rsidTr="00367429">
              <w:tc>
                <w:tcPr>
                  <w:tcW w:w="1260" w:type="dxa"/>
                  <w:tcBorders>
                    <w:top w:val="single" w:sz="4" w:space="0" w:color="C0C0C0"/>
                    <w:bottom w:val="single" w:sz="4" w:space="0" w:color="C0C0C0"/>
                  </w:tcBorders>
                  <w:shd w:val="clear" w:color="auto" w:fill="auto"/>
                  <w:vAlign w:val="center"/>
                </w:tcPr>
                <w:p w14:paraId="3BCEEA29" w14:textId="1B083515" w:rsidR="002A2D36" w:rsidRPr="00523943" w:rsidRDefault="002A2D36" w:rsidP="00367429">
                  <w:pPr>
                    <w:pStyle w:val="TableRowHeading"/>
                    <w:spacing w:after="0" w:line="100" w:lineRule="atLeast"/>
                  </w:pPr>
                  <w:r w:rsidRPr="00523943">
                    <w:t>kansas</w:t>
                  </w:r>
                </w:p>
              </w:tc>
              <w:tc>
                <w:tcPr>
                  <w:tcW w:w="1331" w:type="dxa"/>
                  <w:tcBorders>
                    <w:top w:val="single" w:sz="4" w:space="0" w:color="C0C0C0"/>
                    <w:bottom w:val="single" w:sz="4" w:space="0" w:color="C0C0C0"/>
                  </w:tcBorders>
                  <w:shd w:val="clear" w:color="auto" w:fill="auto"/>
                </w:tcPr>
                <w:p w14:paraId="0BF9EB3C" w14:textId="7CB1A960" w:rsidR="002A2D36" w:rsidRPr="00523943" w:rsidRDefault="006A2A84" w:rsidP="00367429">
                  <w:pPr>
                    <w:pStyle w:val="TableText-Center"/>
                    <w:spacing w:after="0" w:line="100" w:lineRule="atLeast"/>
                  </w:pPr>
                  <w:r w:rsidRPr="00523943">
                    <w:t>13</w:t>
                  </w:r>
                  <w:r w:rsidR="008A3197">
                    <w:t>2</w:t>
                  </w:r>
                </w:p>
              </w:tc>
              <w:tc>
                <w:tcPr>
                  <w:tcW w:w="1261" w:type="dxa"/>
                  <w:tcBorders>
                    <w:top w:val="single" w:sz="4" w:space="0" w:color="C0C0C0"/>
                    <w:bottom w:val="single" w:sz="4" w:space="0" w:color="C0C0C0"/>
                  </w:tcBorders>
                  <w:shd w:val="clear" w:color="auto" w:fill="auto"/>
                  <w:vAlign w:val="center"/>
                </w:tcPr>
                <w:p w14:paraId="0DC20317" w14:textId="7FDF14C5" w:rsidR="002A2D36" w:rsidRPr="00523943" w:rsidRDefault="002224E9" w:rsidP="00367429">
                  <w:pPr>
                    <w:pStyle w:val="TableText-Center"/>
                    <w:spacing w:after="0" w:line="100" w:lineRule="atLeast"/>
                  </w:pPr>
                  <w:r w:rsidRPr="00523943">
                    <w:t>34</w:t>
                  </w:r>
                </w:p>
              </w:tc>
            </w:tr>
            <w:tr w:rsidR="002A2D36" w:rsidRPr="00523943" w14:paraId="441E9A76" w14:textId="77777777" w:rsidTr="00367429">
              <w:tc>
                <w:tcPr>
                  <w:tcW w:w="1260" w:type="dxa"/>
                  <w:tcBorders>
                    <w:top w:val="single" w:sz="4" w:space="0" w:color="C0C0C0"/>
                    <w:bottom w:val="single" w:sz="4" w:space="0" w:color="C0C0C0"/>
                  </w:tcBorders>
                  <w:shd w:val="clear" w:color="auto" w:fill="auto"/>
                  <w:vAlign w:val="center"/>
                </w:tcPr>
                <w:p w14:paraId="7545842E" w14:textId="24E91948" w:rsidR="002A2D36" w:rsidRPr="00523943" w:rsidRDefault="002A2D36" w:rsidP="00367429">
                  <w:pPr>
                    <w:pStyle w:val="TableRowHeading"/>
                    <w:spacing w:after="0" w:line="100" w:lineRule="atLeast"/>
                  </w:pPr>
                  <w:r w:rsidRPr="00523943">
                    <w:t>montana</w:t>
                  </w:r>
                </w:p>
              </w:tc>
              <w:tc>
                <w:tcPr>
                  <w:tcW w:w="1331" w:type="dxa"/>
                  <w:tcBorders>
                    <w:top w:val="single" w:sz="4" w:space="0" w:color="C0C0C0"/>
                    <w:bottom w:val="single" w:sz="4" w:space="0" w:color="C0C0C0"/>
                  </w:tcBorders>
                  <w:shd w:val="clear" w:color="auto" w:fill="auto"/>
                </w:tcPr>
                <w:p w14:paraId="06ECC5BC" w14:textId="2BAA0804" w:rsidR="002A2D36" w:rsidRPr="00523943" w:rsidRDefault="002224E9" w:rsidP="00367429">
                  <w:pPr>
                    <w:pStyle w:val="TableText-Center"/>
                    <w:spacing w:after="0" w:line="100" w:lineRule="atLeast"/>
                  </w:pPr>
                  <w:r w:rsidRPr="00523943">
                    <w:t>7</w:t>
                  </w:r>
                  <w:r w:rsidR="008A3197">
                    <w:t>8</w:t>
                  </w:r>
                </w:p>
              </w:tc>
              <w:tc>
                <w:tcPr>
                  <w:tcW w:w="1261" w:type="dxa"/>
                  <w:tcBorders>
                    <w:top w:val="single" w:sz="4" w:space="0" w:color="C0C0C0"/>
                    <w:bottom w:val="single" w:sz="4" w:space="0" w:color="C0C0C0"/>
                  </w:tcBorders>
                  <w:shd w:val="clear" w:color="auto" w:fill="auto"/>
                  <w:vAlign w:val="center"/>
                </w:tcPr>
                <w:p w14:paraId="446A7BDD" w14:textId="3455D65D" w:rsidR="002A2D36" w:rsidRPr="00523943" w:rsidRDefault="002A2D36" w:rsidP="006E59BE">
                  <w:pPr>
                    <w:pStyle w:val="TableText-Center"/>
                    <w:spacing w:after="0" w:line="100" w:lineRule="atLeast"/>
                  </w:pPr>
                  <w:r w:rsidRPr="00523943">
                    <w:t>4</w:t>
                  </w:r>
                  <w:r w:rsidR="008A3197">
                    <w:t>1</w:t>
                  </w:r>
                </w:p>
              </w:tc>
            </w:tr>
            <w:tr w:rsidR="002A2D36" w:rsidRPr="00523943" w14:paraId="18E782FA" w14:textId="77777777" w:rsidTr="00367429">
              <w:tc>
                <w:tcPr>
                  <w:tcW w:w="1260" w:type="dxa"/>
                  <w:tcBorders>
                    <w:top w:val="single" w:sz="4" w:space="0" w:color="C0C0C0"/>
                    <w:bottom w:val="single" w:sz="4" w:space="0" w:color="C0C0C0"/>
                  </w:tcBorders>
                  <w:shd w:val="clear" w:color="auto" w:fill="auto"/>
                  <w:vAlign w:val="center"/>
                </w:tcPr>
                <w:p w14:paraId="02D4C369" w14:textId="1D7BB0E8" w:rsidR="002A2D36" w:rsidRPr="00523943" w:rsidRDefault="002A2D36" w:rsidP="00367429">
                  <w:pPr>
                    <w:pStyle w:val="TableRowHeading"/>
                    <w:spacing w:after="0" w:line="100" w:lineRule="atLeast"/>
                  </w:pPr>
                  <w:r w:rsidRPr="00523943">
                    <w:t>utah</w:t>
                  </w:r>
                </w:p>
              </w:tc>
              <w:tc>
                <w:tcPr>
                  <w:tcW w:w="1331" w:type="dxa"/>
                  <w:tcBorders>
                    <w:top w:val="single" w:sz="4" w:space="0" w:color="C0C0C0"/>
                    <w:bottom w:val="single" w:sz="4" w:space="0" w:color="C0C0C0"/>
                  </w:tcBorders>
                  <w:shd w:val="clear" w:color="auto" w:fill="auto"/>
                </w:tcPr>
                <w:p w14:paraId="37595635" w14:textId="16E00561" w:rsidR="002A2D36" w:rsidRPr="00523943" w:rsidRDefault="008A3197" w:rsidP="00367429">
                  <w:pPr>
                    <w:pStyle w:val="TableText-Center"/>
                    <w:spacing w:after="0" w:line="100" w:lineRule="atLeast"/>
                  </w:pPr>
                  <w:r>
                    <w:t>100</w:t>
                  </w:r>
                </w:p>
              </w:tc>
              <w:tc>
                <w:tcPr>
                  <w:tcW w:w="1261" w:type="dxa"/>
                  <w:tcBorders>
                    <w:top w:val="single" w:sz="4" w:space="0" w:color="C0C0C0"/>
                    <w:bottom w:val="single" w:sz="4" w:space="0" w:color="C0C0C0"/>
                  </w:tcBorders>
                  <w:shd w:val="clear" w:color="auto" w:fill="auto"/>
                  <w:vAlign w:val="center"/>
                </w:tcPr>
                <w:p w14:paraId="794CF888" w14:textId="0A0565BF" w:rsidR="002A2D36" w:rsidRPr="00523943" w:rsidRDefault="002A2D36" w:rsidP="00367429">
                  <w:pPr>
                    <w:pStyle w:val="TableText-Center"/>
                    <w:spacing w:after="0" w:line="100" w:lineRule="atLeast"/>
                  </w:pPr>
                  <w:r w:rsidRPr="00523943">
                    <w:t>3</w:t>
                  </w:r>
                  <w:r w:rsidR="008A3197">
                    <w:t>7</w:t>
                  </w:r>
                </w:p>
              </w:tc>
            </w:tr>
            <w:tr w:rsidR="002A2D36" w:rsidRPr="00523943" w14:paraId="003E8B79" w14:textId="77777777" w:rsidTr="00367429">
              <w:tc>
                <w:tcPr>
                  <w:tcW w:w="1260" w:type="dxa"/>
                  <w:tcBorders>
                    <w:top w:val="single" w:sz="4" w:space="0" w:color="C0C0C0"/>
                    <w:bottom w:val="single" w:sz="4" w:space="0" w:color="C0C0C0"/>
                  </w:tcBorders>
                  <w:shd w:val="clear" w:color="auto" w:fill="auto"/>
                  <w:vAlign w:val="center"/>
                </w:tcPr>
                <w:p w14:paraId="1B62E962" w14:textId="2D3E6E47" w:rsidR="002A2D36" w:rsidRPr="00523943" w:rsidRDefault="002A2D36" w:rsidP="00367429">
                  <w:pPr>
                    <w:pStyle w:val="TableRowHeading"/>
                    <w:spacing w:after="0" w:line="100" w:lineRule="atLeast"/>
                  </w:pPr>
                  <w:r w:rsidRPr="00523943">
                    <w:t>washington</w:t>
                  </w:r>
                </w:p>
              </w:tc>
              <w:tc>
                <w:tcPr>
                  <w:tcW w:w="1331" w:type="dxa"/>
                  <w:tcBorders>
                    <w:top w:val="single" w:sz="4" w:space="0" w:color="C0C0C0"/>
                    <w:bottom w:val="single" w:sz="4" w:space="0" w:color="C0C0C0"/>
                  </w:tcBorders>
                  <w:shd w:val="clear" w:color="auto" w:fill="auto"/>
                </w:tcPr>
                <w:p w14:paraId="3CA00CF3" w14:textId="7C759D39" w:rsidR="002A2D36" w:rsidRPr="00523943" w:rsidRDefault="008A3197" w:rsidP="00367429">
                  <w:pPr>
                    <w:pStyle w:val="TableText-Center"/>
                    <w:spacing w:after="0" w:line="100" w:lineRule="atLeast"/>
                  </w:pPr>
                  <w:r>
                    <w:t>507</w:t>
                  </w:r>
                </w:p>
              </w:tc>
              <w:tc>
                <w:tcPr>
                  <w:tcW w:w="1261" w:type="dxa"/>
                  <w:tcBorders>
                    <w:top w:val="single" w:sz="4" w:space="0" w:color="C0C0C0"/>
                    <w:bottom w:val="single" w:sz="4" w:space="0" w:color="C0C0C0"/>
                  </w:tcBorders>
                  <w:shd w:val="clear" w:color="auto" w:fill="auto"/>
                  <w:vAlign w:val="center"/>
                </w:tcPr>
                <w:p w14:paraId="631D9088" w14:textId="170ACECE" w:rsidR="002A2D36" w:rsidRPr="00523943" w:rsidRDefault="002224E9" w:rsidP="00367429">
                  <w:pPr>
                    <w:pStyle w:val="TableText-Center"/>
                    <w:spacing w:after="0" w:line="100" w:lineRule="atLeast"/>
                  </w:pPr>
                  <w:r w:rsidRPr="00523943">
                    <w:t>1</w:t>
                  </w:r>
                  <w:r w:rsidR="008A3197">
                    <w:t>0</w:t>
                  </w:r>
                </w:p>
              </w:tc>
            </w:tr>
            <w:tr w:rsidR="002A2D36" w:rsidRPr="00523943" w14:paraId="0C7DE202" w14:textId="77777777" w:rsidTr="00367429">
              <w:tc>
                <w:tcPr>
                  <w:tcW w:w="1260" w:type="dxa"/>
                  <w:tcBorders>
                    <w:top w:val="single" w:sz="4" w:space="0" w:color="C0C0C0"/>
                    <w:bottom w:val="single" w:sz="4" w:space="0" w:color="C0C0C0"/>
                  </w:tcBorders>
                  <w:shd w:val="clear" w:color="auto" w:fill="auto"/>
                  <w:vAlign w:val="center"/>
                </w:tcPr>
                <w:p w14:paraId="4B366C87" w14:textId="77AC7D79" w:rsidR="002A2D36" w:rsidRPr="00523943" w:rsidRDefault="002A2D36" w:rsidP="00367429">
                  <w:pPr>
                    <w:pStyle w:val="TableRowHeading"/>
                    <w:spacing w:after="0" w:line="100" w:lineRule="atLeast"/>
                  </w:pPr>
                  <w:r w:rsidRPr="00523943">
                    <w:t>wyoming</w:t>
                  </w:r>
                </w:p>
              </w:tc>
              <w:tc>
                <w:tcPr>
                  <w:tcW w:w="1331" w:type="dxa"/>
                  <w:tcBorders>
                    <w:top w:val="single" w:sz="4" w:space="0" w:color="C0C0C0"/>
                    <w:bottom w:val="single" w:sz="4" w:space="0" w:color="C0C0C0"/>
                  </w:tcBorders>
                  <w:shd w:val="clear" w:color="auto" w:fill="auto"/>
                </w:tcPr>
                <w:p w14:paraId="3103245C" w14:textId="33AF83C4" w:rsidR="002A2D36" w:rsidRPr="00523943" w:rsidRDefault="002224E9" w:rsidP="00367429">
                  <w:pPr>
                    <w:pStyle w:val="TableText-Center"/>
                    <w:spacing w:after="0" w:line="100" w:lineRule="atLeast"/>
                  </w:pPr>
                  <w:r w:rsidRPr="00523943">
                    <w:t>3</w:t>
                  </w:r>
                  <w:r w:rsidR="008A3197">
                    <w:t>7</w:t>
                  </w:r>
                </w:p>
              </w:tc>
              <w:tc>
                <w:tcPr>
                  <w:tcW w:w="1261" w:type="dxa"/>
                  <w:tcBorders>
                    <w:top w:val="single" w:sz="4" w:space="0" w:color="C0C0C0"/>
                    <w:bottom w:val="single" w:sz="4" w:space="0" w:color="C0C0C0"/>
                  </w:tcBorders>
                  <w:shd w:val="clear" w:color="auto" w:fill="auto"/>
                  <w:vAlign w:val="center"/>
                </w:tcPr>
                <w:p w14:paraId="60969924" w14:textId="44A4462B" w:rsidR="002A2D36" w:rsidRPr="00523943" w:rsidRDefault="008A3197" w:rsidP="00367429">
                  <w:pPr>
                    <w:pStyle w:val="TableText-Center"/>
                    <w:spacing w:after="0" w:line="100" w:lineRule="atLeast"/>
                  </w:pPr>
                  <w:r>
                    <w:t>48</w:t>
                  </w:r>
                </w:p>
              </w:tc>
            </w:tr>
          </w:tbl>
          <w:p w14:paraId="60A2A71A" w14:textId="77777777" w:rsidR="00367429" w:rsidRPr="00523943" w:rsidRDefault="00367429" w:rsidP="00367429">
            <w:pPr>
              <w:pStyle w:val="TableText-Center"/>
            </w:pPr>
          </w:p>
        </w:tc>
        <w:tc>
          <w:tcPr>
            <w:tcW w:w="4319" w:type="dxa"/>
            <w:shd w:val="clear" w:color="auto" w:fill="auto"/>
          </w:tcPr>
          <w:tbl>
            <w:tblPr>
              <w:tblW w:w="0" w:type="auto"/>
              <w:tblLayout w:type="fixed"/>
              <w:tblLook w:val="0000" w:firstRow="0" w:lastRow="0" w:firstColumn="0" w:lastColumn="0" w:noHBand="0" w:noVBand="0"/>
            </w:tblPr>
            <w:tblGrid>
              <w:gridCol w:w="4032"/>
            </w:tblGrid>
            <w:tr w:rsidR="00367429" w:rsidRPr="00523943" w14:paraId="7D336569" w14:textId="77777777" w:rsidTr="00DE0827">
              <w:trPr>
                <w:trHeight w:val="691"/>
              </w:trPr>
              <w:tc>
                <w:tcPr>
                  <w:tcW w:w="4032" w:type="dxa"/>
                  <w:shd w:val="clear" w:color="auto" w:fill="BFBFBF"/>
                  <w:vAlign w:val="center"/>
                </w:tcPr>
                <w:p w14:paraId="5AF17C1E" w14:textId="218D6B02" w:rsidR="00367429" w:rsidRPr="00523943" w:rsidRDefault="00367429" w:rsidP="00523943">
                  <w:pPr>
                    <w:pStyle w:val="Heading4"/>
                    <w:numPr>
                      <w:ilvl w:val="3"/>
                      <w:numId w:val="20"/>
                    </w:numPr>
                    <w:suppressAutoHyphens/>
                    <w:spacing w:after="0" w:line="100" w:lineRule="atLeast"/>
                    <w:jc w:val="both"/>
                  </w:pPr>
                  <w:r w:rsidRPr="00523943">
                    <w:t>YEAR OVER YEAR TRENDS</w:t>
                  </w:r>
                  <w:r w:rsidR="00523943" w:rsidRPr="00523943">
                    <w:t xml:space="preserve"> TO NEAREST PERCENTAGE</w:t>
                  </w:r>
                </w:p>
              </w:tc>
            </w:tr>
            <w:tr w:rsidR="00367429" w:rsidRPr="00523943" w14:paraId="7440E754" w14:textId="77777777" w:rsidTr="00DE0827">
              <w:tc>
                <w:tcPr>
                  <w:tcW w:w="4032" w:type="dxa"/>
                  <w:shd w:val="clear" w:color="auto" w:fill="auto"/>
                </w:tcPr>
                <w:p w14:paraId="37C6572B" w14:textId="4F0AB04C" w:rsidR="00367429" w:rsidRPr="00523943" w:rsidRDefault="008B037D" w:rsidP="00367429">
                  <w:pPr>
                    <w:pStyle w:val="ListBullet"/>
                    <w:numPr>
                      <w:ilvl w:val="0"/>
                      <w:numId w:val="0"/>
                    </w:numPr>
                    <w:spacing w:line="100" w:lineRule="atLeast"/>
                    <w:ind w:left="144"/>
                  </w:pPr>
                  <w:r>
                    <w:t xml:space="preserve">ALASKA membership UP </w:t>
                  </w:r>
                  <w:r w:rsidR="005D2240">
                    <w:t>2</w:t>
                  </w:r>
                  <w:r w:rsidR="00367429" w:rsidRPr="00523943">
                    <w:t>%</w:t>
                  </w:r>
                </w:p>
                <w:p w14:paraId="4F0AE75C" w14:textId="5AECEC5A" w:rsidR="00367429" w:rsidRPr="00523943" w:rsidRDefault="00B812FB" w:rsidP="00367429">
                  <w:pPr>
                    <w:pStyle w:val="ListBullet"/>
                    <w:numPr>
                      <w:ilvl w:val="0"/>
                      <w:numId w:val="0"/>
                    </w:numPr>
                    <w:spacing w:line="100" w:lineRule="atLeast"/>
                    <w:ind w:left="144"/>
                  </w:pPr>
                  <w:r w:rsidRPr="00523943">
                    <w:t>ARIZONA membership DOWN</w:t>
                  </w:r>
                  <w:r w:rsidR="00043C1E" w:rsidRPr="00523943">
                    <w:t xml:space="preserve"> </w:t>
                  </w:r>
                  <w:r w:rsidR="005D2240">
                    <w:t>23</w:t>
                  </w:r>
                  <w:r w:rsidR="00367429" w:rsidRPr="00523943">
                    <w:t>%</w:t>
                  </w:r>
                </w:p>
                <w:p w14:paraId="705A8CFC" w14:textId="3F6FDB2A" w:rsidR="00367429" w:rsidRPr="00523943" w:rsidRDefault="00523943" w:rsidP="00367429">
                  <w:pPr>
                    <w:pStyle w:val="ListBulletNegative"/>
                    <w:numPr>
                      <w:ilvl w:val="0"/>
                      <w:numId w:val="0"/>
                    </w:numPr>
                    <w:spacing w:line="100" w:lineRule="atLeast"/>
                    <w:ind w:left="144"/>
                  </w:pPr>
                  <w:r w:rsidRPr="00523943">
                    <w:t>COLORADO membership DOWN</w:t>
                  </w:r>
                  <w:r w:rsidR="00367429" w:rsidRPr="00523943">
                    <w:t xml:space="preserve"> </w:t>
                  </w:r>
                  <w:r w:rsidR="005D2240">
                    <w:t>36</w:t>
                  </w:r>
                  <w:r w:rsidR="00367429" w:rsidRPr="00523943">
                    <w:t>%</w:t>
                  </w:r>
                </w:p>
                <w:p w14:paraId="5CDF9435" w14:textId="11ABAD42" w:rsidR="00367429" w:rsidRPr="00523943" w:rsidRDefault="005D2240" w:rsidP="00367429">
                  <w:pPr>
                    <w:pStyle w:val="ListBullet"/>
                    <w:numPr>
                      <w:ilvl w:val="0"/>
                      <w:numId w:val="0"/>
                    </w:numPr>
                    <w:spacing w:line="100" w:lineRule="atLeast"/>
                    <w:ind w:left="144"/>
                  </w:pPr>
                  <w:r>
                    <w:t>HAWAII membership DOWN 40</w:t>
                  </w:r>
                  <w:r w:rsidR="00367429" w:rsidRPr="00523943">
                    <w:t>%</w:t>
                  </w:r>
                </w:p>
                <w:p w14:paraId="5706D905" w14:textId="30553183" w:rsidR="00367429" w:rsidRPr="00523943" w:rsidRDefault="00367429" w:rsidP="00367429">
                  <w:pPr>
                    <w:pStyle w:val="ListBullet"/>
                    <w:numPr>
                      <w:ilvl w:val="0"/>
                      <w:numId w:val="0"/>
                    </w:numPr>
                    <w:spacing w:line="100" w:lineRule="atLeast"/>
                    <w:ind w:left="144"/>
                  </w:pPr>
                  <w:r w:rsidRPr="00523943">
                    <w:t xml:space="preserve">KANSAS </w:t>
                  </w:r>
                  <w:r w:rsidR="003C3488" w:rsidRPr="00523943">
                    <w:t xml:space="preserve">membership DOWN </w:t>
                  </w:r>
                  <w:r w:rsidR="005D2240">
                    <w:t>26</w:t>
                  </w:r>
                  <w:r w:rsidR="00E557B5" w:rsidRPr="00523943">
                    <w:t>%</w:t>
                  </w:r>
                </w:p>
                <w:p w14:paraId="1433EF39" w14:textId="2FBAEFF2" w:rsidR="00E557B5" w:rsidRPr="00523943" w:rsidRDefault="00E557B5" w:rsidP="00367429">
                  <w:pPr>
                    <w:pStyle w:val="ListBullet"/>
                    <w:numPr>
                      <w:ilvl w:val="0"/>
                      <w:numId w:val="0"/>
                    </w:numPr>
                    <w:spacing w:line="100" w:lineRule="atLeast"/>
                    <w:ind w:left="144"/>
                  </w:pPr>
                  <w:r w:rsidRPr="00523943">
                    <w:t xml:space="preserve">montana membership </w:t>
                  </w:r>
                  <w:r w:rsidR="005D2240">
                    <w:t>DOWN .06</w:t>
                  </w:r>
                  <w:r w:rsidRPr="00523943">
                    <w:t>%</w:t>
                  </w:r>
                </w:p>
                <w:p w14:paraId="2C7FCA8C" w14:textId="0CC1B6BE" w:rsidR="00E557B5" w:rsidRPr="00523943" w:rsidRDefault="005D2240" w:rsidP="00367429">
                  <w:pPr>
                    <w:pStyle w:val="ListBullet"/>
                    <w:numPr>
                      <w:ilvl w:val="0"/>
                      <w:numId w:val="0"/>
                    </w:numPr>
                    <w:spacing w:line="100" w:lineRule="atLeast"/>
                    <w:ind w:left="144"/>
                  </w:pPr>
                  <w:r>
                    <w:t>utah membership DOWN 46</w:t>
                  </w:r>
                  <w:r w:rsidR="00E557B5" w:rsidRPr="00523943">
                    <w:t>%</w:t>
                  </w:r>
                </w:p>
                <w:p w14:paraId="79AF0AB7" w14:textId="671B81C8" w:rsidR="00E557B5" w:rsidRPr="00523943" w:rsidRDefault="00E557B5" w:rsidP="00367429">
                  <w:pPr>
                    <w:pStyle w:val="ListBullet"/>
                    <w:numPr>
                      <w:ilvl w:val="0"/>
                      <w:numId w:val="0"/>
                    </w:numPr>
                    <w:spacing w:line="100" w:lineRule="atLeast"/>
                    <w:ind w:left="144"/>
                  </w:pPr>
                  <w:r w:rsidRPr="00523943">
                    <w:t xml:space="preserve">washington membership </w:t>
                  </w:r>
                  <w:r w:rsidR="005D2240">
                    <w:t>DOWN 22</w:t>
                  </w:r>
                  <w:r w:rsidRPr="00523943">
                    <w:t>%</w:t>
                  </w:r>
                </w:p>
                <w:p w14:paraId="31A9B89A" w14:textId="5A868094" w:rsidR="00E557B5" w:rsidRPr="00523943" w:rsidRDefault="00E557B5" w:rsidP="00367429">
                  <w:pPr>
                    <w:pStyle w:val="ListBullet"/>
                    <w:numPr>
                      <w:ilvl w:val="0"/>
                      <w:numId w:val="0"/>
                    </w:numPr>
                    <w:spacing w:line="100" w:lineRule="atLeast"/>
                    <w:ind w:left="144"/>
                    <w:rPr>
                      <w:color w:val="00000A"/>
                    </w:rPr>
                  </w:pPr>
                  <w:r w:rsidRPr="00523943">
                    <w:t>WYOMING MEM</w:t>
                  </w:r>
                  <w:r w:rsidR="00DE0827" w:rsidRPr="00523943">
                    <w:t>BERSHIP</w:t>
                  </w:r>
                  <w:r w:rsidR="00F1749F" w:rsidRPr="00523943">
                    <w:t xml:space="preserve"> </w:t>
                  </w:r>
                  <w:r w:rsidR="005D2240">
                    <w:t>SAME</w:t>
                  </w:r>
                </w:p>
                <w:p w14:paraId="0845AE6B" w14:textId="3CC066F0" w:rsidR="00367429" w:rsidRPr="00523943" w:rsidRDefault="00367429" w:rsidP="00367429">
                  <w:pPr>
                    <w:pStyle w:val="SidebarText"/>
                    <w:spacing w:line="100" w:lineRule="atLeast"/>
                    <w:rPr>
                      <w:color w:val="00000A"/>
                      <w:sz w:val="20"/>
                      <w:szCs w:val="20"/>
                    </w:rPr>
                  </w:pPr>
                </w:p>
              </w:tc>
            </w:tr>
            <w:tr w:rsidR="00367429" w:rsidRPr="00523943" w14:paraId="1D266000" w14:textId="77777777" w:rsidTr="00DE0827">
              <w:tc>
                <w:tcPr>
                  <w:tcW w:w="4032" w:type="dxa"/>
                  <w:shd w:val="clear" w:color="auto" w:fill="auto"/>
                </w:tcPr>
                <w:p w14:paraId="13A0DC0B" w14:textId="77777777" w:rsidR="00367429" w:rsidRPr="00523943" w:rsidRDefault="00367429" w:rsidP="00367429">
                  <w:pPr>
                    <w:pStyle w:val="ListBullet"/>
                    <w:numPr>
                      <w:ilvl w:val="0"/>
                      <w:numId w:val="0"/>
                    </w:numPr>
                    <w:spacing w:line="100" w:lineRule="atLeast"/>
                    <w:ind w:left="144"/>
                  </w:pPr>
                </w:p>
              </w:tc>
            </w:tr>
          </w:tbl>
          <w:p w14:paraId="78F78503" w14:textId="77777777" w:rsidR="00367429" w:rsidRPr="00523943" w:rsidRDefault="00367429" w:rsidP="00367429">
            <w:pPr>
              <w:pStyle w:val="SidebarText"/>
            </w:pPr>
          </w:p>
        </w:tc>
      </w:tr>
    </w:tbl>
    <w:p w14:paraId="02D4BD9E" w14:textId="4620D8C3" w:rsidR="006D7009" w:rsidRDefault="006D7009" w:rsidP="00294D88">
      <w:pPr>
        <w:spacing w:after="200" w:line="240" w:lineRule="auto"/>
        <w:jc w:val="both"/>
        <w:rPr>
          <w:highlight w:val="yellow"/>
        </w:rPr>
      </w:pPr>
    </w:p>
    <w:p w14:paraId="752887FB" w14:textId="77777777" w:rsidR="006D7009" w:rsidRDefault="006D7009">
      <w:pPr>
        <w:spacing w:before="0" w:after="200"/>
        <w:rPr>
          <w:highlight w:val="yellow"/>
        </w:rPr>
      </w:pPr>
      <w:r>
        <w:rPr>
          <w:highlight w:val="yellow"/>
        </w:rPr>
        <w:br w:type="page"/>
      </w:r>
    </w:p>
    <w:p w14:paraId="15966802" w14:textId="77777777" w:rsidR="00C8282E" w:rsidRPr="00C854BE" w:rsidRDefault="00C8282E" w:rsidP="00294D88">
      <w:pPr>
        <w:spacing w:after="200" w:line="240" w:lineRule="auto"/>
        <w:jc w:val="both"/>
        <w:rPr>
          <w:highlight w:val="yellow"/>
        </w:rPr>
      </w:pPr>
    </w:p>
    <w:p w14:paraId="4177D9CA" w14:textId="77777777" w:rsidR="00D20855" w:rsidRPr="00DA22DC" w:rsidRDefault="00D20855" w:rsidP="00D20855">
      <w:pPr>
        <w:pStyle w:val="Heading2"/>
        <w:jc w:val="both"/>
      </w:pPr>
      <w:bookmarkStart w:id="4" w:name="_Toc373247848"/>
      <w:bookmarkStart w:id="5" w:name="_Toc385796653"/>
      <w:bookmarkEnd w:id="2"/>
      <w:r w:rsidRPr="00DA22DC">
        <w:rPr>
          <w:noProof/>
        </w:rPr>
        <w:t>State Party Memberships</w:t>
      </w:r>
      <w:bookmarkEnd w:id="4"/>
      <w:bookmarkEnd w:id="5"/>
    </w:p>
    <w:p w14:paraId="2A6897B7" w14:textId="77777777" w:rsidR="00D20855" w:rsidRPr="00DA22DC" w:rsidRDefault="00D20855" w:rsidP="00D20855">
      <w:pPr>
        <w:pStyle w:val="Heading3"/>
        <w:numPr>
          <w:ilvl w:val="2"/>
          <w:numId w:val="20"/>
        </w:numPr>
        <w:suppressAutoHyphens/>
        <w:spacing w:line="100" w:lineRule="atLeast"/>
      </w:pPr>
      <w:r w:rsidRPr="00DA22DC">
        <w:t>States with Partisan Libertarian Registration</w:t>
      </w:r>
    </w:p>
    <w:tbl>
      <w:tblPr>
        <w:tblW w:w="0" w:type="auto"/>
        <w:tblLayout w:type="fixed"/>
        <w:tblLook w:val="0000" w:firstRow="0" w:lastRow="0" w:firstColumn="0" w:lastColumn="0" w:noHBand="0" w:noVBand="0"/>
      </w:tblPr>
      <w:tblGrid>
        <w:gridCol w:w="1260"/>
        <w:gridCol w:w="1331"/>
        <w:gridCol w:w="1261"/>
        <w:gridCol w:w="1261"/>
        <w:gridCol w:w="1261"/>
      </w:tblGrid>
      <w:tr w:rsidR="00D20855" w:rsidRPr="00DA22DC" w14:paraId="3BFF98BA" w14:textId="77777777" w:rsidTr="00B67946">
        <w:tc>
          <w:tcPr>
            <w:tcW w:w="1260" w:type="dxa"/>
            <w:tcBorders>
              <w:top w:val="single" w:sz="4" w:space="0" w:color="C0C0C0"/>
              <w:bottom w:val="single" w:sz="4" w:space="0" w:color="C0C0C0"/>
            </w:tcBorders>
            <w:shd w:val="clear" w:color="auto" w:fill="auto"/>
            <w:vAlign w:val="center"/>
          </w:tcPr>
          <w:p w14:paraId="0991194E" w14:textId="77777777" w:rsidR="00D20855" w:rsidRPr="00DA22DC" w:rsidRDefault="00D20855" w:rsidP="00B67946">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1E84864D" w14:textId="77777777" w:rsidR="00D20855" w:rsidRPr="00DA22DC" w:rsidRDefault="00D20855" w:rsidP="00B67946">
            <w:pPr>
              <w:pStyle w:val="TableText-Center"/>
              <w:spacing w:after="0" w:line="100" w:lineRule="atLeast"/>
            </w:pPr>
            <w:r w:rsidRPr="00DA22DC">
              <w:t>Total Registrations</w:t>
            </w:r>
          </w:p>
        </w:tc>
        <w:tc>
          <w:tcPr>
            <w:tcW w:w="1261" w:type="dxa"/>
            <w:tcBorders>
              <w:top w:val="single" w:sz="4" w:space="0" w:color="C0C0C0"/>
              <w:bottom w:val="single" w:sz="4" w:space="0" w:color="C0C0C0"/>
            </w:tcBorders>
            <w:shd w:val="clear" w:color="auto" w:fill="auto"/>
            <w:vAlign w:val="center"/>
          </w:tcPr>
          <w:p w14:paraId="5D20FDF4" w14:textId="77777777" w:rsidR="00D20855" w:rsidRPr="00DA22DC" w:rsidRDefault="00D20855" w:rsidP="00B67946">
            <w:pPr>
              <w:pStyle w:val="TableText-Center"/>
              <w:spacing w:after="0" w:line="100" w:lineRule="atLeast"/>
            </w:pPr>
            <w:r w:rsidRPr="00DA22DC">
              <w:t>Registered Voters</w:t>
            </w:r>
          </w:p>
        </w:tc>
        <w:tc>
          <w:tcPr>
            <w:tcW w:w="1261" w:type="dxa"/>
            <w:tcBorders>
              <w:top w:val="single" w:sz="4" w:space="0" w:color="C0C0C0"/>
              <w:bottom w:val="single" w:sz="4" w:space="0" w:color="C0C0C0"/>
            </w:tcBorders>
          </w:tcPr>
          <w:p w14:paraId="55BB6C81" w14:textId="77777777" w:rsidR="00D20855" w:rsidRPr="00DA22DC" w:rsidRDefault="00D20855" w:rsidP="00B67946">
            <w:pPr>
              <w:pStyle w:val="TableText-Center"/>
              <w:spacing w:after="0" w:line="100" w:lineRule="atLeast"/>
            </w:pPr>
            <w:r w:rsidRPr="00DA22DC">
              <w:t>Percentage</w:t>
            </w:r>
          </w:p>
          <w:p w14:paraId="123E7C2A" w14:textId="77777777" w:rsidR="00D20855" w:rsidRPr="00DA22DC" w:rsidRDefault="00D20855" w:rsidP="00B67946">
            <w:pPr>
              <w:pStyle w:val="TableText-Center"/>
              <w:spacing w:after="0" w:line="100" w:lineRule="atLeast"/>
            </w:pPr>
            <w:r w:rsidRPr="00DA22DC">
              <w:t>Libertarian</w:t>
            </w:r>
          </w:p>
        </w:tc>
        <w:tc>
          <w:tcPr>
            <w:tcW w:w="1261" w:type="dxa"/>
            <w:tcBorders>
              <w:top w:val="single" w:sz="4" w:space="0" w:color="C0C0C0"/>
              <w:bottom w:val="single" w:sz="4" w:space="0" w:color="C0C0C0"/>
            </w:tcBorders>
          </w:tcPr>
          <w:p w14:paraId="022E0EEF" w14:textId="412F59A1" w:rsidR="00D20855" w:rsidRPr="00DA22DC" w:rsidRDefault="0067564A" w:rsidP="00B67946">
            <w:pPr>
              <w:pStyle w:val="TableText-Center"/>
              <w:spacing w:after="0" w:line="100" w:lineRule="atLeast"/>
            </w:pPr>
            <w:r>
              <w:t>Change Since  12/18</w:t>
            </w:r>
            <w:r w:rsidR="00D20855" w:rsidRPr="00DA22DC">
              <w:t xml:space="preserve"> Report</w:t>
            </w:r>
          </w:p>
        </w:tc>
      </w:tr>
      <w:tr w:rsidR="00D20855" w:rsidRPr="00DA22DC" w14:paraId="15572CCE" w14:textId="77777777" w:rsidTr="00B67946">
        <w:tc>
          <w:tcPr>
            <w:tcW w:w="1260" w:type="dxa"/>
            <w:tcBorders>
              <w:top w:val="single" w:sz="4" w:space="0" w:color="C0C0C0"/>
              <w:bottom w:val="single" w:sz="4" w:space="0" w:color="C0C0C0"/>
            </w:tcBorders>
            <w:shd w:val="clear" w:color="auto" w:fill="auto"/>
            <w:vAlign w:val="center"/>
          </w:tcPr>
          <w:p w14:paraId="5792F05D" w14:textId="77777777" w:rsidR="00D20855" w:rsidRPr="00DA22DC" w:rsidRDefault="00D20855" w:rsidP="00B67946">
            <w:pPr>
              <w:pStyle w:val="TableRowHeading"/>
              <w:spacing w:after="0" w:line="100" w:lineRule="atLeast"/>
            </w:pPr>
            <w:r w:rsidRPr="00DA22DC">
              <w:t>alaska</w:t>
            </w:r>
            <w:r w:rsidRPr="00DA22DC">
              <w:rPr>
                <w:rStyle w:val="FootnoteReference"/>
              </w:rPr>
              <w:footnoteReference w:id="1"/>
            </w:r>
          </w:p>
        </w:tc>
        <w:tc>
          <w:tcPr>
            <w:tcW w:w="1331" w:type="dxa"/>
            <w:tcBorders>
              <w:top w:val="single" w:sz="4" w:space="0" w:color="C0C0C0"/>
              <w:bottom w:val="single" w:sz="4" w:space="0" w:color="C0C0C0"/>
            </w:tcBorders>
            <w:shd w:val="clear" w:color="auto" w:fill="auto"/>
          </w:tcPr>
          <w:p w14:paraId="3B1BF3A1" w14:textId="477C73C5" w:rsidR="000300E8" w:rsidRPr="00DA22DC" w:rsidRDefault="000300E8" w:rsidP="00B67946">
            <w:pPr>
              <w:pStyle w:val="TableText-Center"/>
              <w:spacing w:after="0" w:line="100" w:lineRule="atLeast"/>
            </w:pPr>
            <w:r>
              <w:t>7,350</w:t>
            </w:r>
          </w:p>
        </w:tc>
        <w:tc>
          <w:tcPr>
            <w:tcW w:w="1261" w:type="dxa"/>
            <w:tcBorders>
              <w:top w:val="single" w:sz="4" w:space="0" w:color="C0C0C0"/>
              <w:bottom w:val="single" w:sz="4" w:space="0" w:color="C0C0C0"/>
            </w:tcBorders>
            <w:shd w:val="clear" w:color="auto" w:fill="auto"/>
            <w:vAlign w:val="center"/>
          </w:tcPr>
          <w:p w14:paraId="3A5E4B25" w14:textId="362C21C1" w:rsidR="00721454" w:rsidRPr="00DA22DC" w:rsidRDefault="00721454" w:rsidP="00B67946">
            <w:pPr>
              <w:pStyle w:val="TableText-Center"/>
              <w:spacing w:after="0" w:line="100" w:lineRule="atLeast"/>
            </w:pPr>
            <w:r>
              <w:t>531,810</w:t>
            </w:r>
          </w:p>
        </w:tc>
        <w:tc>
          <w:tcPr>
            <w:tcW w:w="1261" w:type="dxa"/>
            <w:tcBorders>
              <w:top w:val="single" w:sz="4" w:space="0" w:color="C0C0C0"/>
              <w:bottom w:val="single" w:sz="4" w:space="0" w:color="C0C0C0"/>
            </w:tcBorders>
          </w:tcPr>
          <w:p w14:paraId="4E75943F" w14:textId="77777777" w:rsidR="00D20855" w:rsidRPr="00DA22DC" w:rsidRDefault="00D20855" w:rsidP="00B67946">
            <w:pPr>
              <w:pStyle w:val="TableText-Center"/>
              <w:spacing w:after="0" w:line="100" w:lineRule="atLeast"/>
            </w:pPr>
            <w:r>
              <w:t>1.4</w:t>
            </w:r>
            <w:r w:rsidRPr="00DA22DC">
              <w:t>%</w:t>
            </w:r>
          </w:p>
        </w:tc>
        <w:tc>
          <w:tcPr>
            <w:tcW w:w="1261" w:type="dxa"/>
            <w:tcBorders>
              <w:top w:val="single" w:sz="4" w:space="0" w:color="C0C0C0"/>
              <w:bottom w:val="single" w:sz="4" w:space="0" w:color="C0C0C0"/>
            </w:tcBorders>
          </w:tcPr>
          <w:p w14:paraId="0FC50B82" w14:textId="63FDF095" w:rsidR="00D20855" w:rsidRPr="00DA22DC" w:rsidRDefault="0067564A" w:rsidP="00B67946">
            <w:pPr>
              <w:pStyle w:val="TableText-Center"/>
              <w:spacing w:after="0" w:line="100" w:lineRule="atLeast"/>
            </w:pPr>
            <w:r>
              <w:t>None</w:t>
            </w:r>
          </w:p>
        </w:tc>
      </w:tr>
      <w:tr w:rsidR="00D20855" w:rsidRPr="00DA22DC" w14:paraId="0003BCF9" w14:textId="77777777" w:rsidTr="00B67946">
        <w:tc>
          <w:tcPr>
            <w:tcW w:w="1260" w:type="dxa"/>
            <w:tcBorders>
              <w:top w:val="single" w:sz="4" w:space="0" w:color="C0C0C0"/>
              <w:bottom w:val="single" w:sz="4" w:space="0" w:color="C0C0C0"/>
            </w:tcBorders>
            <w:shd w:val="clear" w:color="auto" w:fill="auto"/>
            <w:vAlign w:val="center"/>
          </w:tcPr>
          <w:p w14:paraId="4C5EA59D" w14:textId="77777777" w:rsidR="00D20855" w:rsidRPr="00DA22DC" w:rsidRDefault="00D20855" w:rsidP="00B67946">
            <w:pPr>
              <w:pStyle w:val="TableRowHeading"/>
              <w:spacing w:after="0" w:line="100" w:lineRule="atLeast"/>
            </w:pPr>
            <w:r w:rsidRPr="00DA22DC">
              <w:t>arizona</w:t>
            </w:r>
            <w:r w:rsidRPr="00DA22DC">
              <w:rPr>
                <w:rStyle w:val="FootnoteReference"/>
              </w:rPr>
              <w:footnoteReference w:id="2"/>
            </w:r>
          </w:p>
        </w:tc>
        <w:tc>
          <w:tcPr>
            <w:tcW w:w="1331" w:type="dxa"/>
            <w:tcBorders>
              <w:top w:val="single" w:sz="4" w:space="0" w:color="C0C0C0"/>
              <w:bottom w:val="single" w:sz="4" w:space="0" w:color="C0C0C0"/>
            </w:tcBorders>
            <w:shd w:val="clear" w:color="auto" w:fill="auto"/>
          </w:tcPr>
          <w:p w14:paraId="66045C83" w14:textId="0387AA40" w:rsidR="00D20855" w:rsidRPr="00DA22DC" w:rsidRDefault="006C5192" w:rsidP="00B67946">
            <w:pPr>
              <w:pStyle w:val="TableText-Center"/>
              <w:spacing w:after="0" w:line="100" w:lineRule="atLeast"/>
            </w:pPr>
            <w:r>
              <w:t>5,258</w:t>
            </w:r>
          </w:p>
        </w:tc>
        <w:tc>
          <w:tcPr>
            <w:tcW w:w="1261" w:type="dxa"/>
            <w:tcBorders>
              <w:top w:val="single" w:sz="4" w:space="0" w:color="C0C0C0"/>
              <w:bottom w:val="single" w:sz="4" w:space="0" w:color="C0C0C0"/>
            </w:tcBorders>
            <w:shd w:val="clear" w:color="auto" w:fill="auto"/>
            <w:vAlign w:val="center"/>
          </w:tcPr>
          <w:p w14:paraId="505DFDAF" w14:textId="5063ED00" w:rsidR="00D20855" w:rsidRPr="00DA22DC" w:rsidRDefault="005375C0" w:rsidP="00B67946">
            <w:pPr>
              <w:pStyle w:val="TableText-Center"/>
              <w:spacing w:after="0" w:line="100" w:lineRule="atLeast"/>
            </w:pPr>
            <w:r>
              <w:t>485,424</w:t>
            </w:r>
          </w:p>
        </w:tc>
        <w:tc>
          <w:tcPr>
            <w:tcW w:w="1261" w:type="dxa"/>
            <w:tcBorders>
              <w:top w:val="single" w:sz="4" w:space="0" w:color="C0C0C0"/>
              <w:bottom w:val="single" w:sz="4" w:space="0" w:color="C0C0C0"/>
            </w:tcBorders>
          </w:tcPr>
          <w:p w14:paraId="40D9F239" w14:textId="37B9B095" w:rsidR="006C5192" w:rsidRPr="00DA22DC" w:rsidRDefault="006C5192" w:rsidP="00B67946">
            <w:pPr>
              <w:pStyle w:val="TableText-Center"/>
              <w:spacing w:after="0" w:line="100" w:lineRule="atLeast"/>
            </w:pPr>
            <w:r>
              <w:t>1.08%</w:t>
            </w:r>
          </w:p>
        </w:tc>
        <w:tc>
          <w:tcPr>
            <w:tcW w:w="1261" w:type="dxa"/>
            <w:tcBorders>
              <w:top w:val="single" w:sz="4" w:space="0" w:color="C0C0C0"/>
              <w:bottom w:val="single" w:sz="4" w:space="0" w:color="C0C0C0"/>
            </w:tcBorders>
          </w:tcPr>
          <w:p w14:paraId="042E51C6" w14:textId="742E692D" w:rsidR="00D20855" w:rsidRPr="00DA22DC" w:rsidRDefault="00815CA3" w:rsidP="00B67946">
            <w:pPr>
              <w:pStyle w:val="TableText-Center"/>
              <w:spacing w:after="0" w:line="100" w:lineRule="atLeast"/>
            </w:pPr>
            <w:r>
              <w:t>+.21</w:t>
            </w:r>
            <w:r w:rsidR="00D20855" w:rsidRPr="00DA22DC">
              <w:t>%</w:t>
            </w:r>
          </w:p>
        </w:tc>
      </w:tr>
      <w:tr w:rsidR="00D20855" w:rsidRPr="00C854BE" w14:paraId="0F855938" w14:textId="77777777" w:rsidTr="00B67946">
        <w:tc>
          <w:tcPr>
            <w:tcW w:w="1260" w:type="dxa"/>
            <w:tcBorders>
              <w:top w:val="single" w:sz="4" w:space="0" w:color="C0C0C0"/>
              <w:bottom w:val="single" w:sz="4" w:space="0" w:color="C0C0C0"/>
            </w:tcBorders>
            <w:shd w:val="clear" w:color="auto" w:fill="auto"/>
            <w:vAlign w:val="center"/>
          </w:tcPr>
          <w:p w14:paraId="2A755E19" w14:textId="77777777" w:rsidR="00D20855" w:rsidRPr="00DA22DC" w:rsidRDefault="00D20855" w:rsidP="00B67946">
            <w:pPr>
              <w:pStyle w:val="TableRowHeading"/>
              <w:spacing w:after="0" w:line="100" w:lineRule="atLeast"/>
            </w:pPr>
            <w:r w:rsidRPr="00DA22DC">
              <w:t>colorado</w:t>
            </w:r>
          </w:p>
        </w:tc>
        <w:tc>
          <w:tcPr>
            <w:tcW w:w="1331" w:type="dxa"/>
            <w:tcBorders>
              <w:top w:val="single" w:sz="4" w:space="0" w:color="C0C0C0"/>
              <w:bottom w:val="single" w:sz="4" w:space="0" w:color="C0C0C0"/>
            </w:tcBorders>
            <w:shd w:val="clear" w:color="auto" w:fill="auto"/>
          </w:tcPr>
          <w:p w14:paraId="73A79D0D" w14:textId="3240202C" w:rsidR="003A223F" w:rsidRPr="00DA22DC" w:rsidRDefault="003A223F" w:rsidP="00B67946">
            <w:pPr>
              <w:pStyle w:val="TableText-Center"/>
              <w:spacing w:after="0" w:line="100" w:lineRule="atLeast"/>
            </w:pPr>
            <w:r>
              <w:t>46,087</w:t>
            </w:r>
          </w:p>
        </w:tc>
        <w:tc>
          <w:tcPr>
            <w:tcW w:w="1261" w:type="dxa"/>
            <w:tcBorders>
              <w:top w:val="single" w:sz="4" w:space="0" w:color="C0C0C0"/>
              <w:bottom w:val="single" w:sz="4" w:space="0" w:color="C0C0C0"/>
            </w:tcBorders>
            <w:shd w:val="clear" w:color="auto" w:fill="auto"/>
            <w:vAlign w:val="center"/>
          </w:tcPr>
          <w:p w14:paraId="0040FDB1" w14:textId="5D2170CB" w:rsidR="001E0118" w:rsidRPr="00DA22DC" w:rsidRDefault="001E0118" w:rsidP="00B67946">
            <w:pPr>
              <w:pStyle w:val="TableText-Center"/>
              <w:spacing w:after="0" w:line="100" w:lineRule="atLeast"/>
            </w:pPr>
            <w:r>
              <w:t>3,819,423</w:t>
            </w:r>
          </w:p>
        </w:tc>
        <w:tc>
          <w:tcPr>
            <w:tcW w:w="1261" w:type="dxa"/>
            <w:tcBorders>
              <w:top w:val="single" w:sz="4" w:space="0" w:color="C0C0C0"/>
              <w:bottom w:val="single" w:sz="4" w:space="0" w:color="C0C0C0"/>
            </w:tcBorders>
          </w:tcPr>
          <w:p w14:paraId="585111D7" w14:textId="49E58531" w:rsidR="00D20855" w:rsidRPr="00DA22DC" w:rsidRDefault="001E0118" w:rsidP="00B67946">
            <w:pPr>
              <w:pStyle w:val="TableText-Center"/>
              <w:spacing w:after="0" w:line="100" w:lineRule="atLeast"/>
            </w:pPr>
            <w:r>
              <w:t>1.20</w:t>
            </w:r>
            <w:r w:rsidR="00D20855" w:rsidRPr="00DA22DC">
              <w:t>%</w:t>
            </w:r>
          </w:p>
        </w:tc>
        <w:tc>
          <w:tcPr>
            <w:tcW w:w="1261" w:type="dxa"/>
            <w:tcBorders>
              <w:top w:val="single" w:sz="4" w:space="0" w:color="C0C0C0"/>
              <w:bottom w:val="single" w:sz="4" w:space="0" w:color="C0C0C0"/>
            </w:tcBorders>
          </w:tcPr>
          <w:p w14:paraId="39265B32" w14:textId="1CB1DB27" w:rsidR="00D20855" w:rsidRPr="00DA22DC" w:rsidRDefault="001E0118" w:rsidP="00B67946">
            <w:pPr>
              <w:pStyle w:val="TableText-Center"/>
              <w:spacing w:after="0" w:line="100" w:lineRule="atLeast"/>
            </w:pPr>
            <w:r>
              <w:t>+.01</w:t>
            </w:r>
            <w:r w:rsidR="00D20855" w:rsidRPr="00DA22DC">
              <w:t>%</w:t>
            </w:r>
          </w:p>
        </w:tc>
      </w:tr>
      <w:tr w:rsidR="00D20855" w:rsidRPr="00C854BE" w14:paraId="6C28AACB" w14:textId="77777777" w:rsidTr="00B67946">
        <w:tc>
          <w:tcPr>
            <w:tcW w:w="1260" w:type="dxa"/>
            <w:tcBorders>
              <w:top w:val="single" w:sz="4" w:space="0" w:color="C0C0C0"/>
              <w:bottom w:val="single" w:sz="4" w:space="0" w:color="C0C0C0"/>
            </w:tcBorders>
            <w:shd w:val="clear" w:color="auto" w:fill="auto"/>
            <w:vAlign w:val="center"/>
          </w:tcPr>
          <w:p w14:paraId="09BC7AD6" w14:textId="77777777" w:rsidR="00D20855" w:rsidRPr="008A4F9F" w:rsidRDefault="00D20855" w:rsidP="00B67946">
            <w:pPr>
              <w:pStyle w:val="TableRowHeading"/>
              <w:spacing w:after="0" w:line="100" w:lineRule="atLeast"/>
            </w:pPr>
            <w:r w:rsidRPr="008A4F9F">
              <w:t>kansas</w:t>
            </w:r>
          </w:p>
        </w:tc>
        <w:tc>
          <w:tcPr>
            <w:tcW w:w="1331" w:type="dxa"/>
            <w:tcBorders>
              <w:top w:val="single" w:sz="4" w:space="0" w:color="C0C0C0"/>
              <w:bottom w:val="single" w:sz="4" w:space="0" w:color="C0C0C0"/>
            </w:tcBorders>
            <w:shd w:val="clear" w:color="auto" w:fill="auto"/>
          </w:tcPr>
          <w:p w14:paraId="1EC10DC8" w14:textId="77777777" w:rsidR="00D20855" w:rsidRPr="008A4F9F" w:rsidRDefault="00D20855" w:rsidP="00B67946">
            <w:pPr>
              <w:pStyle w:val="TableText-Center"/>
              <w:spacing w:after="0" w:line="100" w:lineRule="atLeast"/>
            </w:pPr>
            <w:r w:rsidRPr="008A4F9F">
              <w:t>15,463</w:t>
            </w:r>
          </w:p>
        </w:tc>
        <w:tc>
          <w:tcPr>
            <w:tcW w:w="1261" w:type="dxa"/>
            <w:tcBorders>
              <w:top w:val="single" w:sz="4" w:space="0" w:color="C0C0C0"/>
              <w:bottom w:val="single" w:sz="4" w:space="0" w:color="C0C0C0"/>
            </w:tcBorders>
            <w:shd w:val="clear" w:color="auto" w:fill="auto"/>
            <w:vAlign w:val="center"/>
          </w:tcPr>
          <w:p w14:paraId="6F3A614F" w14:textId="77777777" w:rsidR="00D20855" w:rsidRPr="008A4F9F" w:rsidRDefault="00D20855" w:rsidP="00B67946">
            <w:pPr>
              <w:pStyle w:val="TableText-Center"/>
              <w:spacing w:after="0" w:line="100" w:lineRule="atLeast"/>
            </w:pPr>
            <w:r w:rsidRPr="008A4F9F">
              <w:t>1,776,703</w:t>
            </w:r>
          </w:p>
        </w:tc>
        <w:tc>
          <w:tcPr>
            <w:tcW w:w="1261" w:type="dxa"/>
            <w:tcBorders>
              <w:top w:val="single" w:sz="4" w:space="0" w:color="C0C0C0"/>
              <w:bottom w:val="single" w:sz="4" w:space="0" w:color="C0C0C0"/>
            </w:tcBorders>
          </w:tcPr>
          <w:p w14:paraId="2DB4019F" w14:textId="77777777" w:rsidR="00D20855" w:rsidRPr="008A4F9F" w:rsidRDefault="00D20855" w:rsidP="00B67946">
            <w:pPr>
              <w:pStyle w:val="TableText-Center"/>
              <w:spacing w:after="0" w:line="100" w:lineRule="atLeast"/>
            </w:pPr>
            <w:r w:rsidRPr="008A4F9F">
              <w:t>.87%</w:t>
            </w:r>
          </w:p>
        </w:tc>
        <w:tc>
          <w:tcPr>
            <w:tcW w:w="1261" w:type="dxa"/>
            <w:tcBorders>
              <w:top w:val="single" w:sz="4" w:space="0" w:color="C0C0C0"/>
              <w:bottom w:val="single" w:sz="4" w:space="0" w:color="C0C0C0"/>
            </w:tcBorders>
          </w:tcPr>
          <w:p w14:paraId="6DAEF638" w14:textId="77777777" w:rsidR="00D20855" w:rsidRPr="008A4F9F" w:rsidRDefault="00D20855" w:rsidP="00B67946">
            <w:pPr>
              <w:pStyle w:val="TableText-Center"/>
              <w:spacing w:after="0" w:line="100" w:lineRule="atLeast"/>
            </w:pPr>
            <w:r w:rsidRPr="008A4F9F">
              <w:t>Same #s</w:t>
            </w:r>
          </w:p>
        </w:tc>
      </w:tr>
      <w:tr w:rsidR="00D20855" w:rsidRPr="00DA22DC" w14:paraId="2EA94415" w14:textId="77777777" w:rsidTr="00B67946">
        <w:tc>
          <w:tcPr>
            <w:tcW w:w="1260" w:type="dxa"/>
            <w:tcBorders>
              <w:top w:val="single" w:sz="4" w:space="0" w:color="C0C0C0"/>
              <w:bottom w:val="single" w:sz="4" w:space="0" w:color="C0C0C0"/>
            </w:tcBorders>
            <w:shd w:val="clear" w:color="auto" w:fill="auto"/>
            <w:vAlign w:val="center"/>
          </w:tcPr>
          <w:p w14:paraId="6F2D0FAD" w14:textId="77777777" w:rsidR="00D20855" w:rsidRPr="00DA22DC" w:rsidRDefault="00D20855" w:rsidP="00B67946">
            <w:pPr>
              <w:pStyle w:val="TableRowHeading"/>
              <w:spacing w:after="0" w:line="100" w:lineRule="atLeast"/>
            </w:pPr>
            <w:r w:rsidRPr="00DA22DC">
              <w:t>utah</w:t>
            </w:r>
            <w:r w:rsidRPr="00DA22DC">
              <w:rPr>
                <w:rStyle w:val="FootnoteReference"/>
              </w:rPr>
              <w:footnoteReference w:id="3"/>
            </w:r>
          </w:p>
        </w:tc>
        <w:tc>
          <w:tcPr>
            <w:tcW w:w="1331" w:type="dxa"/>
            <w:tcBorders>
              <w:top w:val="single" w:sz="4" w:space="0" w:color="C0C0C0"/>
              <w:bottom w:val="single" w:sz="4" w:space="0" w:color="C0C0C0"/>
            </w:tcBorders>
            <w:shd w:val="clear" w:color="auto" w:fill="auto"/>
          </w:tcPr>
          <w:p w14:paraId="2EBF4946" w14:textId="03B2ED96" w:rsidR="006C5192" w:rsidRPr="00DA22DC" w:rsidRDefault="006C5192" w:rsidP="00B67946">
            <w:pPr>
              <w:pStyle w:val="TableText-Center"/>
              <w:spacing w:after="0" w:line="100" w:lineRule="atLeast"/>
            </w:pPr>
            <w:r>
              <w:t>14,080</w:t>
            </w:r>
          </w:p>
        </w:tc>
        <w:tc>
          <w:tcPr>
            <w:tcW w:w="1261" w:type="dxa"/>
            <w:tcBorders>
              <w:top w:val="single" w:sz="4" w:space="0" w:color="C0C0C0"/>
              <w:bottom w:val="single" w:sz="4" w:space="0" w:color="C0C0C0"/>
            </w:tcBorders>
            <w:shd w:val="clear" w:color="auto" w:fill="auto"/>
            <w:vAlign w:val="center"/>
          </w:tcPr>
          <w:p w14:paraId="7B6ACBC8" w14:textId="357A5C59" w:rsidR="006C5192" w:rsidRPr="00DA22DC" w:rsidRDefault="006C5192" w:rsidP="00B67946">
            <w:pPr>
              <w:pStyle w:val="TableText-Center"/>
              <w:spacing w:after="0" w:line="100" w:lineRule="atLeast"/>
            </w:pPr>
            <w:r>
              <w:t>1,557,550</w:t>
            </w:r>
          </w:p>
        </w:tc>
        <w:tc>
          <w:tcPr>
            <w:tcW w:w="1261" w:type="dxa"/>
            <w:tcBorders>
              <w:top w:val="single" w:sz="4" w:space="0" w:color="C0C0C0"/>
              <w:bottom w:val="single" w:sz="4" w:space="0" w:color="C0C0C0"/>
            </w:tcBorders>
          </w:tcPr>
          <w:p w14:paraId="4B18B131" w14:textId="0E3A5EBC" w:rsidR="006C5192" w:rsidRPr="00DA22DC" w:rsidRDefault="006C5192" w:rsidP="00B67946">
            <w:pPr>
              <w:pStyle w:val="TableText-Center"/>
              <w:spacing w:after="0" w:line="100" w:lineRule="atLeast"/>
            </w:pPr>
            <w:r>
              <w:t>.90%</w:t>
            </w:r>
          </w:p>
        </w:tc>
        <w:tc>
          <w:tcPr>
            <w:tcW w:w="1261" w:type="dxa"/>
            <w:tcBorders>
              <w:top w:val="single" w:sz="4" w:space="0" w:color="C0C0C0"/>
              <w:bottom w:val="single" w:sz="4" w:space="0" w:color="C0C0C0"/>
            </w:tcBorders>
          </w:tcPr>
          <w:p w14:paraId="0D527042" w14:textId="0682AA18" w:rsidR="00D20855" w:rsidRPr="00DA22DC" w:rsidRDefault="006C5192" w:rsidP="00B67946">
            <w:pPr>
              <w:pStyle w:val="TableText-Center"/>
              <w:spacing w:after="0" w:line="100" w:lineRule="atLeast"/>
            </w:pPr>
            <w:r>
              <w:t>+.02%</w:t>
            </w:r>
          </w:p>
        </w:tc>
      </w:tr>
      <w:tr w:rsidR="00D20855" w:rsidRPr="00DA22DC" w14:paraId="31077BA0" w14:textId="77777777" w:rsidTr="00B67946">
        <w:tc>
          <w:tcPr>
            <w:tcW w:w="1260" w:type="dxa"/>
            <w:tcBorders>
              <w:top w:val="single" w:sz="4" w:space="0" w:color="C0C0C0"/>
              <w:bottom w:val="single" w:sz="4" w:space="0" w:color="C0C0C0"/>
            </w:tcBorders>
            <w:shd w:val="clear" w:color="auto" w:fill="auto"/>
            <w:vAlign w:val="center"/>
          </w:tcPr>
          <w:p w14:paraId="2EA5A4A2" w14:textId="77777777" w:rsidR="00D20855" w:rsidRPr="00DA22DC" w:rsidRDefault="00D20855" w:rsidP="00B67946">
            <w:pPr>
              <w:pStyle w:val="TableRowHeading"/>
              <w:spacing w:after="0" w:line="100" w:lineRule="atLeast"/>
            </w:pPr>
            <w:r w:rsidRPr="00DA22DC">
              <w:t>wyoming</w:t>
            </w:r>
            <w:r w:rsidRPr="00DA22DC">
              <w:rPr>
                <w:rStyle w:val="FootnoteReference"/>
              </w:rPr>
              <w:footnoteReference w:id="4"/>
            </w:r>
          </w:p>
        </w:tc>
        <w:tc>
          <w:tcPr>
            <w:tcW w:w="1331" w:type="dxa"/>
            <w:tcBorders>
              <w:top w:val="single" w:sz="4" w:space="0" w:color="C0C0C0"/>
              <w:bottom w:val="single" w:sz="4" w:space="0" w:color="C0C0C0"/>
            </w:tcBorders>
            <w:shd w:val="clear" w:color="auto" w:fill="auto"/>
          </w:tcPr>
          <w:p w14:paraId="23A9ADE0" w14:textId="4D1A87C1" w:rsidR="007A3389" w:rsidRPr="00DA22DC" w:rsidRDefault="007A3389" w:rsidP="00B67946">
            <w:pPr>
              <w:pStyle w:val="TableText-Center"/>
              <w:spacing w:after="0" w:line="100" w:lineRule="atLeast"/>
            </w:pPr>
            <w:r>
              <w:t>2,411</w:t>
            </w:r>
          </w:p>
        </w:tc>
        <w:tc>
          <w:tcPr>
            <w:tcW w:w="1261" w:type="dxa"/>
            <w:tcBorders>
              <w:top w:val="single" w:sz="4" w:space="0" w:color="C0C0C0"/>
              <w:bottom w:val="single" w:sz="4" w:space="0" w:color="C0C0C0"/>
            </w:tcBorders>
            <w:shd w:val="clear" w:color="auto" w:fill="auto"/>
            <w:vAlign w:val="center"/>
          </w:tcPr>
          <w:p w14:paraId="3F8027BE" w14:textId="043D9C46" w:rsidR="007A3389" w:rsidRPr="00DA22DC" w:rsidRDefault="007A3389" w:rsidP="00B67946">
            <w:pPr>
              <w:pStyle w:val="TableText-Center"/>
              <w:spacing w:after="0" w:line="100" w:lineRule="atLeast"/>
            </w:pPr>
            <w:r>
              <w:t>262,406</w:t>
            </w:r>
          </w:p>
        </w:tc>
        <w:tc>
          <w:tcPr>
            <w:tcW w:w="1261" w:type="dxa"/>
            <w:tcBorders>
              <w:top w:val="single" w:sz="4" w:space="0" w:color="C0C0C0"/>
              <w:bottom w:val="single" w:sz="4" w:space="0" w:color="C0C0C0"/>
            </w:tcBorders>
          </w:tcPr>
          <w:p w14:paraId="328174CC" w14:textId="19C5D0C1" w:rsidR="007A3389" w:rsidRPr="00DA22DC" w:rsidRDefault="007A3389" w:rsidP="00B67946">
            <w:pPr>
              <w:pStyle w:val="TableText-Center"/>
              <w:spacing w:after="0" w:line="100" w:lineRule="atLeast"/>
            </w:pPr>
            <w:r>
              <w:t>.91%</w:t>
            </w:r>
          </w:p>
        </w:tc>
        <w:tc>
          <w:tcPr>
            <w:tcW w:w="1261" w:type="dxa"/>
            <w:tcBorders>
              <w:top w:val="single" w:sz="4" w:space="0" w:color="C0C0C0"/>
              <w:bottom w:val="single" w:sz="4" w:space="0" w:color="C0C0C0"/>
            </w:tcBorders>
          </w:tcPr>
          <w:p w14:paraId="2B6A889B" w14:textId="21C4771A" w:rsidR="00D20855" w:rsidRPr="00DA22DC" w:rsidRDefault="007A3389" w:rsidP="00B67946">
            <w:pPr>
              <w:pStyle w:val="TableText-Center"/>
              <w:spacing w:after="0" w:line="100" w:lineRule="atLeast"/>
            </w:pPr>
            <w:r>
              <w:t>+.01</w:t>
            </w:r>
            <w:r w:rsidR="00D20855">
              <w:t>%</w:t>
            </w:r>
          </w:p>
        </w:tc>
      </w:tr>
    </w:tbl>
    <w:p w14:paraId="071E7063" w14:textId="77777777" w:rsidR="00D20855" w:rsidRPr="00DA22DC" w:rsidRDefault="00D20855" w:rsidP="00D20855">
      <w:pPr>
        <w:spacing w:before="0" w:after="200"/>
        <w:jc w:val="both"/>
        <w:rPr>
          <w:b/>
        </w:rPr>
      </w:pPr>
    </w:p>
    <w:p w14:paraId="35CA2F7A" w14:textId="77777777" w:rsidR="00D20855" w:rsidRPr="00DA22DC" w:rsidRDefault="00D20855" w:rsidP="00D20855">
      <w:pPr>
        <w:pStyle w:val="Heading3"/>
        <w:numPr>
          <w:ilvl w:val="2"/>
          <w:numId w:val="20"/>
        </w:numPr>
        <w:suppressAutoHyphens/>
        <w:spacing w:line="100" w:lineRule="atLeast"/>
      </w:pPr>
      <w:r w:rsidRPr="00DA22DC">
        <w:t>States without Partisan Libertarian Registration</w:t>
      </w:r>
    </w:p>
    <w:tbl>
      <w:tblPr>
        <w:tblpPr w:leftFromText="180" w:rightFromText="180" w:vertAnchor="text" w:tblpY="1"/>
        <w:tblOverlap w:val="never"/>
        <w:tblW w:w="0" w:type="auto"/>
        <w:tblLayout w:type="fixed"/>
        <w:tblLook w:val="0000" w:firstRow="0" w:lastRow="0" w:firstColumn="0" w:lastColumn="0" w:noHBand="0" w:noVBand="0"/>
      </w:tblPr>
      <w:tblGrid>
        <w:gridCol w:w="1260"/>
        <w:gridCol w:w="1188"/>
        <w:gridCol w:w="1890"/>
        <w:gridCol w:w="1620"/>
      </w:tblGrid>
      <w:tr w:rsidR="00D20855" w:rsidRPr="00DA22DC" w14:paraId="4A6F5C10" w14:textId="77777777" w:rsidTr="00B67946">
        <w:tc>
          <w:tcPr>
            <w:tcW w:w="1260" w:type="dxa"/>
            <w:tcBorders>
              <w:top w:val="single" w:sz="4" w:space="0" w:color="C0C0C0"/>
              <w:bottom w:val="single" w:sz="4" w:space="0" w:color="C0C0C0"/>
            </w:tcBorders>
            <w:shd w:val="clear" w:color="auto" w:fill="auto"/>
            <w:vAlign w:val="center"/>
          </w:tcPr>
          <w:p w14:paraId="288C26ED" w14:textId="77777777" w:rsidR="00D20855" w:rsidRPr="00DA22DC" w:rsidRDefault="00D20855" w:rsidP="00B67946">
            <w:pPr>
              <w:snapToGrid w:val="0"/>
              <w:spacing w:before="60" w:after="0" w:line="100" w:lineRule="atLeast"/>
              <w:jc w:val="center"/>
            </w:pPr>
          </w:p>
        </w:tc>
        <w:tc>
          <w:tcPr>
            <w:tcW w:w="1188" w:type="dxa"/>
            <w:tcBorders>
              <w:top w:val="single" w:sz="4" w:space="0" w:color="C0C0C0"/>
              <w:bottom w:val="single" w:sz="4" w:space="0" w:color="C0C0C0"/>
            </w:tcBorders>
            <w:shd w:val="clear" w:color="auto" w:fill="auto"/>
            <w:vAlign w:val="center"/>
          </w:tcPr>
          <w:p w14:paraId="23BE1024" w14:textId="77777777" w:rsidR="00D20855" w:rsidRPr="00DA22DC" w:rsidRDefault="00D20855" w:rsidP="00B67946">
            <w:pPr>
              <w:pStyle w:val="TableText-Center"/>
              <w:spacing w:after="0" w:line="100" w:lineRule="atLeast"/>
            </w:pPr>
            <w:r w:rsidRPr="00DA22DC">
              <w:t>Total Members</w:t>
            </w:r>
          </w:p>
        </w:tc>
        <w:tc>
          <w:tcPr>
            <w:tcW w:w="1890" w:type="dxa"/>
            <w:tcBorders>
              <w:top w:val="single" w:sz="4" w:space="0" w:color="C0C0C0"/>
              <w:bottom w:val="single" w:sz="4" w:space="0" w:color="C0C0C0"/>
            </w:tcBorders>
            <w:shd w:val="clear" w:color="auto" w:fill="auto"/>
            <w:vAlign w:val="center"/>
          </w:tcPr>
          <w:p w14:paraId="4D7DF7D7" w14:textId="77777777" w:rsidR="00D20855" w:rsidRPr="00DA22DC" w:rsidRDefault="00D20855" w:rsidP="00B67946">
            <w:pPr>
              <w:pStyle w:val="TableText-Center"/>
              <w:spacing w:after="0" w:line="100" w:lineRule="atLeast"/>
            </w:pPr>
            <w:r w:rsidRPr="00DA22DC">
              <w:t>How Determined</w:t>
            </w:r>
          </w:p>
        </w:tc>
        <w:tc>
          <w:tcPr>
            <w:tcW w:w="1620" w:type="dxa"/>
            <w:tcBorders>
              <w:top w:val="single" w:sz="4" w:space="0" w:color="C0C0C0"/>
              <w:bottom w:val="single" w:sz="4" w:space="0" w:color="C0C0C0"/>
            </w:tcBorders>
          </w:tcPr>
          <w:p w14:paraId="7499C6DF" w14:textId="3A813338" w:rsidR="00D20855" w:rsidRPr="00DA22DC" w:rsidRDefault="006C5192" w:rsidP="00B67946">
            <w:pPr>
              <w:pStyle w:val="TableText-Center"/>
              <w:spacing w:after="0" w:line="100" w:lineRule="atLeast"/>
            </w:pPr>
            <w:r>
              <w:t xml:space="preserve">Growth Since 12/18 </w:t>
            </w:r>
            <w:r w:rsidR="00D20855" w:rsidRPr="00DA22DC">
              <w:t>Report</w:t>
            </w:r>
          </w:p>
        </w:tc>
      </w:tr>
      <w:tr w:rsidR="00D20855" w:rsidRPr="00DA22DC" w14:paraId="6C29969B" w14:textId="77777777" w:rsidTr="00B67946">
        <w:tc>
          <w:tcPr>
            <w:tcW w:w="1260" w:type="dxa"/>
            <w:tcBorders>
              <w:top w:val="single" w:sz="4" w:space="0" w:color="C0C0C0"/>
              <w:bottom w:val="single" w:sz="4" w:space="0" w:color="C0C0C0"/>
            </w:tcBorders>
            <w:shd w:val="clear" w:color="auto" w:fill="auto"/>
            <w:vAlign w:val="center"/>
          </w:tcPr>
          <w:p w14:paraId="2D2B9FD0" w14:textId="77777777" w:rsidR="00D20855" w:rsidRPr="00DA22DC" w:rsidRDefault="00D20855" w:rsidP="00B67946">
            <w:pPr>
              <w:pStyle w:val="TableRowHeading"/>
              <w:spacing w:after="0" w:line="100" w:lineRule="atLeast"/>
            </w:pPr>
            <w:r w:rsidRPr="00DA22DC">
              <w:t>HAWAII</w:t>
            </w:r>
          </w:p>
        </w:tc>
        <w:tc>
          <w:tcPr>
            <w:tcW w:w="1188" w:type="dxa"/>
            <w:tcBorders>
              <w:top w:val="single" w:sz="4" w:space="0" w:color="C0C0C0"/>
              <w:bottom w:val="single" w:sz="4" w:space="0" w:color="C0C0C0"/>
            </w:tcBorders>
            <w:shd w:val="clear" w:color="auto" w:fill="auto"/>
          </w:tcPr>
          <w:p w14:paraId="7D9ECBC5" w14:textId="52321058" w:rsidR="00D20855" w:rsidRPr="00DA22DC" w:rsidRDefault="00D20855" w:rsidP="00B67946">
            <w:pPr>
              <w:pStyle w:val="TableText-Center"/>
              <w:spacing w:after="0" w:line="100" w:lineRule="atLeast"/>
            </w:pPr>
            <w:r>
              <w:t>5</w:t>
            </w:r>
            <w:r w:rsidR="003A223F">
              <w:t>4</w:t>
            </w:r>
          </w:p>
        </w:tc>
        <w:tc>
          <w:tcPr>
            <w:tcW w:w="1890" w:type="dxa"/>
            <w:tcBorders>
              <w:top w:val="single" w:sz="4" w:space="0" w:color="C0C0C0"/>
              <w:bottom w:val="single" w:sz="4" w:space="0" w:color="C0C0C0"/>
            </w:tcBorders>
            <w:shd w:val="clear" w:color="auto" w:fill="auto"/>
            <w:vAlign w:val="center"/>
          </w:tcPr>
          <w:p w14:paraId="4FFC4345" w14:textId="77777777" w:rsidR="00D20855" w:rsidRPr="00DA22DC" w:rsidRDefault="00D20855" w:rsidP="00B67946">
            <w:pPr>
              <w:pStyle w:val="TableText-Center"/>
              <w:spacing w:after="0" w:line="100" w:lineRule="atLeast"/>
            </w:pPr>
            <w:r w:rsidRPr="00DA22DC">
              <w:t>Nat’l BSM</w:t>
            </w:r>
          </w:p>
        </w:tc>
        <w:tc>
          <w:tcPr>
            <w:tcW w:w="1620" w:type="dxa"/>
            <w:tcBorders>
              <w:top w:val="single" w:sz="4" w:space="0" w:color="C0C0C0"/>
              <w:bottom w:val="single" w:sz="4" w:space="0" w:color="C0C0C0"/>
            </w:tcBorders>
          </w:tcPr>
          <w:p w14:paraId="1BAD8DE7" w14:textId="007EAB82" w:rsidR="00D20855" w:rsidRPr="00DA22DC" w:rsidRDefault="003A223F" w:rsidP="00B67946">
            <w:pPr>
              <w:pStyle w:val="TableText-Center"/>
              <w:spacing w:after="0" w:line="100" w:lineRule="atLeast"/>
            </w:pPr>
            <w:r>
              <w:t>-.03</w:t>
            </w:r>
            <w:r w:rsidR="00D20855" w:rsidRPr="00DA22DC">
              <w:t>%</w:t>
            </w:r>
          </w:p>
        </w:tc>
      </w:tr>
      <w:tr w:rsidR="00D20855" w:rsidRPr="00DA22DC" w14:paraId="53822A76" w14:textId="77777777" w:rsidTr="00B67946">
        <w:tc>
          <w:tcPr>
            <w:tcW w:w="1260" w:type="dxa"/>
            <w:tcBorders>
              <w:top w:val="single" w:sz="4" w:space="0" w:color="C0C0C0"/>
              <w:bottom w:val="single" w:sz="4" w:space="0" w:color="C0C0C0"/>
            </w:tcBorders>
            <w:shd w:val="clear" w:color="auto" w:fill="auto"/>
            <w:vAlign w:val="center"/>
          </w:tcPr>
          <w:p w14:paraId="1283A149" w14:textId="3EA068C3" w:rsidR="00D20855" w:rsidRPr="00DA22DC" w:rsidRDefault="00D20855" w:rsidP="007A3389">
            <w:pPr>
              <w:pStyle w:val="TableRowHeading"/>
              <w:spacing w:after="0" w:line="100" w:lineRule="atLeast"/>
            </w:pPr>
            <w:r w:rsidRPr="00DA22DC">
              <w:t>montana</w:t>
            </w:r>
          </w:p>
        </w:tc>
        <w:tc>
          <w:tcPr>
            <w:tcW w:w="1188" w:type="dxa"/>
            <w:tcBorders>
              <w:top w:val="single" w:sz="4" w:space="0" w:color="C0C0C0"/>
              <w:bottom w:val="single" w:sz="4" w:space="0" w:color="C0C0C0"/>
            </w:tcBorders>
            <w:shd w:val="clear" w:color="auto" w:fill="auto"/>
          </w:tcPr>
          <w:p w14:paraId="5ECF336D" w14:textId="365A86DA" w:rsidR="00D20855" w:rsidRPr="00DA22DC" w:rsidRDefault="00D20855" w:rsidP="00B67946">
            <w:pPr>
              <w:pStyle w:val="TableText-Center"/>
              <w:spacing w:after="0" w:line="100" w:lineRule="atLeast"/>
            </w:pPr>
            <w:r w:rsidRPr="00DA22DC">
              <w:t>7</w:t>
            </w:r>
            <w:r w:rsidR="003A223F">
              <w:t>8</w:t>
            </w:r>
          </w:p>
        </w:tc>
        <w:tc>
          <w:tcPr>
            <w:tcW w:w="1890" w:type="dxa"/>
            <w:tcBorders>
              <w:top w:val="single" w:sz="4" w:space="0" w:color="C0C0C0"/>
              <w:bottom w:val="single" w:sz="4" w:space="0" w:color="C0C0C0"/>
            </w:tcBorders>
            <w:shd w:val="clear" w:color="auto" w:fill="auto"/>
            <w:vAlign w:val="center"/>
          </w:tcPr>
          <w:p w14:paraId="4DF4C87E" w14:textId="77777777" w:rsidR="00D20855" w:rsidRPr="00DA22DC" w:rsidRDefault="00D20855" w:rsidP="00B67946">
            <w:pPr>
              <w:pStyle w:val="TableText-Center"/>
              <w:spacing w:after="0" w:line="100" w:lineRule="atLeast"/>
            </w:pPr>
            <w:r w:rsidRPr="00DA22DC">
              <w:t>Nat’s BSM</w:t>
            </w:r>
          </w:p>
        </w:tc>
        <w:tc>
          <w:tcPr>
            <w:tcW w:w="1620" w:type="dxa"/>
            <w:tcBorders>
              <w:top w:val="single" w:sz="4" w:space="0" w:color="C0C0C0"/>
              <w:bottom w:val="single" w:sz="4" w:space="0" w:color="C0C0C0"/>
            </w:tcBorders>
          </w:tcPr>
          <w:p w14:paraId="42BC7931" w14:textId="25F1EAAD" w:rsidR="00D20855" w:rsidRPr="00DA22DC" w:rsidRDefault="003A223F" w:rsidP="00B67946">
            <w:pPr>
              <w:pStyle w:val="TableText-Center"/>
              <w:spacing w:after="0" w:line="100" w:lineRule="atLeast"/>
            </w:pPr>
            <w:r>
              <w:t>+7.69</w:t>
            </w:r>
            <w:r w:rsidR="00D20855" w:rsidRPr="00DA22DC">
              <w:t>%</w:t>
            </w:r>
          </w:p>
        </w:tc>
      </w:tr>
      <w:tr w:rsidR="00D20855" w:rsidRPr="00C854BE" w14:paraId="15145EEF" w14:textId="77777777" w:rsidTr="00B67946">
        <w:tc>
          <w:tcPr>
            <w:tcW w:w="1260" w:type="dxa"/>
            <w:tcBorders>
              <w:top w:val="single" w:sz="4" w:space="0" w:color="C0C0C0"/>
              <w:bottom w:val="single" w:sz="4" w:space="0" w:color="C0C0C0"/>
            </w:tcBorders>
            <w:shd w:val="clear" w:color="auto" w:fill="auto"/>
            <w:vAlign w:val="center"/>
          </w:tcPr>
          <w:p w14:paraId="43A3CCA8" w14:textId="77777777" w:rsidR="00D20855" w:rsidRPr="00DA22DC" w:rsidRDefault="00D20855" w:rsidP="00B67946">
            <w:pPr>
              <w:pStyle w:val="TableRowHeading"/>
              <w:spacing w:after="0" w:line="100" w:lineRule="atLeast"/>
            </w:pPr>
            <w:r w:rsidRPr="00DA22DC">
              <w:t>washington</w:t>
            </w:r>
            <w:r w:rsidRPr="00DA22DC">
              <w:rPr>
                <w:rStyle w:val="FootnoteReference"/>
              </w:rPr>
              <w:footnoteReference w:id="5"/>
            </w:r>
          </w:p>
        </w:tc>
        <w:tc>
          <w:tcPr>
            <w:tcW w:w="1188" w:type="dxa"/>
            <w:tcBorders>
              <w:top w:val="single" w:sz="4" w:space="0" w:color="C0C0C0"/>
              <w:bottom w:val="single" w:sz="4" w:space="0" w:color="C0C0C0"/>
            </w:tcBorders>
            <w:shd w:val="clear" w:color="auto" w:fill="auto"/>
          </w:tcPr>
          <w:p w14:paraId="7DEF100F" w14:textId="5977174F" w:rsidR="00D20855" w:rsidRPr="00DA22DC" w:rsidRDefault="003A223F" w:rsidP="00B67946">
            <w:pPr>
              <w:pStyle w:val="TableText-Center"/>
              <w:spacing w:after="0" w:line="100" w:lineRule="atLeast"/>
            </w:pPr>
            <w:r>
              <w:t>507</w:t>
            </w:r>
          </w:p>
        </w:tc>
        <w:tc>
          <w:tcPr>
            <w:tcW w:w="1890" w:type="dxa"/>
            <w:tcBorders>
              <w:top w:val="single" w:sz="4" w:space="0" w:color="C0C0C0"/>
              <w:bottom w:val="single" w:sz="4" w:space="0" w:color="C0C0C0"/>
            </w:tcBorders>
            <w:shd w:val="clear" w:color="auto" w:fill="auto"/>
            <w:vAlign w:val="center"/>
          </w:tcPr>
          <w:p w14:paraId="57481725" w14:textId="77777777" w:rsidR="00D20855" w:rsidRPr="00DA22DC" w:rsidRDefault="00D20855" w:rsidP="00B67946">
            <w:pPr>
              <w:pStyle w:val="TableText-Center"/>
              <w:spacing w:after="0" w:line="100" w:lineRule="atLeast"/>
            </w:pPr>
            <w:r w:rsidRPr="00DA22DC">
              <w:t>Nat’l BSM</w:t>
            </w:r>
          </w:p>
        </w:tc>
        <w:tc>
          <w:tcPr>
            <w:tcW w:w="1620" w:type="dxa"/>
            <w:tcBorders>
              <w:top w:val="single" w:sz="4" w:space="0" w:color="C0C0C0"/>
              <w:bottom w:val="single" w:sz="4" w:space="0" w:color="C0C0C0"/>
            </w:tcBorders>
          </w:tcPr>
          <w:p w14:paraId="03ACBE7C" w14:textId="73F7194C" w:rsidR="00D20855" w:rsidRPr="00DA22DC" w:rsidRDefault="003A223F" w:rsidP="00B67946">
            <w:pPr>
              <w:pStyle w:val="TableText-Center"/>
              <w:spacing w:after="0" w:line="100" w:lineRule="atLeast"/>
            </w:pPr>
            <w:r>
              <w:t>-10</w:t>
            </w:r>
            <w:r w:rsidR="00D20855" w:rsidRPr="00DA22DC">
              <w:t>%</w:t>
            </w:r>
          </w:p>
        </w:tc>
      </w:tr>
    </w:tbl>
    <w:p w14:paraId="1D762D5F" w14:textId="77777777" w:rsidR="005D5401" w:rsidRDefault="005D5401" w:rsidP="005D5401"/>
    <w:p w14:paraId="7BCDC237" w14:textId="75786B26" w:rsidR="00A844AE" w:rsidRPr="00C854BE" w:rsidRDefault="00A844AE" w:rsidP="007639A2">
      <w:pPr>
        <w:spacing w:before="0" w:after="200"/>
        <w:jc w:val="both"/>
        <w:rPr>
          <w:b/>
          <w:highlight w:val="yellow"/>
        </w:rPr>
      </w:pPr>
    </w:p>
    <w:p w14:paraId="27B37EA7" w14:textId="3B3BB0C4" w:rsidR="00A844AE" w:rsidRPr="00C854BE" w:rsidRDefault="00A844AE" w:rsidP="00A7726E">
      <w:pPr>
        <w:widowControl w:val="0"/>
        <w:autoSpaceDE w:val="0"/>
        <w:autoSpaceDN w:val="0"/>
        <w:adjustRightInd w:val="0"/>
        <w:spacing w:before="0" w:after="0" w:line="240" w:lineRule="auto"/>
        <w:rPr>
          <w:b/>
          <w:highlight w:val="yellow"/>
        </w:rPr>
      </w:pPr>
      <w:r w:rsidRPr="00C854BE">
        <w:rPr>
          <w:b/>
          <w:highlight w:val="yellow"/>
        </w:rPr>
        <w:br w:type="page"/>
      </w:r>
    </w:p>
    <w:p w14:paraId="1715BE5C" w14:textId="7C946D93" w:rsidR="004F64B0" w:rsidRPr="00D20855" w:rsidRDefault="004F64B0" w:rsidP="004F64B0">
      <w:pPr>
        <w:pStyle w:val="Heading2"/>
        <w:jc w:val="both"/>
      </w:pPr>
      <w:bookmarkStart w:id="6" w:name="_Toc385796654"/>
      <w:r w:rsidRPr="00D20855">
        <w:t>Ballot Access</w:t>
      </w:r>
      <w:r w:rsidR="00334534" w:rsidRPr="00D20855">
        <w:t xml:space="preserve"> </w:t>
      </w:r>
      <w:r w:rsidR="00367429" w:rsidRPr="00D20855">
        <w:t xml:space="preserve">Requirements and </w:t>
      </w:r>
      <w:r w:rsidR="00334534" w:rsidRPr="00D20855">
        <w:t>Retention</w:t>
      </w:r>
      <w:bookmarkEnd w:id="6"/>
    </w:p>
    <w:p w14:paraId="57211E5F" w14:textId="77777777" w:rsidR="00D20855" w:rsidRPr="004710CF" w:rsidRDefault="00D20855" w:rsidP="00D20855">
      <w:pPr>
        <w:pStyle w:val="Heading3"/>
        <w:jc w:val="both"/>
      </w:pPr>
      <w:r w:rsidRPr="004710CF">
        <w:t>Alaska</w:t>
      </w:r>
    </w:p>
    <w:p w14:paraId="2C96FE73" w14:textId="77777777" w:rsidR="00D20855" w:rsidRPr="004710CF" w:rsidRDefault="00D20855" w:rsidP="00D20855">
      <w:pPr>
        <w:spacing w:after="200" w:line="240" w:lineRule="auto"/>
        <w:jc w:val="both"/>
      </w:pPr>
      <w:r w:rsidRPr="004710CF">
        <w:t>In order to be a recognized political party, Alaska requires that the gubernatorial candidate receive at least 3% of the total votes cast or whose number of registered voters is equal to at least 3% of the total votes cast for governor.  If the race for governor is not on the ballot, the race for US Senator is used to calculate the 3%, and if neither the governor nor the US Senate is on the ballot, the race for US Representative is used.</w:t>
      </w:r>
    </w:p>
    <w:p w14:paraId="37AC56BF" w14:textId="77777777" w:rsidR="00D20855" w:rsidRPr="004710CF" w:rsidRDefault="00D20855" w:rsidP="00D20855">
      <w:pPr>
        <w:spacing w:after="200" w:line="240" w:lineRule="auto"/>
        <w:jc w:val="both"/>
      </w:pPr>
      <w:r w:rsidRPr="004710CF">
        <w:t>US Senate candidate Joe Miller achieved over 3% (he received 29.39%) thereby securing continued ballot access.</w:t>
      </w:r>
    </w:p>
    <w:p w14:paraId="6988B679" w14:textId="77777777" w:rsidR="00D20855" w:rsidRPr="004710CF" w:rsidRDefault="00D20855" w:rsidP="00D20855">
      <w:pPr>
        <w:spacing w:after="200" w:line="240" w:lineRule="auto"/>
        <w:jc w:val="both"/>
      </w:pPr>
      <w:r w:rsidRPr="004710CF">
        <w:t>2018 will include ballot access races.</w:t>
      </w:r>
    </w:p>
    <w:p w14:paraId="3CCD3F09" w14:textId="77777777" w:rsidR="00D20855" w:rsidRPr="0038669D" w:rsidRDefault="00D20855" w:rsidP="00D20855">
      <w:pPr>
        <w:pStyle w:val="Heading3"/>
        <w:jc w:val="both"/>
      </w:pPr>
      <w:r w:rsidRPr="0038669D">
        <w:t>Arizona</w:t>
      </w:r>
    </w:p>
    <w:p w14:paraId="28F81882" w14:textId="259C9400" w:rsidR="00D20855" w:rsidRPr="0038669D" w:rsidRDefault="00D20855" w:rsidP="00D20855">
      <w:pPr>
        <w:spacing w:after="200" w:line="240" w:lineRule="auto"/>
        <w:jc w:val="both"/>
      </w:pPr>
      <w:r w:rsidRPr="0038669D">
        <w:t>There is no vote test needed. The AZLP needs to maintain .67% of registered voters (partisan) w</w:t>
      </w:r>
      <w:r w:rsidR="00F12A3F">
        <w:t>ith the number currently at  1.08</w:t>
      </w:r>
      <w:r w:rsidRPr="0038669D">
        <w:t>%.</w:t>
      </w:r>
    </w:p>
    <w:p w14:paraId="50D0FDB4" w14:textId="77777777" w:rsidR="00D20855" w:rsidRPr="0038669D" w:rsidRDefault="00D20855" w:rsidP="00D20855">
      <w:pPr>
        <w:pStyle w:val="Heading3"/>
        <w:jc w:val="both"/>
      </w:pPr>
      <w:r w:rsidRPr="0038669D">
        <w:t>Colorado</w:t>
      </w:r>
    </w:p>
    <w:p w14:paraId="7CA1D15B" w14:textId="640E551A" w:rsidR="00D20855" w:rsidRPr="0038669D" w:rsidRDefault="00D20855" w:rsidP="00D20855">
      <w:pPr>
        <w:spacing w:after="200" w:line="240" w:lineRule="auto"/>
        <w:jc w:val="both"/>
      </w:pPr>
      <w:r w:rsidRPr="0038669D">
        <w:t xml:space="preserve">There is no vote test needed.  The LPCO needs to maintain 1,000 registered Libertarians; the number is presently </w:t>
      </w:r>
      <w:r w:rsidR="00F12A3F">
        <w:t>well over 40,000 of us.</w:t>
      </w:r>
    </w:p>
    <w:p w14:paraId="66E990A2" w14:textId="77777777" w:rsidR="00D20855" w:rsidRPr="00261B8F" w:rsidRDefault="00D20855" w:rsidP="00D20855">
      <w:pPr>
        <w:pStyle w:val="Heading3"/>
        <w:jc w:val="both"/>
      </w:pPr>
      <w:r w:rsidRPr="00261B8F">
        <w:t>Hawaii</w:t>
      </w:r>
    </w:p>
    <w:p w14:paraId="295E8B5E" w14:textId="00D5BC28" w:rsidR="00D20855" w:rsidRPr="00261B8F" w:rsidRDefault="00D20855" w:rsidP="00D20855">
      <w:pPr>
        <w:spacing w:after="200" w:line="240" w:lineRule="auto"/>
        <w:jc w:val="both"/>
      </w:pPr>
      <w:r w:rsidRPr="00261B8F">
        <w:t>The vote test requirement is 10% in a statewide rac</w:t>
      </w:r>
      <w:r w:rsidR="00F12A3F">
        <w:t>e or US House, or alternatively</w:t>
      </w:r>
      <w:r w:rsidRPr="00261B8F">
        <w:t>, 4% of all votes cast for state Senate, 4% of all votes cast for State House, or 2% of all votes cast for state Senate and state House combined.  Adopting a strategy of attempting the lowest threshold (4% of votes cast in a US Senate races), the total votes for the five candidates in qualifying races was 8,293 out of 135,298 votes across eight races for a percentage of 6.1, enough to retain ballot access for an additional five election cycles, i.e. the next ten years.</w:t>
      </w:r>
    </w:p>
    <w:p w14:paraId="2B1559EF" w14:textId="77777777" w:rsidR="00D20855" w:rsidRPr="00261B8F" w:rsidRDefault="00D20855" w:rsidP="00D20855">
      <w:pPr>
        <w:pStyle w:val="Heading3"/>
        <w:jc w:val="both"/>
      </w:pPr>
      <w:r w:rsidRPr="00261B8F">
        <w:t>Kansas</w:t>
      </w:r>
    </w:p>
    <w:p w14:paraId="6D27F5EC" w14:textId="77777777" w:rsidR="00D20855" w:rsidRPr="00261B8F" w:rsidRDefault="00D20855" w:rsidP="00D20855">
      <w:pPr>
        <w:spacing w:after="200" w:line="240" w:lineRule="auto"/>
        <w:jc w:val="both"/>
      </w:pPr>
      <w:r w:rsidRPr="00261B8F">
        <w:t>The vote test requirement is 1% of a statewide race, including the presidential race.  The LPKS has had access since 1992, and report that between the US Senate and presidential races.  This threshold has been met across several races in 2016 and will need to be met in 2018.</w:t>
      </w:r>
    </w:p>
    <w:p w14:paraId="31123F3E" w14:textId="77777777" w:rsidR="00D20855" w:rsidRPr="00B36BF5" w:rsidRDefault="00D20855" w:rsidP="00D20855">
      <w:pPr>
        <w:pStyle w:val="Heading3"/>
        <w:jc w:val="both"/>
      </w:pPr>
      <w:r w:rsidRPr="00B36BF5">
        <w:t>Montana</w:t>
      </w:r>
    </w:p>
    <w:p w14:paraId="24110591" w14:textId="77777777" w:rsidR="00D20855" w:rsidRPr="00B36BF5" w:rsidRDefault="00D20855" w:rsidP="00D20855">
      <w:pPr>
        <w:spacing w:after="200" w:line="240" w:lineRule="auto"/>
        <w:jc w:val="both"/>
      </w:pPr>
      <w:r w:rsidRPr="00B36BF5">
        <w:t>The vote test requirement averages out to be 2.8% which can be met by any statewide candidate in about seven races.  In this cycle, it turned out to be 12,542 votes needed. Three statewide candidates (Rick Breckenridge-US Representative, Roger Roots-Secretary of State, and Ted Dunlap-Governor) met this burden.  This will also need to be met in 2018.</w:t>
      </w:r>
    </w:p>
    <w:p w14:paraId="3C0F4F90" w14:textId="77777777" w:rsidR="00D20855" w:rsidRPr="00E26F88" w:rsidRDefault="00D20855" w:rsidP="00D20855">
      <w:pPr>
        <w:pStyle w:val="Heading3"/>
        <w:jc w:val="both"/>
      </w:pPr>
      <w:r w:rsidRPr="00E26F88">
        <w:t>Utah</w:t>
      </w:r>
    </w:p>
    <w:p w14:paraId="326C1085" w14:textId="77777777" w:rsidR="00D20855" w:rsidRPr="00E26F88" w:rsidRDefault="00D20855" w:rsidP="00D20855">
      <w:pPr>
        <w:spacing w:after="200" w:line="240" w:lineRule="auto"/>
        <w:jc w:val="both"/>
      </w:pPr>
      <w:r w:rsidRPr="00E26F88">
        <w:t>The vote test requirement is 2% of any statewide race.  This was met by gubernatorial candidate Brian Kamerath (3.08%) and Attorney General candidate Andrew McCullough (6.73%). This will not need to be met again until 2020 (every four years).</w:t>
      </w:r>
    </w:p>
    <w:p w14:paraId="76C2838C" w14:textId="77777777" w:rsidR="00D20855" w:rsidRPr="00D9172A" w:rsidRDefault="00D20855" w:rsidP="00D20855">
      <w:pPr>
        <w:pStyle w:val="Heading3"/>
        <w:jc w:val="both"/>
      </w:pPr>
      <w:r w:rsidRPr="00D9172A">
        <w:t>Washington</w:t>
      </w:r>
    </w:p>
    <w:p w14:paraId="1F3D8BC5" w14:textId="229FFFE2" w:rsidR="00D20855" w:rsidRPr="00D9172A" w:rsidRDefault="00D20855" w:rsidP="00D20855">
      <w:pPr>
        <w:spacing w:after="200" w:line="240" w:lineRule="auto"/>
        <w:jc w:val="both"/>
      </w:pPr>
      <w:r w:rsidRPr="00D9172A">
        <w:t>1,000 signatures need.  The LPWA will become ballot-qualified party if 5% in presidential vote is achieved</w:t>
      </w:r>
      <w:r w:rsidR="00F12A3F">
        <w:t xml:space="preserve"> (which they were robbed of in 2016)</w:t>
      </w:r>
      <w:r w:rsidRPr="00D9172A">
        <w:t>.</w:t>
      </w:r>
    </w:p>
    <w:p w14:paraId="1727CC6D" w14:textId="77777777" w:rsidR="00D20855" w:rsidRPr="00D9172A" w:rsidRDefault="00D20855" w:rsidP="00D20855">
      <w:pPr>
        <w:pStyle w:val="Heading3"/>
        <w:jc w:val="both"/>
      </w:pPr>
      <w:r w:rsidRPr="00D9172A">
        <w:t>Wyoming</w:t>
      </w:r>
    </w:p>
    <w:p w14:paraId="6CDA2C7D" w14:textId="77777777" w:rsidR="00D20855" w:rsidRPr="00D9172A" w:rsidRDefault="00D20855" w:rsidP="00D20855">
      <w:pPr>
        <w:spacing w:after="200" w:line="240" w:lineRule="auto"/>
        <w:jc w:val="both"/>
      </w:pPr>
      <w:r w:rsidRPr="00D9172A">
        <w:t xml:space="preserve">The vote test requirement this race is 2% in a US House race which was met by US Representative candidate Lawrence Struempf (3.6%). </w:t>
      </w:r>
    </w:p>
    <w:p w14:paraId="08E9AEC6" w14:textId="77777777" w:rsidR="00D20855" w:rsidRPr="00D9172A" w:rsidRDefault="00D20855" w:rsidP="00D20855">
      <w:pPr>
        <w:spacing w:after="200" w:line="240" w:lineRule="auto"/>
        <w:jc w:val="both"/>
      </w:pPr>
      <w:r w:rsidRPr="00D9172A">
        <w:t>The vote test is limited in presidential years to just US House which must be achieved in order to remain on the ballot.  If 10% is achieved, primary status would be retained, otherwise, nominations by convention would resume.  In mid-term years, three offices count: US House, Governor, and Secretary of State.</w:t>
      </w:r>
    </w:p>
    <w:p w14:paraId="07E2A30C" w14:textId="77777777" w:rsidR="00D20855" w:rsidRPr="0038669D" w:rsidRDefault="00D20855" w:rsidP="00D20855">
      <w:pPr>
        <w:pStyle w:val="Heading3"/>
        <w:jc w:val="both"/>
      </w:pPr>
      <w:r w:rsidRPr="0038669D">
        <w:t>Note on Major/Minor Party Designation</w:t>
      </w:r>
    </w:p>
    <w:p w14:paraId="1C95B0EB" w14:textId="77777777" w:rsidR="00D20855" w:rsidRDefault="00D20855" w:rsidP="00D20855">
      <w:pPr>
        <w:spacing w:after="200" w:line="240" w:lineRule="auto"/>
        <w:jc w:val="both"/>
      </w:pPr>
      <w:r w:rsidRPr="0038669D">
        <w:t>As per Richard Winger, there are 16 two-tier states and the other 34 states just have one category of qualified party.  The two-tier states are Colorado, Connecticut, Delaware, Georgia, Indiana, Kansas, Kentucky, Maryland, Michigan, Nevada, New Mexico, Oregon, Texas, Vermont, West Virginia, and Wyoming.</w:t>
      </w:r>
    </w:p>
    <w:p w14:paraId="2A22AE8C" w14:textId="783A4BAB" w:rsidR="002B17C5" w:rsidRDefault="002B17C5" w:rsidP="00281412">
      <w:pPr>
        <w:spacing w:after="200" w:line="240" w:lineRule="auto"/>
        <w:jc w:val="both"/>
      </w:pPr>
    </w:p>
    <w:p w14:paraId="2D6ACEEC" w14:textId="77777777" w:rsidR="00737951" w:rsidRDefault="00737951">
      <w:pPr>
        <w:spacing w:before="0" w:after="200"/>
      </w:pPr>
      <w:r>
        <w:br w:type="page"/>
      </w:r>
    </w:p>
    <w:p w14:paraId="16259117" w14:textId="77777777" w:rsidR="00C67D3B" w:rsidRPr="004710CF" w:rsidRDefault="00C67D3B" w:rsidP="00C67D3B">
      <w:pPr>
        <w:pStyle w:val="Heading2"/>
        <w:jc w:val="both"/>
      </w:pPr>
      <w:bookmarkStart w:id="7" w:name="_Toc373247851"/>
      <w:bookmarkStart w:id="8" w:name="_Toc385796655"/>
      <w:r w:rsidRPr="004710CF">
        <w:t>State Conventions</w:t>
      </w:r>
      <w:bookmarkEnd w:id="7"/>
      <w:bookmarkEnd w:id="8"/>
    </w:p>
    <w:p w14:paraId="3A3BE39E" w14:textId="77777777" w:rsidR="00C67D3B" w:rsidRPr="004710CF" w:rsidRDefault="00C67D3B" w:rsidP="00C67D3B">
      <w:pPr>
        <w:pStyle w:val="Heading3"/>
        <w:jc w:val="both"/>
      </w:pPr>
      <w:r w:rsidRPr="004710CF">
        <w:t>Alaska</w:t>
      </w:r>
    </w:p>
    <w:p w14:paraId="2697EA15" w14:textId="0C5498AB" w:rsidR="00C67D3B" w:rsidRPr="004710CF" w:rsidRDefault="00C67D3B" w:rsidP="00C67D3B">
      <w:pPr>
        <w:spacing w:after="200" w:line="240" w:lineRule="auto"/>
        <w:jc w:val="both"/>
      </w:pPr>
      <w:r w:rsidRPr="004710CF">
        <w:t>The 2017 Convention date took place May 6, 2017.  I was in attendance.  The</w:t>
      </w:r>
      <w:r w:rsidR="0067564A">
        <w:t xml:space="preserve"> 2018 Convention will be on May 12, 2018.</w:t>
      </w:r>
    </w:p>
    <w:p w14:paraId="2CFBFE9F" w14:textId="77777777" w:rsidR="00C67D3B" w:rsidRPr="0038669D" w:rsidRDefault="00C67D3B" w:rsidP="00C67D3B">
      <w:pPr>
        <w:pStyle w:val="Heading3"/>
        <w:jc w:val="both"/>
      </w:pPr>
      <w:r w:rsidRPr="0038669D">
        <w:t>Arizona</w:t>
      </w:r>
    </w:p>
    <w:p w14:paraId="5A63EF2E" w14:textId="7D5CB868" w:rsidR="00C67D3B" w:rsidRPr="0038669D" w:rsidRDefault="00C67D3B" w:rsidP="00C67D3B">
      <w:pPr>
        <w:spacing w:after="200" w:line="240" w:lineRule="auto"/>
        <w:jc w:val="both"/>
      </w:pPr>
      <w:r w:rsidRPr="0038669D">
        <w:t>The 2017 Convention took place on January 21, 2017.  I was in attendance.</w:t>
      </w:r>
      <w:r w:rsidR="000366AE">
        <w:t xml:space="preserve">  The 2018 Convention took place on</w:t>
      </w:r>
      <w:r w:rsidRPr="0038669D">
        <w:t xml:space="preserve"> January 28, 2018, and I </w:t>
      </w:r>
      <w:r w:rsidR="0067564A">
        <w:t>was in attendance but in the capacity of national membership recruiter.</w:t>
      </w:r>
    </w:p>
    <w:p w14:paraId="46DB943F" w14:textId="77777777" w:rsidR="00C67D3B" w:rsidRPr="0038669D" w:rsidRDefault="00C67D3B" w:rsidP="00C67D3B">
      <w:pPr>
        <w:pStyle w:val="Heading3"/>
        <w:jc w:val="both"/>
      </w:pPr>
      <w:r w:rsidRPr="0038669D">
        <w:t>Colorado</w:t>
      </w:r>
    </w:p>
    <w:p w14:paraId="70D31B3C" w14:textId="5B945B8F" w:rsidR="00C67D3B" w:rsidRPr="0038669D" w:rsidRDefault="00C67D3B" w:rsidP="00C67D3B">
      <w:pPr>
        <w:spacing w:after="200" w:line="240" w:lineRule="auto"/>
        <w:jc w:val="both"/>
      </w:pPr>
      <w:r w:rsidRPr="0038669D">
        <w:t xml:space="preserve">The 2017 Convention took place on March 24-26, 2017.  I was in attendance.  </w:t>
      </w:r>
      <w:r w:rsidR="0067564A">
        <w:t>The 2018 Convention took place on March 23-25, 2018, and I was in attendance.</w:t>
      </w:r>
    </w:p>
    <w:p w14:paraId="6DC8D1A4" w14:textId="77777777" w:rsidR="00C67D3B" w:rsidRPr="0038669D" w:rsidRDefault="00C67D3B" w:rsidP="00C67D3B">
      <w:pPr>
        <w:pStyle w:val="Heading3"/>
        <w:jc w:val="both"/>
      </w:pPr>
      <w:r w:rsidRPr="0038669D">
        <w:t>Hawaii</w:t>
      </w:r>
    </w:p>
    <w:p w14:paraId="4C1F82BA" w14:textId="5C572E4B" w:rsidR="00C67D3B" w:rsidRPr="0038669D" w:rsidRDefault="00C67D3B" w:rsidP="00C67D3B">
      <w:pPr>
        <w:jc w:val="both"/>
      </w:pPr>
      <w:r w:rsidRPr="0038669D">
        <w:t>The 2017 Convention took place on December 3, 2017.  I was not able to attend.</w:t>
      </w:r>
      <w:r w:rsidR="000366AE">
        <w:t xml:space="preserve">  They do not have conventions in even-numbered years.</w:t>
      </w:r>
    </w:p>
    <w:p w14:paraId="6FE7070A" w14:textId="77777777" w:rsidR="00C67D3B" w:rsidRPr="00261B8F" w:rsidRDefault="00C67D3B" w:rsidP="00C67D3B">
      <w:pPr>
        <w:pStyle w:val="Heading3"/>
        <w:jc w:val="both"/>
      </w:pPr>
      <w:r w:rsidRPr="00261B8F">
        <w:t>Kansas</w:t>
      </w:r>
    </w:p>
    <w:p w14:paraId="0D05F2F0" w14:textId="369DAB6A" w:rsidR="00C67D3B" w:rsidRPr="00261B8F" w:rsidRDefault="00C67D3B" w:rsidP="00C67D3B">
      <w:pPr>
        <w:spacing w:after="200" w:line="240" w:lineRule="auto"/>
        <w:jc w:val="both"/>
      </w:pPr>
      <w:r w:rsidRPr="00261B8F">
        <w:t xml:space="preserve">The 2017 Convention took place on April 21-23, 2017. I was not able to attend. The 2018 LPKS State Convention is slated to be </w:t>
      </w:r>
      <w:r>
        <w:t>held April 20-21 in Overland Park</w:t>
      </w:r>
      <w:r w:rsidR="000366AE">
        <w:t>, Kansas</w:t>
      </w:r>
      <w:r w:rsidR="00F12A3F">
        <w:t xml:space="preserve"> and unfortunately conflicts with this LNC meeting.</w:t>
      </w:r>
    </w:p>
    <w:p w14:paraId="38458EAB" w14:textId="77777777" w:rsidR="00C67D3B" w:rsidRPr="005D1062" w:rsidRDefault="00C67D3B" w:rsidP="00C67D3B">
      <w:pPr>
        <w:pStyle w:val="Heading3"/>
        <w:jc w:val="both"/>
      </w:pPr>
      <w:r w:rsidRPr="005D1062">
        <w:t>Montana</w:t>
      </w:r>
    </w:p>
    <w:p w14:paraId="5F7F19C6" w14:textId="422BF541" w:rsidR="00C67D3B" w:rsidRPr="005D1062" w:rsidRDefault="00C67D3B" w:rsidP="00C67D3B">
      <w:pPr>
        <w:jc w:val="both"/>
      </w:pPr>
      <w:r w:rsidRPr="005D1062">
        <w:t>The 2017 Convention took place on March 11, 2017.  I was in attendance.  An additional Convention took place on September 9, 2017.  Th</w:t>
      </w:r>
      <w:r>
        <w:t>e 2018 C</w:t>
      </w:r>
      <w:r w:rsidRPr="005D1062">
        <w:t>on</w:t>
      </w:r>
      <w:r w:rsidR="002676DD">
        <w:t>vention is scheduled for May 19, 2018</w:t>
      </w:r>
      <w:r w:rsidR="00CA539D">
        <w:t>.</w:t>
      </w:r>
    </w:p>
    <w:p w14:paraId="2A0CB119" w14:textId="77777777" w:rsidR="00C67D3B" w:rsidRPr="004057E3" w:rsidRDefault="00C67D3B" w:rsidP="00C67D3B">
      <w:pPr>
        <w:pStyle w:val="Heading3"/>
        <w:jc w:val="both"/>
      </w:pPr>
      <w:r w:rsidRPr="004057E3">
        <w:t>Utah</w:t>
      </w:r>
    </w:p>
    <w:p w14:paraId="43F2E2B3" w14:textId="7324FB5E" w:rsidR="00C67D3B" w:rsidRDefault="00C67D3B" w:rsidP="00C67D3B">
      <w:pPr>
        <w:spacing w:after="200" w:line="240" w:lineRule="auto"/>
        <w:jc w:val="both"/>
      </w:pPr>
      <w:r w:rsidRPr="004057E3">
        <w:t xml:space="preserve">The 2017 Convention took place April 22-23, 2017. </w:t>
      </w:r>
      <w:r w:rsidRPr="00550521">
        <w:t>I was not able to attend as I was in Washington.</w:t>
      </w:r>
      <w:r>
        <w:t xml:space="preserve"> The next convention </w:t>
      </w:r>
      <w:r w:rsidR="00F12A3F">
        <w:t>took place April 14, 2018, and I was in attendance.</w:t>
      </w:r>
    </w:p>
    <w:p w14:paraId="532A88C6" w14:textId="77777777" w:rsidR="008E41ED" w:rsidRDefault="008E41ED" w:rsidP="008E41ED">
      <w:pPr>
        <w:pStyle w:val="Heading3"/>
        <w:jc w:val="both"/>
      </w:pPr>
    </w:p>
    <w:p w14:paraId="21CDF8DC" w14:textId="77777777" w:rsidR="008E41ED" w:rsidRDefault="008E41ED" w:rsidP="008E41ED">
      <w:pPr>
        <w:pStyle w:val="Heading3"/>
        <w:jc w:val="both"/>
      </w:pPr>
    </w:p>
    <w:p w14:paraId="03582652" w14:textId="5E969DA4" w:rsidR="008E41ED" w:rsidRPr="004057E3" w:rsidRDefault="008E41ED" w:rsidP="008E41ED">
      <w:pPr>
        <w:pStyle w:val="Heading3"/>
        <w:jc w:val="both"/>
      </w:pPr>
      <w:r>
        <w:t>Washington</w:t>
      </w:r>
    </w:p>
    <w:p w14:paraId="248A85E0" w14:textId="73AD0248" w:rsidR="00C67D3B" w:rsidRPr="00BF1ED6" w:rsidRDefault="00C67D3B" w:rsidP="00C67D3B">
      <w:pPr>
        <w:spacing w:after="200" w:line="240" w:lineRule="auto"/>
        <w:jc w:val="both"/>
      </w:pPr>
      <w:r w:rsidRPr="00BF1ED6">
        <w:t>The 2017 Convention was first set for April 21-23, 2017 but did not achieve quorum.  I was in attendance.  The Convention successfully re-convened on July 8, 2017.</w:t>
      </w:r>
      <w:r w:rsidR="00A84D89">
        <w:t xml:space="preserve">  The 2018 Convention took place February 16-18,</w:t>
      </w:r>
      <w:r w:rsidR="00CA539D">
        <w:t xml:space="preserve"> 2018, and I was in attendance i</w:t>
      </w:r>
      <w:r w:rsidR="00A84D89">
        <w:t>n the capacity of national membership recruiter.</w:t>
      </w:r>
    </w:p>
    <w:p w14:paraId="713EA07D" w14:textId="77777777" w:rsidR="00C67D3B" w:rsidRPr="00D9172A" w:rsidRDefault="00C67D3B" w:rsidP="00C67D3B">
      <w:pPr>
        <w:pStyle w:val="Heading3"/>
        <w:jc w:val="both"/>
      </w:pPr>
      <w:r w:rsidRPr="00D9172A">
        <w:t>Wyoming</w:t>
      </w:r>
    </w:p>
    <w:p w14:paraId="0A9FCB82" w14:textId="04DDBCD4" w:rsidR="00C67D3B" w:rsidRDefault="00C67D3B" w:rsidP="00C67D3B">
      <w:pPr>
        <w:spacing w:after="200" w:line="240" w:lineRule="auto"/>
        <w:jc w:val="both"/>
      </w:pPr>
      <w:r w:rsidRPr="00D9172A">
        <w:t>The Convention took place September 23, 2017.  I was i</w:t>
      </w:r>
      <w:r w:rsidR="00CA539D">
        <w:t>n attendance.  Their</w:t>
      </w:r>
      <w:r w:rsidRPr="00D9172A">
        <w:t xml:space="preserve"> 2018 nominating Convention </w:t>
      </w:r>
      <w:r w:rsidR="00A84D89">
        <w:t>took place March 31, 2018.  I was not able to attend.</w:t>
      </w:r>
    </w:p>
    <w:p w14:paraId="6E13501F" w14:textId="78580583" w:rsidR="009A72C6" w:rsidRDefault="009A72C6" w:rsidP="009A72C6">
      <w:pPr>
        <w:pStyle w:val="Heading2"/>
        <w:jc w:val="both"/>
      </w:pPr>
      <w:bookmarkStart w:id="9" w:name="_Toc385796656"/>
      <w:r>
        <w:t>Membership Growth</w:t>
      </w:r>
      <w:bookmarkEnd w:id="9"/>
    </w:p>
    <w:p w14:paraId="75F5B443" w14:textId="77777777" w:rsidR="009A72C6" w:rsidRDefault="009A72C6" w:rsidP="009A72C6">
      <w:pPr>
        <w:spacing w:before="0" w:after="0"/>
        <w:jc w:val="both"/>
      </w:pPr>
    </w:p>
    <w:p w14:paraId="6E116A0B" w14:textId="39EEAC78" w:rsidR="009A72C6" w:rsidRDefault="00CA539D" w:rsidP="009A72C6">
      <w:pPr>
        <w:spacing w:before="0" w:after="0"/>
        <w:jc w:val="both"/>
      </w:pPr>
      <w:r>
        <w:t>I</w:t>
      </w:r>
      <w:r w:rsidR="009A72C6">
        <w:t xml:space="preserve"> have been promoting National memberships at the state conventions </w:t>
      </w:r>
      <w:r w:rsidR="00080ED1">
        <w:t>with great success.</w:t>
      </w:r>
    </w:p>
    <w:p w14:paraId="2ACCEBF3" w14:textId="77777777" w:rsidR="00F61286" w:rsidRDefault="00F61286" w:rsidP="009A72C6">
      <w:pPr>
        <w:spacing w:before="0" w:after="0"/>
        <w:jc w:val="both"/>
      </w:pPr>
    </w:p>
    <w:p w14:paraId="02C13AAF" w14:textId="24DC198D" w:rsidR="00F61286" w:rsidRDefault="00F61286" w:rsidP="00F61286">
      <w:pPr>
        <w:pStyle w:val="Heading2"/>
        <w:jc w:val="both"/>
      </w:pPr>
      <w:bookmarkStart w:id="10" w:name="_Toc385796657"/>
      <w:r>
        <w:t>Region Re-Formation</w:t>
      </w:r>
      <w:bookmarkEnd w:id="10"/>
    </w:p>
    <w:p w14:paraId="49F4F41C" w14:textId="77777777" w:rsidR="00F61286" w:rsidRDefault="00F61286" w:rsidP="00F61286">
      <w:pPr>
        <w:spacing w:before="0" w:after="0"/>
        <w:jc w:val="both"/>
      </w:pPr>
    </w:p>
    <w:p w14:paraId="10840787" w14:textId="753E8E66" w:rsidR="00F61286" w:rsidRDefault="003B225F" w:rsidP="009A72C6">
      <w:pPr>
        <w:spacing w:before="0" w:after="0"/>
        <w:jc w:val="both"/>
      </w:pPr>
      <w:r>
        <w:t>Per LP Bylaws, Article 7, Section 2(c):</w:t>
      </w:r>
    </w:p>
    <w:p w14:paraId="44831EBA" w14:textId="77777777" w:rsidR="003B225F" w:rsidRDefault="003B225F" w:rsidP="009A72C6">
      <w:pPr>
        <w:spacing w:before="0" w:after="0"/>
        <w:jc w:val="both"/>
      </w:pPr>
    </w:p>
    <w:p w14:paraId="295BA50C" w14:textId="77777777" w:rsidR="003B225F" w:rsidRDefault="003B225F" w:rsidP="003B225F">
      <w:pPr>
        <w:spacing w:before="0" w:after="0"/>
        <w:jc w:val="both"/>
      </w:pPr>
      <w:r>
        <w:t>Any affiliate party with 10% or more of the total national party sustaining membership within affiliate parties (as determined for delegate allocation) shall be entitled to one National Committee representative and one alternate for each 10% of national sustaining</w:t>
      </w:r>
    </w:p>
    <w:p w14:paraId="7BE9CE2C" w14:textId="5909CE9D" w:rsidR="003B225F" w:rsidRDefault="003B225F" w:rsidP="003B225F">
      <w:pPr>
        <w:spacing w:before="0" w:after="0"/>
        <w:jc w:val="both"/>
      </w:pPr>
      <w:r>
        <w:t>membership. Affiliate parties may, by mutual consent, band together to form "representative regions," and each such "region" with an aggregate national party sustaining membership of 10% or more shall be entitled to one National Committee representative and one alternate for each 10% of national party sustaining membership. "Representative regions" may be formed or dissolved once every two years during a period beginning 90 days before the beginning of and ending on the second day of the National Convention, and notice of new formations or dissolutions must be given in writing to the national Secretary prior to the close of the Convention at which they take place.</w:t>
      </w:r>
    </w:p>
    <w:p w14:paraId="34824BA7" w14:textId="77777777" w:rsidR="003B225F" w:rsidRDefault="003B225F" w:rsidP="003B225F">
      <w:pPr>
        <w:spacing w:before="0" w:after="0"/>
        <w:jc w:val="both"/>
      </w:pPr>
    </w:p>
    <w:p w14:paraId="059D17B8" w14:textId="466A8CCA" w:rsidR="003B225F" w:rsidRDefault="003B225F" w:rsidP="003B225F">
      <w:pPr>
        <w:spacing w:before="0" w:after="0"/>
        <w:jc w:val="both"/>
      </w:pPr>
      <w:r w:rsidRPr="00A01C76">
        <w:t xml:space="preserve">The present make-up of Region 1 </w:t>
      </w:r>
      <w:r w:rsidR="00A01C76">
        <w:t>has 1740 BSM members which is 12% of the national total.</w:t>
      </w:r>
    </w:p>
    <w:p w14:paraId="00A804D2" w14:textId="77777777" w:rsidR="00A01C76" w:rsidRDefault="00A01C76" w:rsidP="003B225F">
      <w:pPr>
        <w:spacing w:before="0" w:after="0"/>
        <w:jc w:val="both"/>
      </w:pPr>
    </w:p>
    <w:p w14:paraId="007AF5A8" w14:textId="72E14D97" w:rsidR="00C67D3B" w:rsidRDefault="003B225F" w:rsidP="00240637">
      <w:pPr>
        <w:spacing w:before="0" w:after="0"/>
        <w:jc w:val="both"/>
      </w:pPr>
      <w:r>
        <w:t>If the Reg</w:t>
      </w:r>
      <w:r w:rsidR="00080ED1">
        <w:t>ion stays the same, the entitlement</w:t>
      </w:r>
      <w:r>
        <w:t xml:space="preserve"> to LNC representation will remain the same.</w:t>
      </w:r>
      <w:r w:rsidR="00080ED1">
        <w:t xml:space="preserve">  I am working on a more specific regional agreement to present to the State Chairs.</w:t>
      </w:r>
      <w:r>
        <w:t xml:space="preserve">  </w:t>
      </w:r>
      <w:r w:rsidR="00080ED1">
        <w:t>New Mexico has asked to join Region 1, with Oregon and South Dakota also showing potential interest.</w:t>
      </w:r>
    </w:p>
    <w:p w14:paraId="42002818" w14:textId="073DE48B" w:rsidR="007639A2" w:rsidRDefault="007639A2" w:rsidP="00240637">
      <w:pPr>
        <w:spacing w:before="0" w:after="0"/>
        <w:jc w:val="both"/>
      </w:pPr>
    </w:p>
    <w:p w14:paraId="062C4890" w14:textId="77777777" w:rsidR="00806FC0" w:rsidRDefault="00806FC0" w:rsidP="00294D88">
      <w:pPr>
        <w:pStyle w:val="Heading2"/>
        <w:jc w:val="both"/>
      </w:pPr>
      <w:bookmarkStart w:id="11" w:name="_Toc385796658"/>
      <w:r>
        <w:t>Other</w:t>
      </w:r>
      <w:bookmarkEnd w:id="11"/>
    </w:p>
    <w:p w14:paraId="34BA2A4C" w14:textId="77777777" w:rsidR="00806FC0" w:rsidRDefault="00806FC0" w:rsidP="00294D88">
      <w:pPr>
        <w:spacing w:before="0" w:after="0"/>
        <w:jc w:val="both"/>
      </w:pPr>
    </w:p>
    <w:p w14:paraId="64F56778" w14:textId="75E25385" w:rsidR="00806FC0" w:rsidRDefault="00434C73" w:rsidP="00434C73">
      <w:pPr>
        <w:spacing w:before="0" w:after="0"/>
        <w:jc w:val="both"/>
      </w:pPr>
      <w:r>
        <w:t xml:space="preserve">Google alerts have been set up in order to </w:t>
      </w:r>
      <w:r w:rsidR="00806FC0">
        <w:t>monitor the Web for news and information about each affiliate</w:t>
      </w:r>
      <w:r w:rsidR="00393E9E">
        <w:t xml:space="preserve"> and key candidates</w:t>
      </w:r>
      <w:r w:rsidR="00CC0417">
        <w:t xml:space="preserve"> (when appropriate)</w:t>
      </w:r>
      <w:r w:rsidR="00806FC0">
        <w:t xml:space="preserve"> in </w:t>
      </w:r>
      <w:r>
        <w:t xml:space="preserve">Region 1 as well as a </w:t>
      </w:r>
      <w:r w:rsidR="004E02E2">
        <w:t>feed to monitor the regional Facebook content.</w:t>
      </w:r>
    </w:p>
    <w:p w14:paraId="0D587955" w14:textId="77777777" w:rsidR="008E7C70" w:rsidRDefault="008E7C70" w:rsidP="00434C73">
      <w:pPr>
        <w:spacing w:before="0" w:after="0"/>
        <w:jc w:val="both"/>
      </w:pPr>
    </w:p>
    <w:p w14:paraId="2185943E" w14:textId="3A57BDC9" w:rsidR="008E7C70" w:rsidRDefault="008E7C70" w:rsidP="00080ED1">
      <w:pPr>
        <w:spacing w:before="0" w:after="0"/>
        <w:jc w:val="both"/>
      </w:pPr>
      <w:r>
        <w:t>I confer regularly with the Chairs on Regional issues and send suggestions</w:t>
      </w:r>
      <w:r w:rsidR="00080ED1">
        <w:t xml:space="preserve"> and interact regularly with the membership</w:t>
      </w:r>
      <w:r>
        <w:t xml:space="preserve">.  </w:t>
      </w:r>
    </w:p>
    <w:p w14:paraId="78826142" w14:textId="77777777" w:rsidR="00784801" w:rsidRDefault="00784801" w:rsidP="00434C73">
      <w:pPr>
        <w:spacing w:before="0" w:after="0"/>
        <w:jc w:val="both"/>
      </w:pPr>
    </w:p>
    <w:p w14:paraId="59069004" w14:textId="6D1B101E" w:rsidR="00B113E8" w:rsidRDefault="00D45237" w:rsidP="00294D88">
      <w:pPr>
        <w:spacing w:before="0" w:after="200"/>
        <w:jc w:val="both"/>
      </w:pPr>
      <w:r>
        <w:br w:type="page"/>
      </w:r>
    </w:p>
    <w:p w14:paraId="6BCFD0B4" w14:textId="3AEC0467" w:rsidR="00B113E8" w:rsidRDefault="00C62BD3" w:rsidP="00294D88">
      <w:pPr>
        <w:pStyle w:val="Heading1"/>
        <w:jc w:val="both"/>
      </w:pPr>
      <w:bookmarkStart w:id="12" w:name="_Toc385796659"/>
      <w:r>
        <w:t>Alaska</w:t>
      </w:r>
      <w:r w:rsidR="007B3448">
        <w:t xml:space="preserve"> Libertarian Party</w:t>
      </w:r>
      <w:bookmarkEnd w:id="12"/>
    </w:p>
    <w:p w14:paraId="1ED390E0" w14:textId="1FA352CB" w:rsidR="0080018C" w:rsidRDefault="00010328" w:rsidP="00294D88">
      <w:pPr>
        <w:jc w:val="both"/>
      </w:pPr>
      <w:r>
        <w:rPr>
          <w:noProof/>
        </w:rPr>
        <w:drawing>
          <wp:inline distT="0" distB="0" distL="0" distR="0" wp14:anchorId="57ABEA1F" wp14:editId="60D1B650">
            <wp:extent cx="6400800" cy="293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lp-banner-3_orig.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29324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3270"/>
      </w:tblGrid>
      <w:tr w:rsidR="00240637" w14:paraId="3B48D19F" w14:textId="77777777" w:rsidTr="001A0E65">
        <w:tc>
          <w:tcPr>
            <w:tcW w:w="8640" w:type="dxa"/>
          </w:tcPr>
          <w:p w14:paraId="739E9DD2" w14:textId="77777777" w:rsidR="00240637" w:rsidRDefault="00240637" w:rsidP="00240637">
            <w:pPr>
              <w:pStyle w:val="Heading2"/>
              <w:jc w:val="both"/>
              <w:outlineLvl w:val="1"/>
              <w:rPr>
                <w:noProof/>
              </w:rPr>
            </w:pPr>
            <w:bookmarkStart w:id="13" w:name="_Toc385796660"/>
            <w:r>
              <w:rPr>
                <w:noProof/>
              </w:rPr>
              <w:t>State Organization</w:t>
            </w:r>
            <w:bookmarkEnd w:id="13"/>
          </w:p>
          <w:p w14:paraId="2719720F" w14:textId="4432F187" w:rsidR="00240637" w:rsidRDefault="00240637" w:rsidP="00240637">
            <w:pPr>
              <w:pStyle w:val="Heading3"/>
              <w:jc w:val="both"/>
              <w:outlineLvl w:val="2"/>
              <w:rPr>
                <w:noProof/>
              </w:rPr>
            </w:pPr>
            <w:r>
              <w:rPr>
                <w:noProof/>
              </w:rPr>
              <w:t>Party Leadership Structure</w:t>
            </w:r>
            <w:r w:rsidR="008A415E">
              <w:rPr>
                <w:noProof/>
              </w:rPr>
              <w:t xml:space="preserve"> – Staggered Terms</w:t>
            </w:r>
          </w:p>
          <w:p w14:paraId="16396B2A" w14:textId="77777777" w:rsidR="00240637" w:rsidRPr="00BE2386" w:rsidRDefault="00240637" w:rsidP="00240637">
            <w:pPr>
              <w:pStyle w:val="Heading4"/>
              <w:jc w:val="both"/>
              <w:outlineLvl w:val="3"/>
            </w:pPr>
            <w:r>
              <w:t>Elected Positions</w:t>
            </w:r>
          </w:p>
          <w:p w14:paraId="33D0E933" w14:textId="77777777" w:rsidR="00240637" w:rsidRPr="00B26EFF" w:rsidRDefault="00240637" w:rsidP="00240637">
            <w:pPr>
              <w:spacing w:before="0" w:after="0"/>
            </w:pPr>
            <w:r w:rsidRPr="00240637">
              <w:rPr>
                <w:u w:val="single"/>
              </w:rPr>
              <w:t>Chair:</w:t>
            </w:r>
            <w:r>
              <w:t xml:space="preserve">  Jon Watts, </w:t>
            </w:r>
            <w:r w:rsidRPr="00B26EFF">
              <w:t>jon.watts@alaskan.com</w:t>
            </w:r>
          </w:p>
          <w:p w14:paraId="708F132E" w14:textId="53542E8F" w:rsidR="00240637" w:rsidRPr="00B26EFF" w:rsidRDefault="00240637" w:rsidP="00240637">
            <w:pPr>
              <w:spacing w:before="0" w:after="0"/>
            </w:pPr>
            <w:r w:rsidRPr="00240637">
              <w:rPr>
                <w:u w:val="single"/>
              </w:rPr>
              <w:t>Vice Chair:</w:t>
            </w:r>
            <w:r>
              <w:t xml:space="preserve">  Randy Stevens, randywild@gci.net</w:t>
            </w:r>
            <w:r>
              <w:br/>
            </w:r>
            <w:r w:rsidRPr="00240637">
              <w:rPr>
                <w:u w:val="single"/>
              </w:rPr>
              <w:t>Treasurer:</w:t>
            </w:r>
            <w:r w:rsidRPr="009847FC">
              <w:t xml:space="preserve">  Vacant/Cean Stevens, </w:t>
            </w:r>
            <w:r>
              <w:t>mermaidcean@yahoo.com</w:t>
            </w:r>
          </w:p>
          <w:p w14:paraId="3BDFBAC1" w14:textId="77777777" w:rsidR="00240637" w:rsidRPr="00B26EFF" w:rsidRDefault="00240637" w:rsidP="00240637">
            <w:pPr>
              <w:spacing w:before="0" w:after="0"/>
            </w:pPr>
            <w:r w:rsidRPr="00240637">
              <w:rPr>
                <w:u w:val="single"/>
              </w:rPr>
              <w:t>Secretary:</w:t>
            </w:r>
            <w:r>
              <w:t xml:space="preserve">  Cean Stevens, </w:t>
            </w:r>
            <w:r w:rsidRPr="00B26EFF">
              <w:t>mermaidcean@yahoo.com</w:t>
            </w:r>
          </w:p>
          <w:p w14:paraId="110C5F73" w14:textId="77777777" w:rsidR="00240637" w:rsidRPr="00B26EFF" w:rsidRDefault="00240637" w:rsidP="00240637">
            <w:pPr>
              <w:spacing w:before="0" w:after="0"/>
            </w:pPr>
            <w:r w:rsidRPr="00240637">
              <w:rPr>
                <w:u w:val="single"/>
              </w:rPr>
              <w:t>Membership:</w:t>
            </w:r>
            <w:r>
              <w:t xml:space="preserve"> </w:t>
            </w:r>
            <w:r w:rsidRPr="00B26EFF">
              <w:t>Stephanie Shaeffer</w:t>
            </w:r>
            <w:r>
              <w:t xml:space="preserve">, </w:t>
            </w:r>
            <w:r w:rsidRPr="00B26EFF">
              <w:t>k9endeavors@gmail.com</w:t>
            </w:r>
          </w:p>
          <w:p w14:paraId="22B67062" w14:textId="77777777" w:rsidR="00240637" w:rsidRPr="00B26EFF" w:rsidRDefault="00240637" w:rsidP="00240637">
            <w:pPr>
              <w:spacing w:before="0" w:after="0"/>
            </w:pPr>
            <w:r w:rsidRPr="00240637">
              <w:rPr>
                <w:u w:val="single"/>
              </w:rPr>
              <w:t>Communications:</w:t>
            </w:r>
            <w:r>
              <w:t xml:space="preserve"> Joel Hadley, </w:t>
            </w:r>
            <w:r w:rsidRPr="00B26EFF">
              <w:t>joelhadley@hotmail.com</w:t>
            </w:r>
          </w:p>
          <w:p w14:paraId="4C021C85" w14:textId="77777777" w:rsidR="00240637" w:rsidRDefault="00240637" w:rsidP="00240637">
            <w:pPr>
              <w:spacing w:before="0" w:after="0"/>
            </w:pPr>
          </w:p>
          <w:p w14:paraId="74B9FBB9" w14:textId="5F8AFC70" w:rsidR="00240637" w:rsidRDefault="00240637" w:rsidP="00240637">
            <w:pPr>
              <w:spacing w:before="0" w:after="0"/>
            </w:pPr>
            <w:r>
              <w:t xml:space="preserve">Website: </w:t>
            </w:r>
            <w:r w:rsidRPr="006E12FF">
              <w:t>http://ww.alaskalp.org</w:t>
            </w:r>
            <w:r>
              <w:t xml:space="preserve"> </w:t>
            </w:r>
          </w:p>
        </w:tc>
        <w:tc>
          <w:tcPr>
            <w:tcW w:w="0" w:type="auto"/>
          </w:tcPr>
          <w:p w14:paraId="1DFAD84D" w14:textId="3A2AB48A" w:rsidR="00240637" w:rsidRDefault="00240637" w:rsidP="00294D88">
            <w:pPr>
              <w:jc w:val="both"/>
            </w:pPr>
            <w:r>
              <w:rPr>
                <w:noProof/>
              </w:rPr>
              <w:drawing>
                <wp:inline distT="0" distB="0" distL="0" distR="0" wp14:anchorId="135CEEAC" wp14:editId="02168073">
                  <wp:extent cx="1939358" cy="193935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8462_1408918122494701_6024659939087937416_n.jpg"/>
                          <pic:cNvPicPr/>
                        </pic:nvPicPr>
                        <pic:blipFill>
                          <a:blip r:embed="rId12">
                            <a:extLst>
                              <a:ext uri="{28A0092B-C50C-407E-A947-70E740481C1C}">
                                <a14:useLocalDpi xmlns:a14="http://schemas.microsoft.com/office/drawing/2010/main" val="0"/>
                              </a:ext>
                            </a:extLst>
                          </a:blip>
                          <a:stretch>
                            <a:fillRect/>
                          </a:stretch>
                        </pic:blipFill>
                        <pic:spPr>
                          <a:xfrm>
                            <a:off x="0" y="0"/>
                            <a:ext cx="1939823" cy="1939823"/>
                          </a:xfrm>
                          <a:prstGeom prst="rect">
                            <a:avLst/>
                          </a:prstGeom>
                        </pic:spPr>
                      </pic:pic>
                    </a:graphicData>
                  </a:graphic>
                </wp:inline>
              </w:drawing>
            </w:r>
          </w:p>
        </w:tc>
      </w:tr>
    </w:tbl>
    <w:p w14:paraId="3C1B83B3" w14:textId="77777777" w:rsidR="00485974" w:rsidRDefault="00485974" w:rsidP="00294D88">
      <w:pPr>
        <w:pStyle w:val="Heading3"/>
        <w:jc w:val="both"/>
        <w:rPr>
          <w:noProof/>
        </w:rPr>
      </w:pPr>
      <w:r>
        <w:rPr>
          <w:noProof/>
        </w:rPr>
        <w:t>Office Space</w:t>
      </w:r>
    </w:p>
    <w:p w14:paraId="392D0FAF" w14:textId="59A0B8E3" w:rsidR="0080200D" w:rsidRPr="0080200D" w:rsidRDefault="00472A88" w:rsidP="00294D88">
      <w:pPr>
        <w:jc w:val="both"/>
      </w:pPr>
      <w:r>
        <w:t>None.</w:t>
      </w:r>
    </w:p>
    <w:p w14:paraId="1BBDDE52" w14:textId="77777777" w:rsidR="00C75DF2" w:rsidRDefault="00C75DF2" w:rsidP="00294D88">
      <w:pPr>
        <w:pStyle w:val="Heading3"/>
        <w:jc w:val="both"/>
        <w:rPr>
          <w:noProof/>
        </w:rPr>
      </w:pPr>
      <w:r>
        <w:rPr>
          <w:noProof/>
        </w:rPr>
        <w:t>Paid Staff/Contractors</w:t>
      </w:r>
    </w:p>
    <w:p w14:paraId="7FDFAA00" w14:textId="3C895958" w:rsidR="0018271B" w:rsidRPr="0018271B" w:rsidRDefault="005F69F7" w:rsidP="00294D88">
      <w:pPr>
        <w:jc w:val="both"/>
      </w:pPr>
      <w:r>
        <w:t>None at this time.</w:t>
      </w:r>
    </w:p>
    <w:p w14:paraId="51E601CB" w14:textId="77777777" w:rsidR="0018271B" w:rsidRDefault="0018271B" w:rsidP="00294D88">
      <w:pPr>
        <w:pStyle w:val="Heading2"/>
        <w:jc w:val="both"/>
        <w:rPr>
          <w:noProof/>
        </w:rPr>
      </w:pPr>
      <w:bookmarkStart w:id="14" w:name="_Toc385796661"/>
      <w:r>
        <w:rPr>
          <w:noProof/>
        </w:rPr>
        <w:t>At a Glance Statistics</w:t>
      </w:r>
      <w:bookmarkEnd w:id="14"/>
    </w:p>
    <w:tbl>
      <w:tblPr>
        <w:tblStyle w:val="LightShading-Accent4"/>
        <w:tblW w:w="0" w:type="auto"/>
        <w:tblLook w:val="04A0" w:firstRow="1" w:lastRow="0" w:firstColumn="1" w:lastColumn="0" w:noHBand="0" w:noVBand="1"/>
      </w:tblPr>
      <w:tblGrid>
        <w:gridCol w:w="5148"/>
        <w:gridCol w:w="5148"/>
      </w:tblGrid>
      <w:tr w:rsidR="00B72C8B" w14:paraId="44720184" w14:textId="77777777" w:rsidTr="00240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D428E7" w14:textId="56556AB9" w:rsidR="00B72C8B" w:rsidRDefault="009138E8" w:rsidP="00294D88">
            <w:pPr>
              <w:jc w:val="both"/>
            </w:pPr>
            <w:r>
              <w:t>Number of Libertarians</w:t>
            </w:r>
          </w:p>
        </w:tc>
        <w:tc>
          <w:tcPr>
            <w:tcW w:w="5148" w:type="dxa"/>
          </w:tcPr>
          <w:p w14:paraId="48321590" w14:textId="03F26EFC" w:rsidR="00DD6EA1" w:rsidRPr="00EC5840" w:rsidRDefault="000300E8" w:rsidP="00331A02">
            <w:pPr>
              <w:jc w:val="both"/>
              <w:cnfStyle w:val="100000000000" w:firstRow="1" w:lastRow="0" w:firstColumn="0" w:lastColumn="0" w:oddVBand="0" w:evenVBand="0" w:oddHBand="0" w:evenHBand="0" w:firstRowFirstColumn="0" w:firstRowLastColumn="0" w:lastRowFirstColumn="0" w:lastRowLastColumn="0"/>
              <w:rPr>
                <w:b w:val="0"/>
              </w:rPr>
            </w:pPr>
            <w:r>
              <w:rPr>
                <w:b w:val="0"/>
              </w:rPr>
              <w:t>7</w:t>
            </w:r>
            <w:r w:rsidR="00331A02">
              <w:rPr>
                <w:b w:val="0"/>
              </w:rPr>
              <w:t>,</w:t>
            </w:r>
            <w:r>
              <w:rPr>
                <w:b w:val="0"/>
              </w:rPr>
              <w:t>350</w:t>
            </w:r>
            <w:r w:rsidR="00331A02">
              <w:rPr>
                <w:b w:val="0"/>
              </w:rPr>
              <w:t xml:space="preserve">. </w:t>
            </w:r>
            <w:r w:rsidR="00BC0349" w:rsidRPr="00EC5840">
              <w:rPr>
                <w:b w:val="0"/>
              </w:rPr>
              <w:t>T</w:t>
            </w:r>
            <w:r w:rsidR="00060FC0" w:rsidRPr="00EC5840">
              <w:rPr>
                <w:b w:val="0"/>
              </w:rPr>
              <w:t>his represents 1.</w:t>
            </w:r>
            <w:r w:rsidR="00472A88" w:rsidRPr="00EC5840">
              <w:rPr>
                <w:b w:val="0"/>
              </w:rPr>
              <w:t>4</w:t>
            </w:r>
            <w:r w:rsidR="004540BB" w:rsidRPr="00EC5840">
              <w:rPr>
                <w:b w:val="0"/>
              </w:rPr>
              <w:t>% of the register</w:t>
            </w:r>
            <w:r w:rsidR="00AD7459" w:rsidRPr="00EC5840">
              <w:rPr>
                <w:b w:val="0"/>
              </w:rPr>
              <w:t>ed</w:t>
            </w:r>
            <w:r w:rsidR="004540BB" w:rsidRPr="00EC5840">
              <w:rPr>
                <w:b w:val="0"/>
              </w:rPr>
              <w:t xml:space="preserve"> voters</w:t>
            </w:r>
            <w:r w:rsidR="00753837" w:rsidRPr="00EC5840">
              <w:rPr>
                <w:b w:val="0"/>
              </w:rPr>
              <w:t xml:space="preserve"> (</w:t>
            </w:r>
            <w:r w:rsidR="00331A02" w:rsidRPr="00331A02">
              <w:rPr>
                <w:b w:val="0"/>
              </w:rPr>
              <w:t>531,810</w:t>
            </w:r>
            <w:r w:rsidR="00753837" w:rsidRPr="00EC5840">
              <w:rPr>
                <w:b w:val="0"/>
              </w:rPr>
              <w:t>)</w:t>
            </w:r>
            <w:r w:rsidR="00331A02">
              <w:rPr>
                <w:b w:val="0"/>
              </w:rPr>
              <w:t>.  This is numerically a 2.9</w:t>
            </w:r>
            <w:r w:rsidR="00CD1160" w:rsidRPr="00EC5840">
              <w:rPr>
                <w:b w:val="0"/>
              </w:rPr>
              <w:t xml:space="preserve">% </w:t>
            </w:r>
            <w:r w:rsidR="00472A88" w:rsidRPr="00EC5840">
              <w:rPr>
                <w:b w:val="0"/>
              </w:rPr>
              <w:t>decrease since my last report</w:t>
            </w:r>
            <w:r w:rsidR="00331A02">
              <w:rPr>
                <w:b w:val="0"/>
              </w:rPr>
              <w:t>.</w:t>
            </w:r>
          </w:p>
        </w:tc>
      </w:tr>
      <w:tr w:rsidR="00B72C8B" w14:paraId="4121FA75"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B0F460" w14:textId="25EC2502" w:rsidR="00B72C8B" w:rsidRDefault="009138E8" w:rsidP="00294D88">
            <w:pPr>
              <w:jc w:val="both"/>
            </w:pPr>
            <w:r>
              <w:t>Method of Membership Determination</w:t>
            </w:r>
          </w:p>
        </w:tc>
        <w:tc>
          <w:tcPr>
            <w:tcW w:w="5148" w:type="dxa"/>
          </w:tcPr>
          <w:p w14:paraId="739BF564" w14:textId="0D756AD4" w:rsidR="00B72C8B" w:rsidRDefault="007B3448" w:rsidP="00784801">
            <w:pPr>
              <w:jc w:val="both"/>
              <w:cnfStyle w:val="000000100000" w:firstRow="0" w:lastRow="0" w:firstColumn="0" w:lastColumn="0" w:oddVBand="0" w:evenVBand="0" w:oddHBand="1" w:evenHBand="0" w:firstRowFirstColumn="0" w:firstRowLastColumn="0" w:lastRowFirstColumn="0" w:lastRowLastColumn="0"/>
            </w:pPr>
            <w:r>
              <w:t xml:space="preserve">The </w:t>
            </w:r>
            <w:r w:rsidR="00CC0417" w:rsidRPr="00CC0417">
              <w:t>AK</w:t>
            </w:r>
            <w:r>
              <w:t>LP</w:t>
            </w:r>
            <w:r w:rsidR="00CC0417" w:rsidRPr="00CC0417">
              <w:t xml:space="preserve"> </w:t>
            </w:r>
            <w:r w:rsidR="00784801">
              <w:t>Constitution</w:t>
            </w:r>
            <w:r w:rsidR="00CC0417" w:rsidRPr="00CC0417">
              <w:t xml:space="preserve"> defines members as registered</w:t>
            </w:r>
            <w:r w:rsidR="00784801">
              <w:t xml:space="preserve"> Libertarians</w:t>
            </w:r>
            <w:r w:rsidR="00CC0417" w:rsidRPr="00CC0417">
              <w:t xml:space="preserve"> voters who pay dues</w:t>
            </w:r>
            <w:r w:rsidR="00784801">
              <w:t>.</w:t>
            </w:r>
            <w:r w:rsidR="00C81FED">
              <w:t xml:space="preserve"> Th</w:t>
            </w:r>
            <w:r w:rsidR="00CA539D">
              <w:t>at number is presently  under 50</w:t>
            </w:r>
            <w:r w:rsidR="00C81FED">
              <w:t>.</w:t>
            </w:r>
            <w:r w:rsidR="00AB5883">
              <w:t xml:space="preserve">  There is an ambiguity in the Constitution that </w:t>
            </w:r>
            <w:r w:rsidR="000B771F">
              <w:t>was brought up to Chair Watts for possible correction as the way it currently reads, one interpretation could allow members of other parties could pay dues and be members and all registered Libertarians (whether they pay or dues or not) could be members.</w:t>
            </w:r>
          </w:p>
        </w:tc>
      </w:tr>
      <w:tr w:rsidR="009138E8" w14:paraId="4C2ABFF7"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2B9DC02D" w14:textId="1F1357BA" w:rsidR="009138E8" w:rsidRDefault="009138E8" w:rsidP="00294D88">
            <w:pPr>
              <w:jc w:val="both"/>
            </w:pPr>
            <w:r>
              <w:t>Partisan Registration?</w:t>
            </w:r>
          </w:p>
        </w:tc>
        <w:tc>
          <w:tcPr>
            <w:tcW w:w="5148" w:type="dxa"/>
          </w:tcPr>
          <w:p w14:paraId="5DE242D5" w14:textId="28EF98FC" w:rsidR="009138E8" w:rsidRDefault="003A5D55" w:rsidP="00294D88">
            <w:pPr>
              <w:jc w:val="both"/>
              <w:cnfStyle w:val="000000000000" w:firstRow="0" w:lastRow="0" w:firstColumn="0" w:lastColumn="0" w:oddVBand="0" w:evenVBand="0" w:oddHBand="0" w:evenHBand="0" w:firstRowFirstColumn="0" w:firstRowLastColumn="0" w:lastRowFirstColumn="0" w:lastRowLastColumn="0"/>
            </w:pPr>
            <w:r>
              <w:t>Yes</w:t>
            </w:r>
            <w:r w:rsidR="00CD0D7C">
              <w:t>.</w:t>
            </w:r>
          </w:p>
        </w:tc>
      </w:tr>
      <w:tr w:rsidR="009138E8" w14:paraId="1E44B643"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725D1C" w14:textId="653CA94B" w:rsidR="009138E8" w:rsidRDefault="00543B87" w:rsidP="00294D88">
            <w:pPr>
              <w:jc w:val="both"/>
            </w:pPr>
            <w:r>
              <w:t>Ballot Access Status/Requirement</w:t>
            </w:r>
            <w:r w:rsidR="00367429">
              <w:t>/Retention</w:t>
            </w:r>
          </w:p>
        </w:tc>
        <w:tc>
          <w:tcPr>
            <w:tcW w:w="5148" w:type="dxa"/>
          </w:tcPr>
          <w:p w14:paraId="6CD986BD" w14:textId="799B6B39" w:rsidR="000815B6" w:rsidRDefault="007B3448" w:rsidP="00294D88">
            <w:pPr>
              <w:jc w:val="both"/>
              <w:cnfStyle w:val="000000100000" w:firstRow="0" w:lastRow="0" w:firstColumn="0" w:lastColumn="0" w:oddVBand="0" w:evenVBand="0" w:oddHBand="1" w:evenHBand="0" w:firstRowFirstColumn="0" w:firstRowLastColumn="0" w:lastRowFirstColumn="0" w:lastRowLastColumn="0"/>
            </w:pPr>
            <w:r>
              <w:t xml:space="preserve">The </w:t>
            </w:r>
            <w:r w:rsidR="000815B6">
              <w:t>AK</w:t>
            </w:r>
            <w:r>
              <w:t>LP</w:t>
            </w:r>
            <w:r w:rsidR="000815B6">
              <w:t xml:space="preserve"> has ballot access.</w:t>
            </w:r>
          </w:p>
          <w:p w14:paraId="22D76F6B" w14:textId="7F711644" w:rsidR="009138E8" w:rsidRDefault="000815B6" w:rsidP="00294D88">
            <w:pPr>
              <w:jc w:val="both"/>
              <w:cnfStyle w:val="000000100000" w:firstRow="0" w:lastRow="0" w:firstColumn="0" w:lastColumn="0" w:oddVBand="0" w:evenVBand="0" w:oddHBand="1" w:evenHBand="0" w:firstRowFirstColumn="0" w:firstRowLastColumn="0" w:lastRowFirstColumn="0" w:lastRowLastColumn="0"/>
            </w:pPr>
            <w:r>
              <w:t>Access is obtained through n</w:t>
            </w:r>
            <w:r w:rsidR="00CD0D7C">
              <w:t>omination from s</w:t>
            </w:r>
            <w:r w:rsidR="00FF4992">
              <w:t>tate-</w:t>
            </w:r>
            <w:r w:rsidR="00CD0D7C">
              <w:t>recognized political p</w:t>
            </w:r>
            <w:r w:rsidR="00FF4992">
              <w:t>arty.</w:t>
            </w:r>
            <w:r w:rsidR="00983EEE">
              <w:rPr>
                <w:rStyle w:val="FootnoteReference"/>
              </w:rPr>
              <w:footnoteReference w:id="6"/>
            </w:r>
            <w:r w:rsidR="00FF4992">
              <w:t xml:space="preserve"> </w:t>
            </w:r>
          </w:p>
          <w:p w14:paraId="66D9FAA7" w14:textId="77777777" w:rsidR="00FF4992" w:rsidRDefault="00753837" w:rsidP="00294D88">
            <w:pPr>
              <w:jc w:val="both"/>
              <w:cnfStyle w:val="000000100000" w:firstRow="0" w:lastRow="0" w:firstColumn="0" w:lastColumn="0" w:oddVBand="0" w:evenVBand="0" w:oddHBand="1" w:evenHBand="0" w:firstRowFirstColumn="0" w:firstRowLastColumn="0" w:lastRowFirstColumn="0" w:lastRowLastColumn="0"/>
            </w:pPr>
            <w:r>
              <w:t>2016 US Senate candidate Joe Miller received 29.39% of the vote.</w:t>
            </w:r>
          </w:p>
          <w:p w14:paraId="496AB8EA" w14:textId="1C0A4DA5" w:rsidR="00331A02" w:rsidRDefault="000B771F" w:rsidP="002F0C44">
            <w:pPr>
              <w:jc w:val="both"/>
              <w:cnfStyle w:val="000000100000" w:firstRow="0" w:lastRow="0" w:firstColumn="0" w:lastColumn="0" w:oddVBand="0" w:evenVBand="0" w:oddHBand="1" w:evenHBand="0" w:firstRowFirstColumn="0" w:firstRowLastColumn="0" w:lastRowFirstColumn="0" w:lastRowLastColumn="0"/>
            </w:pPr>
            <w:r>
              <w:t xml:space="preserve">2018 is a ballot access year so the affiliate will need to have a governor candidate to </w:t>
            </w:r>
            <w:r w:rsidR="002F0C44">
              <w:t>maintain.</w:t>
            </w:r>
          </w:p>
        </w:tc>
      </w:tr>
      <w:tr w:rsidR="00AB614C" w14:paraId="1F9C7DC8"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48278AF4" w14:textId="51921BA6" w:rsidR="00AB614C" w:rsidRDefault="00AB614C" w:rsidP="00294D88">
            <w:pPr>
              <w:jc w:val="both"/>
            </w:pPr>
            <w:r>
              <w:t>Method of Determining Candidates</w:t>
            </w:r>
          </w:p>
        </w:tc>
        <w:tc>
          <w:tcPr>
            <w:tcW w:w="5148" w:type="dxa"/>
          </w:tcPr>
          <w:p w14:paraId="300A8BA8" w14:textId="7B320C22" w:rsidR="00AB614C" w:rsidRPr="00AB614C" w:rsidRDefault="00CC0417" w:rsidP="00784801">
            <w:pPr>
              <w:jc w:val="both"/>
              <w:cnfStyle w:val="000000000000" w:firstRow="0" w:lastRow="0" w:firstColumn="0" w:lastColumn="0" w:oddVBand="0" w:evenVBand="0" w:oddHBand="0" w:evenHBand="0" w:firstRowFirstColumn="0" w:firstRowLastColumn="0" w:lastRowFirstColumn="0" w:lastRowLastColumn="0"/>
              <w:rPr>
                <w:b/>
              </w:rPr>
            </w:pPr>
            <w:r w:rsidRPr="00784801">
              <w:t>At convention or committee vote as per 201</w:t>
            </w:r>
            <w:r w:rsidR="00784801" w:rsidRPr="00784801">
              <w:t>7</w:t>
            </w:r>
            <w:r w:rsidRPr="00784801">
              <w:t xml:space="preserve"> Bylaws.  </w:t>
            </w:r>
            <w:r w:rsidR="00784801">
              <w:t>I spoke with Chair Watts about the importance of following these procedures so that no challenge can be made to their candidates.</w:t>
            </w:r>
          </w:p>
        </w:tc>
      </w:tr>
      <w:tr w:rsidR="009138E8" w14:paraId="5FF9457D"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EF5ADE" w14:textId="7E3B02C4" w:rsidR="009138E8" w:rsidRDefault="002F0C44" w:rsidP="00294D88">
            <w:pPr>
              <w:jc w:val="both"/>
            </w:pPr>
            <w:r>
              <w:t>Number of Candidates 2016/2018</w:t>
            </w:r>
          </w:p>
        </w:tc>
        <w:tc>
          <w:tcPr>
            <w:tcW w:w="5148" w:type="dxa"/>
          </w:tcPr>
          <w:p w14:paraId="677DCB9D" w14:textId="4FC9FFF3" w:rsidR="000B771F" w:rsidRPr="00753837" w:rsidRDefault="002F0C44" w:rsidP="00CA539D">
            <w:pPr>
              <w:jc w:val="both"/>
              <w:cnfStyle w:val="000000100000" w:firstRow="0" w:lastRow="0" w:firstColumn="0" w:lastColumn="0" w:oddVBand="0" w:evenVBand="0" w:oddHBand="1" w:evenHBand="0" w:firstRowFirstColumn="0" w:firstRowLastColumn="0" w:lastRowFirstColumn="0" w:lastRowLastColumn="0"/>
            </w:pPr>
            <w:r>
              <w:t>3 / 5 (anticipated)</w:t>
            </w:r>
            <w:r w:rsidR="00CA539D">
              <w:t xml:space="preserve"> for state offices.</w:t>
            </w:r>
          </w:p>
        </w:tc>
      </w:tr>
      <w:tr w:rsidR="009138E8" w14:paraId="3B35E4FB"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77710EA4" w14:textId="7B89C45E" w:rsidR="009138E8" w:rsidRDefault="009138E8" w:rsidP="00294D88">
            <w:pPr>
              <w:jc w:val="both"/>
            </w:pPr>
            <w:r>
              <w:t>Estimate</w:t>
            </w:r>
            <w:r w:rsidR="007F6BDB">
              <w:t>d</w:t>
            </w:r>
            <w:r>
              <w:t xml:space="preserve"> Budget</w:t>
            </w:r>
          </w:p>
        </w:tc>
        <w:tc>
          <w:tcPr>
            <w:tcW w:w="5148" w:type="dxa"/>
          </w:tcPr>
          <w:p w14:paraId="474B9F95" w14:textId="61796EF6" w:rsidR="00687250" w:rsidRDefault="007B3448" w:rsidP="00784801">
            <w:pPr>
              <w:jc w:val="both"/>
              <w:cnfStyle w:val="000000000000" w:firstRow="0" w:lastRow="0" w:firstColumn="0" w:lastColumn="0" w:oddVBand="0" w:evenVBand="0" w:oddHBand="0" w:evenHBand="0" w:firstRowFirstColumn="0" w:firstRowLastColumn="0" w:lastRowFirstColumn="0" w:lastRowLastColumn="0"/>
            </w:pPr>
            <w:r>
              <w:t>$5</w:t>
            </w:r>
            <w:r w:rsidR="00725F43">
              <w:t>K</w:t>
            </w:r>
            <w:r w:rsidR="004F19BD">
              <w:t xml:space="preserve"> </w:t>
            </w:r>
            <w:r w:rsidR="00900958">
              <w:t>yearly.</w:t>
            </w:r>
            <w:r w:rsidR="00784801">
              <w:t xml:space="preserve">  A Café Press account has also been opened for potential revenue</w:t>
            </w:r>
            <w:r w:rsidR="000B771F">
              <w:t xml:space="preserve"> but is still in development.</w:t>
            </w:r>
          </w:p>
        </w:tc>
      </w:tr>
      <w:tr w:rsidR="009138E8" w14:paraId="2BC0F7C1"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CB3620" w14:textId="66273DC9" w:rsidR="009138E8" w:rsidRDefault="009138E8" w:rsidP="00294D88">
            <w:pPr>
              <w:jc w:val="both"/>
            </w:pPr>
            <w:r>
              <w:t>Website / Facebook Current?</w:t>
            </w:r>
          </w:p>
        </w:tc>
        <w:tc>
          <w:tcPr>
            <w:tcW w:w="5148" w:type="dxa"/>
          </w:tcPr>
          <w:p w14:paraId="14FF5A5B" w14:textId="386435B6" w:rsidR="000B771F" w:rsidRDefault="00784801" w:rsidP="00784801">
            <w:pPr>
              <w:jc w:val="both"/>
              <w:cnfStyle w:val="000000100000" w:firstRow="0" w:lastRow="0" w:firstColumn="0" w:lastColumn="0" w:oddVBand="0" w:evenVBand="0" w:oddHBand="1" w:evenHBand="0" w:firstRowFirstColumn="0" w:firstRowLastColumn="0" w:lastRowFirstColumn="0" w:lastRowLastColumn="0"/>
            </w:pPr>
            <w:r>
              <w:t xml:space="preserve">The website </w:t>
            </w:r>
            <w:r w:rsidR="000B771F">
              <w:t>is fresh and professional.</w:t>
            </w:r>
          </w:p>
          <w:p w14:paraId="4BE85991" w14:textId="13412F64" w:rsidR="00721454" w:rsidRPr="007B3448" w:rsidRDefault="000B771F" w:rsidP="000B771F">
            <w:pPr>
              <w:jc w:val="both"/>
              <w:cnfStyle w:val="000000100000" w:firstRow="0" w:lastRow="0" w:firstColumn="0" w:lastColumn="0" w:oddVBand="0" w:evenVBand="0" w:oddHBand="1" w:evenHBand="0" w:firstRowFirstColumn="0" w:firstRowLastColumn="0" w:lastRowFirstColumn="0" w:lastRowLastColumn="0"/>
            </w:pPr>
            <w:r>
              <w:t>Facebook has 4,443</w:t>
            </w:r>
            <w:r w:rsidR="00784801">
              <w:t xml:space="preserve"> likes and is now ranked at 26 which </w:t>
            </w:r>
            <w:r>
              <w:t>remains unchanged since my last report</w:t>
            </w:r>
            <w:r w:rsidR="00784801">
              <w:t>.</w:t>
            </w:r>
            <w:r w:rsidR="00BE0F02">
              <w:t xml:space="preserve">  I suggested that the affiliate might want to look into Meet-up.</w:t>
            </w:r>
          </w:p>
        </w:tc>
      </w:tr>
      <w:tr w:rsidR="009138E8" w14:paraId="0A5FCA7D"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34A6E793" w14:textId="0E6B58D1" w:rsidR="009138E8" w:rsidRDefault="009138E8" w:rsidP="00294D88">
            <w:pPr>
              <w:jc w:val="both"/>
            </w:pPr>
            <w:r>
              <w:t>Newsletter?</w:t>
            </w:r>
          </w:p>
        </w:tc>
        <w:tc>
          <w:tcPr>
            <w:tcW w:w="5148" w:type="dxa"/>
          </w:tcPr>
          <w:p w14:paraId="020EBC70" w14:textId="1E79B4D1" w:rsidR="00B70AD6" w:rsidRDefault="00B70AD6" w:rsidP="00DB0C7F">
            <w:pPr>
              <w:jc w:val="both"/>
              <w:cnfStyle w:val="000000000000" w:firstRow="0" w:lastRow="0" w:firstColumn="0" w:lastColumn="0" w:oddVBand="0" w:evenVBand="0" w:oddHBand="0" w:evenHBand="0" w:firstRowFirstColumn="0" w:firstRowLastColumn="0" w:lastRowFirstColumn="0" w:lastRowLastColumn="0"/>
            </w:pPr>
            <w:r>
              <w:t>The last newsletter was sent 2/</w:t>
            </w:r>
            <w:r w:rsidR="000B771F">
              <w:t>16.  This is a work in progress.</w:t>
            </w:r>
          </w:p>
        </w:tc>
      </w:tr>
      <w:tr w:rsidR="009138E8" w14:paraId="78BFE377"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723EA5" w14:textId="7486368D" w:rsidR="009138E8" w:rsidRDefault="009138E8" w:rsidP="00294D88">
            <w:pPr>
              <w:jc w:val="both"/>
            </w:pPr>
            <w:r>
              <w:t>Database?</w:t>
            </w:r>
          </w:p>
        </w:tc>
        <w:tc>
          <w:tcPr>
            <w:tcW w:w="5148" w:type="dxa"/>
          </w:tcPr>
          <w:p w14:paraId="7BDA1761" w14:textId="72FCA9E1" w:rsidR="00462885" w:rsidRDefault="00462885" w:rsidP="00E32CFF">
            <w:pPr>
              <w:jc w:val="both"/>
              <w:cnfStyle w:val="000000100000" w:firstRow="0" w:lastRow="0" w:firstColumn="0" w:lastColumn="0" w:oddVBand="0" w:evenVBand="0" w:oddHBand="1" w:evenHBand="0" w:firstRowFirstColumn="0" w:firstRowLastColumn="0" w:lastRowFirstColumn="0" w:lastRowLastColumn="0"/>
            </w:pPr>
            <w:r>
              <w:t>This is an area that they need to work on but they are relying on Excel spreadsheets and the National data dump.</w:t>
            </w:r>
            <w:r w:rsidR="00784801">
              <w:t xml:space="preserve">  I alerted Chair Watts to the CRM program.</w:t>
            </w:r>
          </w:p>
        </w:tc>
      </w:tr>
      <w:tr w:rsidR="009138E8" w14:paraId="758D12A8"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673E4052" w14:textId="5DC1AC33" w:rsidR="009138E8" w:rsidRDefault="009138E8" w:rsidP="00294D88">
            <w:pPr>
              <w:jc w:val="both"/>
            </w:pPr>
            <w:r>
              <w:t>BSM Members</w:t>
            </w:r>
          </w:p>
        </w:tc>
        <w:tc>
          <w:tcPr>
            <w:tcW w:w="5148" w:type="dxa"/>
          </w:tcPr>
          <w:p w14:paraId="5A3670AA" w14:textId="6532F923" w:rsidR="009138E8" w:rsidRDefault="00816A26" w:rsidP="002F0C44">
            <w:pPr>
              <w:jc w:val="both"/>
              <w:cnfStyle w:val="000000000000" w:firstRow="0" w:lastRow="0" w:firstColumn="0" w:lastColumn="0" w:oddVBand="0" w:evenVBand="0" w:oddHBand="0" w:evenHBand="0" w:firstRowFirstColumn="0" w:firstRowLastColumn="0" w:lastRowFirstColumn="0" w:lastRowLastColumn="0"/>
            </w:pPr>
            <w:r w:rsidRPr="002F0C44">
              <w:t>92</w:t>
            </w:r>
            <w:r w:rsidR="008D0357" w:rsidRPr="002F0C44">
              <w:t xml:space="preserve">. </w:t>
            </w:r>
            <w:r w:rsidR="007F6BDB" w:rsidRPr="002F0C44">
              <w:t>This places Alaska at</w:t>
            </w:r>
            <w:r w:rsidR="00060FC0" w:rsidRPr="002F0C44">
              <w:t xml:space="preserve"> 3</w:t>
            </w:r>
            <w:r w:rsidRPr="002F0C44">
              <w:t>9</w:t>
            </w:r>
            <w:r w:rsidR="00060FC0" w:rsidRPr="002F0C44">
              <w:rPr>
                <w:vertAlign w:val="superscript"/>
              </w:rPr>
              <w:t>th</w:t>
            </w:r>
            <w:r w:rsidR="007F6BDB" w:rsidRPr="002F0C44">
              <w:t xml:space="preserve"> in the affiliate rankings</w:t>
            </w:r>
            <w:r w:rsidR="002F0C44" w:rsidRPr="002F0C44">
              <w:t xml:space="preserve"> which is unchanged since my last report and is up 2% </w:t>
            </w:r>
            <w:r w:rsidR="003C1AA0" w:rsidRPr="002F0C44">
              <w:t>over a one-year period.</w:t>
            </w:r>
            <w:r w:rsidR="00784801" w:rsidRPr="002F0C44">
              <w:t xml:space="preserve"> </w:t>
            </w:r>
          </w:p>
        </w:tc>
      </w:tr>
    </w:tbl>
    <w:p w14:paraId="65731BA8" w14:textId="77777777" w:rsidR="009E5A1D" w:rsidRDefault="009E5A1D" w:rsidP="00294D88">
      <w:pPr>
        <w:jc w:val="both"/>
      </w:pPr>
    </w:p>
    <w:p w14:paraId="1FBE0BD7" w14:textId="7A2CE5FE" w:rsidR="008E7C70" w:rsidRDefault="008E7C70" w:rsidP="008E7C70">
      <w:pPr>
        <w:pStyle w:val="Heading2"/>
        <w:jc w:val="both"/>
        <w:rPr>
          <w:noProof/>
        </w:rPr>
      </w:pPr>
      <w:bookmarkStart w:id="15" w:name="_Toc385796662"/>
      <w:r>
        <w:rPr>
          <w:noProof/>
        </w:rPr>
        <w:t>Governing Documents</w:t>
      </w:r>
      <w:bookmarkEnd w:id="15"/>
    </w:p>
    <w:p w14:paraId="15DBBAD0" w14:textId="7BBA7F75" w:rsidR="008E7C70" w:rsidRDefault="008E7C70" w:rsidP="008E7C70">
      <w:pPr>
        <w:pStyle w:val="Heading4"/>
        <w:jc w:val="both"/>
      </w:pPr>
      <w:r>
        <w:t>PLATFORM:</w:t>
      </w:r>
      <w:r w:rsidR="00BE5851">
        <w:t xml:space="preserve"> </w:t>
      </w:r>
    </w:p>
    <w:p w14:paraId="4F15D83D" w14:textId="136D0038" w:rsidR="00BE5851" w:rsidRPr="00BE5851" w:rsidRDefault="00BE5851" w:rsidP="00BE5851">
      <w:r>
        <w:t>On website (</w:t>
      </w:r>
      <w:r w:rsidRPr="00BE5851">
        <w:t>http://www.alaskalp.org/platform.html</w:t>
      </w:r>
      <w:r>
        <w:t>).  Adopted May 7, 2016.</w:t>
      </w:r>
      <w:r w:rsidR="00816A26">
        <w:t xml:space="preserve">  The Platform has been updated but is not yet reflected on the website.</w:t>
      </w:r>
      <w:r w:rsidR="00CA539D">
        <w:t xml:space="preserve">  Chair Watts is looking into this.</w:t>
      </w:r>
    </w:p>
    <w:p w14:paraId="299A7144" w14:textId="5B36326D" w:rsidR="008E7C70" w:rsidRDefault="008E7C70" w:rsidP="008E7C70">
      <w:pPr>
        <w:pStyle w:val="Heading4"/>
        <w:jc w:val="both"/>
      </w:pPr>
      <w:r>
        <w:t>BYLAWS:</w:t>
      </w:r>
    </w:p>
    <w:p w14:paraId="57B05CCE" w14:textId="09FB9619" w:rsidR="00BE5851" w:rsidRPr="00BE5851" w:rsidRDefault="00BE5851" w:rsidP="00BE5851">
      <w:r>
        <w:t>On website (</w:t>
      </w:r>
      <w:r w:rsidRPr="00BE5851">
        <w:t>http://www.alaskalp.org/bylaws.html</w:t>
      </w:r>
      <w:r>
        <w:t>).  Adopted 2017.</w:t>
      </w:r>
    </w:p>
    <w:p w14:paraId="24F7FDEB" w14:textId="39B59D83" w:rsidR="008E7C70" w:rsidRDefault="008E7C70" w:rsidP="008E7C70">
      <w:pPr>
        <w:pStyle w:val="Heading4"/>
        <w:jc w:val="both"/>
      </w:pPr>
      <w:r>
        <w:t>CONSTITUTION:</w:t>
      </w:r>
    </w:p>
    <w:p w14:paraId="02CEC518" w14:textId="7BA28A64" w:rsidR="00BE5851" w:rsidRPr="00BE5851" w:rsidRDefault="00BE5851" w:rsidP="00BE5851">
      <w:r>
        <w:t>On website (</w:t>
      </w:r>
      <w:r w:rsidRPr="00BE5851">
        <w:t>http://www.alaskalp.org/constitution.html</w:t>
      </w:r>
      <w:r w:rsidR="00816A26">
        <w:t>).  Adopted 2017</w:t>
      </w:r>
      <w:r>
        <w:t>.</w:t>
      </w:r>
    </w:p>
    <w:p w14:paraId="0BF8F558" w14:textId="6B96FD37" w:rsidR="009E5A1D" w:rsidRDefault="001F77C8" w:rsidP="00294D88">
      <w:pPr>
        <w:pStyle w:val="Heading2"/>
        <w:jc w:val="both"/>
        <w:rPr>
          <w:noProof/>
        </w:rPr>
      </w:pPr>
      <w:bookmarkStart w:id="16" w:name="_Toc385796663"/>
      <w:r>
        <w:rPr>
          <w:noProof/>
        </w:rPr>
        <w:t>Board Meetings</w:t>
      </w:r>
      <w:bookmarkEnd w:id="16"/>
    </w:p>
    <w:p w14:paraId="26067170" w14:textId="78E89F40" w:rsidR="001357E3" w:rsidRPr="000C157F" w:rsidRDefault="00900958" w:rsidP="00784801">
      <w:pPr>
        <w:jc w:val="both"/>
      </w:pPr>
      <w:r>
        <w:t xml:space="preserve">The current Board is scattered over a large geographic </w:t>
      </w:r>
      <w:r w:rsidR="00801827">
        <w:t xml:space="preserve">area </w:t>
      </w:r>
      <w:r>
        <w:t>so that meetings are attended in person in Anchorage by those who can</w:t>
      </w:r>
      <w:r w:rsidR="00A95686">
        <w:t xml:space="preserve"> and</w:t>
      </w:r>
      <w:r>
        <w:t xml:space="preserve"> </w:t>
      </w:r>
      <w:r w:rsidR="00572C2F">
        <w:t>by</w:t>
      </w:r>
      <w:r>
        <w:t xml:space="preserve"> teleconferencing for those who live further away</w:t>
      </w:r>
      <w:r w:rsidR="00784801">
        <w:t xml:space="preserve"> using Zoom software</w:t>
      </w:r>
      <w:r>
        <w:t xml:space="preserve">.  </w:t>
      </w:r>
      <w:r w:rsidR="00CC0417">
        <w:t>Meetings have been quarterly</w:t>
      </w:r>
      <w:r w:rsidR="00784801">
        <w:t>.</w:t>
      </w:r>
    </w:p>
    <w:p w14:paraId="58CBE823" w14:textId="71A247E7" w:rsidR="00D66B60" w:rsidRDefault="00D66B60" w:rsidP="00D66B60">
      <w:pPr>
        <w:pStyle w:val="Heading2"/>
        <w:jc w:val="both"/>
        <w:rPr>
          <w:noProof/>
        </w:rPr>
      </w:pPr>
      <w:bookmarkStart w:id="17" w:name="_Toc385796664"/>
      <w:r>
        <w:rPr>
          <w:noProof/>
        </w:rPr>
        <w:t>State Convention</w:t>
      </w:r>
      <w:bookmarkEnd w:id="17"/>
    </w:p>
    <w:p w14:paraId="681A2428" w14:textId="4DE9F67C" w:rsidR="008B037D" w:rsidRDefault="008B037D" w:rsidP="00607FAB">
      <w:pPr>
        <w:jc w:val="both"/>
      </w:pPr>
      <w:r>
        <w:t>The 2018 Convention will take place on May 12, 2018 with officer positions up for election.</w:t>
      </w:r>
    </w:p>
    <w:p w14:paraId="25AB767E" w14:textId="7605808C" w:rsidR="00607FAB" w:rsidRDefault="00607FAB" w:rsidP="00607FAB">
      <w:pPr>
        <w:pStyle w:val="Heading2"/>
        <w:jc w:val="both"/>
        <w:rPr>
          <w:noProof/>
        </w:rPr>
      </w:pPr>
      <w:bookmarkStart w:id="18" w:name="_Toc385796665"/>
      <w:r>
        <w:rPr>
          <w:noProof/>
        </w:rPr>
        <w:t>National Convention Preparation/Region</w:t>
      </w:r>
      <w:r w:rsidR="008E7C70">
        <w:rPr>
          <w:noProof/>
        </w:rPr>
        <w:t xml:space="preserve"> Re-Formation</w:t>
      </w:r>
      <w:bookmarkEnd w:id="18"/>
    </w:p>
    <w:p w14:paraId="3DED7439" w14:textId="77777777" w:rsidR="00607FAB" w:rsidRDefault="00607FAB" w:rsidP="00607FAB">
      <w:pPr>
        <w:pStyle w:val="Heading4"/>
        <w:jc w:val="both"/>
      </w:pPr>
      <w:r>
        <w:t>leadership:</w:t>
      </w:r>
    </w:p>
    <w:p w14:paraId="59908E3D" w14:textId="13041DB5" w:rsidR="00607FAB" w:rsidRDefault="00607FAB" w:rsidP="00607FAB">
      <w:pPr>
        <w:jc w:val="both"/>
      </w:pPr>
      <w:r>
        <w:t xml:space="preserve">Party leadership may change at the </w:t>
      </w:r>
      <w:r w:rsidR="0031798E">
        <w:t>May</w:t>
      </w:r>
      <w:r w:rsidR="00201ACF">
        <w:t xml:space="preserve"> C</w:t>
      </w:r>
      <w:r>
        <w:t>onvention</w:t>
      </w:r>
      <w:r w:rsidR="008B037D">
        <w:t xml:space="preserve"> but negotiations for regional re-formation will be started with Chair Watts this month</w:t>
      </w:r>
      <w:r>
        <w:t xml:space="preserve">. </w:t>
      </w:r>
    </w:p>
    <w:p w14:paraId="19ADAAB5" w14:textId="77777777" w:rsidR="00607FAB" w:rsidRDefault="00607FAB" w:rsidP="00607FAB">
      <w:pPr>
        <w:pStyle w:val="Heading4"/>
        <w:jc w:val="both"/>
      </w:pPr>
      <w:r>
        <w:t>delegates:</w:t>
      </w:r>
    </w:p>
    <w:p w14:paraId="1FF45CD5" w14:textId="3E00D553" w:rsidR="008B037D" w:rsidRDefault="008B037D" w:rsidP="00607FAB">
      <w:pPr>
        <w:jc w:val="both"/>
      </w:pPr>
      <w:r>
        <w:t>Alaska has seven delegate spots and expects to fill them all at their May Convention.</w:t>
      </w:r>
    </w:p>
    <w:p w14:paraId="01939FBF" w14:textId="77777777" w:rsidR="00C75DF2" w:rsidRDefault="00C75DF2" w:rsidP="00294D88">
      <w:pPr>
        <w:pStyle w:val="Heading2"/>
        <w:jc w:val="both"/>
        <w:rPr>
          <w:noProof/>
        </w:rPr>
      </w:pPr>
      <w:bookmarkStart w:id="19" w:name="_Toc385796666"/>
      <w:r>
        <w:rPr>
          <w:noProof/>
        </w:rPr>
        <w:t>State Level Membership</w:t>
      </w:r>
      <w:bookmarkEnd w:id="19"/>
    </w:p>
    <w:p w14:paraId="66768D8C" w14:textId="3C73E4CE" w:rsidR="001A0E65" w:rsidRDefault="00607FAB" w:rsidP="008B037D">
      <w:pPr>
        <w:spacing w:after="200"/>
        <w:jc w:val="both"/>
      </w:pPr>
      <w:r>
        <w:t xml:space="preserve">The </w:t>
      </w:r>
      <w:r w:rsidRPr="00CC0417">
        <w:t>AK</w:t>
      </w:r>
      <w:r>
        <w:t>LP</w:t>
      </w:r>
      <w:r w:rsidRPr="00CC0417">
        <w:t xml:space="preserve"> </w:t>
      </w:r>
      <w:r>
        <w:t>Constitution</w:t>
      </w:r>
      <w:r w:rsidRPr="00CC0417">
        <w:t xml:space="preserve"> defines members as registered</w:t>
      </w:r>
      <w:r>
        <w:t xml:space="preserve"> Libertarians</w:t>
      </w:r>
      <w:r w:rsidRPr="00CC0417">
        <w:t xml:space="preserve"> voters who pay dues</w:t>
      </w:r>
      <w:r>
        <w:t>.</w:t>
      </w:r>
      <w:r w:rsidR="00DB3E3A">
        <w:t xml:space="preserve">  </w:t>
      </w:r>
      <w:r w:rsidR="00C81FED">
        <w:t>Th</w:t>
      </w:r>
      <w:r w:rsidR="0012758C">
        <w:t xml:space="preserve">at number is presently </w:t>
      </w:r>
      <w:r w:rsidR="00AD507D">
        <w:t>under 50.</w:t>
      </w:r>
      <w:r w:rsidR="0012758C">
        <w:t xml:space="preserve">  However see above “at a glance” portion for potential ambiguity.</w:t>
      </w:r>
    </w:p>
    <w:p w14:paraId="77931AD7" w14:textId="77777777" w:rsidR="00C75DF2" w:rsidRDefault="00C75DF2" w:rsidP="00294D88">
      <w:pPr>
        <w:pStyle w:val="Heading2"/>
        <w:jc w:val="both"/>
        <w:rPr>
          <w:noProof/>
        </w:rPr>
      </w:pPr>
      <w:bookmarkStart w:id="20" w:name="_Toc385796667"/>
      <w:r>
        <w:rPr>
          <w:noProof/>
        </w:rPr>
        <w:t>Sub-Affiliates</w:t>
      </w:r>
      <w:bookmarkEnd w:id="20"/>
    </w:p>
    <w:tbl>
      <w:tblPr>
        <w:tblStyle w:val="TableGrid"/>
        <w:tblW w:w="0" w:type="auto"/>
        <w:tblLook w:val="04A0" w:firstRow="1" w:lastRow="0" w:firstColumn="1" w:lastColumn="0" w:noHBand="0" w:noVBand="1"/>
      </w:tblPr>
      <w:tblGrid>
        <w:gridCol w:w="4415"/>
        <w:gridCol w:w="5881"/>
      </w:tblGrid>
      <w:tr w:rsidR="00F75CC0" w14:paraId="14DFFC5D" w14:textId="77777777" w:rsidTr="00B67946">
        <w:tc>
          <w:tcPr>
            <w:tcW w:w="6721" w:type="dxa"/>
          </w:tcPr>
          <w:p w14:paraId="6E284585" w14:textId="3468F46B" w:rsidR="00E02BF5" w:rsidRDefault="00E02BF5" w:rsidP="00E02BF5">
            <w:pPr>
              <w:spacing w:after="200"/>
              <w:jc w:val="both"/>
            </w:pPr>
            <w:r>
              <w:t>T</w:t>
            </w:r>
            <w:r w:rsidRPr="002D0DAA">
              <w:t>he stat</w:t>
            </w:r>
            <w:r>
              <w:t>e is broken down into burrows, and the location of new affiliates, gatherings, and candidates are a featured part of the new website.  The Facebook page shows the following groups: ALP Local Affiliate Support Group, ALP Matanuska-Suisitna, ALP Sitka, ALP Interior Alaska, ALP Kenai, ALP Eagle River, ALP Ketchikan.</w:t>
            </w:r>
          </w:p>
          <w:p w14:paraId="332488A0" w14:textId="77777777" w:rsidR="00FF14F8" w:rsidRDefault="00FF14F8" w:rsidP="00E02BF5">
            <w:pPr>
              <w:spacing w:after="200"/>
              <w:jc w:val="both"/>
            </w:pPr>
          </w:p>
          <w:p w14:paraId="7762F4DA" w14:textId="6168022C" w:rsidR="00F75CC0" w:rsidRDefault="00F75CC0" w:rsidP="00294D88">
            <w:pPr>
              <w:spacing w:after="200"/>
              <w:jc w:val="both"/>
            </w:pPr>
          </w:p>
        </w:tc>
        <w:tc>
          <w:tcPr>
            <w:tcW w:w="6725" w:type="dxa"/>
          </w:tcPr>
          <w:p w14:paraId="2A58346D" w14:textId="7F95FF5A" w:rsidR="00F75CC0" w:rsidRDefault="00E02BF5" w:rsidP="00294D88">
            <w:pPr>
              <w:spacing w:after="200"/>
              <w:jc w:val="both"/>
            </w:pPr>
            <w:r>
              <w:rPr>
                <w:noProof/>
              </w:rPr>
              <w:drawing>
                <wp:inline distT="0" distB="0" distL="0" distR="0" wp14:anchorId="38721E66" wp14:editId="1A82360D">
                  <wp:extent cx="2895333" cy="208613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ng"/>
                          <pic:cNvPicPr/>
                        </pic:nvPicPr>
                        <pic:blipFill>
                          <a:blip r:embed="rId13">
                            <a:extLst>
                              <a:ext uri="{28A0092B-C50C-407E-A947-70E740481C1C}">
                                <a14:useLocalDpi xmlns:a14="http://schemas.microsoft.com/office/drawing/2010/main" val="0"/>
                              </a:ext>
                            </a:extLst>
                          </a:blip>
                          <a:stretch>
                            <a:fillRect/>
                          </a:stretch>
                        </pic:blipFill>
                        <pic:spPr>
                          <a:xfrm>
                            <a:off x="0" y="0"/>
                            <a:ext cx="2895739" cy="2086429"/>
                          </a:xfrm>
                          <a:prstGeom prst="rect">
                            <a:avLst/>
                          </a:prstGeom>
                        </pic:spPr>
                      </pic:pic>
                    </a:graphicData>
                  </a:graphic>
                </wp:inline>
              </w:drawing>
            </w:r>
          </w:p>
        </w:tc>
      </w:tr>
    </w:tbl>
    <w:p w14:paraId="6C9FDD5F" w14:textId="77777777" w:rsidR="00C75DF2" w:rsidRDefault="00C75DF2" w:rsidP="00294D88">
      <w:pPr>
        <w:pStyle w:val="Heading2"/>
        <w:jc w:val="both"/>
        <w:rPr>
          <w:noProof/>
        </w:rPr>
      </w:pPr>
      <w:bookmarkStart w:id="21" w:name="_Toc385796668"/>
      <w:r>
        <w:rPr>
          <w:noProof/>
        </w:rPr>
        <w:t>Elections</w:t>
      </w:r>
      <w:bookmarkEnd w:id="21"/>
    </w:p>
    <w:p w14:paraId="052F43A6" w14:textId="601B9515" w:rsidR="000B2F2A" w:rsidRDefault="008B037D" w:rsidP="000B2F2A">
      <w:pPr>
        <w:pStyle w:val="Heading3"/>
        <w:jc w:val="both"/>
      </w:pPr>
      <w:r>
        <w:t>Current</w:t>
      </w:r>
      <w:r w:rsidR="000B2F2A">
        <w:t xml:space="preserve"> Election Cy</w:t>
      </w:r>
      <w:r>
        <w:t>cle (</w:t>
      </w:r>
      <w:r w:rsidR="00210B99">
        <w:t>2018</w:t>
      </w:r>
      <w:r w:rsidR="000B2F2A">
        <w:t>)</w:t>
      </w:r>
    </w:p>
    <w:p w14:paraId="2C835B07" w14:textId="1D1B3485" w:rsidR="009955F0" w:rsidRDefault="00607FAB" w:rsidP="00294D88">
      <w:pPr>
        <w:jc w:val="both"/>
      </w:pPr>
      <w:r>
        <w:t>Mark Fish has announced for State House</w:t>
      </w:r>
      <w:r w:rsidR="00BE5851">
        <w:t xml:space="preserve"> and has a Facebook page (</w:t>
      </w:r>
      <w:r w:rsidR="00BE5851" w:rsidRPr="00BE5851">
        <w:t>https://www.facebook.com/fishforhouse2018/</w:t>
      </w:r>
      <w:r w:rsidR="00BE5851">
        <w:t>)</w:t>
      </w:r>
      <w:r>
        <w:t xml:space="preserve">. </w:t>
      </w:r>
      <w:r w:rsidR="008B037D">
        <w:t xml:space="preserve">  He is listed on the National site.</w:t>
      </w:r>
    </w:p>
    <w:p w14:paraId="4EBBFE64" w14:textId="0E62D81B" w:rsidR="008B037D" w:rsidRDefault="008B037D" w:rsidP="00294D88">
      <w:pPr>
        <w:jc w:val="both"/>
      </w:pPr>
      <w:r>
        <w:rPr>
          <w:noProof/>
        </w:rPr>
        <w:drawing>
          <wp:inline distT="0" distB="0" distL="0" distR="0" wp14:anchorId="01093258" wp14:editId="320AB61C">
            <wp:extent cx="8401050" cy="6648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2 at 12.47.52 PM.png"/>
                    <pic:cNvPicPr/>
                  </pic:nvPicPr>
                  <pic:blipFill>
                    <a:blip r:embed="rId14">
                      <a:extLst>
                        <a:ext uri="{28A0092B-C50C-407E-A947-70E740481C1C}">
                          <a14:useLocalDpi xmlns:a14="http://schemas.microsoft.com/office/drawing/2010/main" val="0"/>
                        </a:ext>
                      </a:extLst>
                    </a:blip>
                    <a:stretch>
                      <a:fillRect/>
                    </a:stretch>
                  </pic:blipFill>
                  <pic:spPr>
                    <a:xfrm>
                      <a:off x="0" y="0"/>
                      <a:ext cx="8401050" cy="664845"/>
                    </a:xfrm>
                    <a:prstGeom prst="rect">
                      <a:avLst/>
                    </a:prstGeom>
                  </pic:spPr>
                </pic:pic>
              </a:graphicData>
            </a:graphic>
          </wp:inline>
        </w:drawing>
      </w:r>
    </w:p>
    <w:p w14:paraId="35A609D8" w14:textId="555C65DC" w:rsidR="00224E8E" w:rsidRDefault="00224E8E" w:rsidP="00224E8E">
      <w:pPr>
        <w:pStyle w:val="Heading4"/>
        <w:jc w:val="both"/>
      </w:pPr>
      <w:r>
        <w:t>ELECTED LIBERTARIANS:</w:t>
      </w:r>
    </w:p>
    <w:p w14:paraId="25054CD1" w14:textId="0D2D9636" w:rsidR="00224E8E" w:rsidRDefault="00224E8E" w:rsidP="00224E8E">
      <w:pPr>
        <w:pStyle w:val="ListParagraph"/>
        <w:numPr>
          <w:ilvl w:val="0"/>
          <w:numId w:val="22"/>
        </w:numPr>
        <w:jc w:val="both"/>
      </w:pPr>
      <w:r>
        <w:t>Rick Robb (Bethel Mayor)</w:t>
      </w:r>
    </w:p>
    <w:p w14:paraId="2D528C14" w14:textId="0BB2B158" w:rsidR="00224E8E" w:rsidRDefault="00224E8E" w:rsidP="00224E8E">
      <w:pPr>
        <w:pStyle w:val="ListParagraph"/>
        <w:numPr>
          <w:ilvl w:val="0"/>
          <w:numId w:val="22"/>
        </w:numPr>
        <w:jc w:val="both"/>
      </w:pPr>
      <w:r>
        <w:t>Ken Jones (Cordova City Council)</w:t>
      </w:r>
    </w:p>
    <w:p w14:paraId="445F9C67" w14:textId="77777777" w:rsidR="00224E8E" w:rsidRDefault="00224E8E" w:rsidP="00224E8E">
      <w:pPr>
        <w:pStyle w:val="Heading4"/>
        <w:jc w:val="both"/>
      </w:pPr>
      <w:r>
        <w:t>PRIMARIES:</w:t>
      </w:r>
    </w:p>
    <w:p w14:paraId="145BD836" w14:textId="1AB0C507" w:rsidR="001A0E65" w:rsidRDefault="00224E8E" w:rsidP="00B67946">
      <w:pPr>
        <w:spacing w:after="200" w:line="240" w:lineRule="auto"/>
        <w:jc w:val="both"/>
      </w:pPr>
      <w:r>
        <w:t>Alaska is a blanket primary state.</w:t>
      </w:r>
      <w:r>
        <w:rPr>
          <w:rStyle w:val="FootnoteReference"/>
        </w:rPr>
        <w:footnoteReference w:id="7"/>
      </w:r>
      <w:r>
        <w:t xml:space="preserve">  The date of the mid-term congressional primary is August 21, 2018.</w:t>
      </w:r>
      <w:r w:rsidR="001A0E65">
        <w:br w:type="page"/>
      </w:r>
    </w:p>
    <w:p w14:paraId="2B302AE7" w14:textId="48EC0C49" w:rsidR="00C75DF2" w:rsidRDefault="00C75DF2" w:rsidP="00294D88">
      <w:pPr>
        <w:pStyle w:val="Heading2"/>
        <w:jc w:val="both"/>
      </w:pPr>
      <w:bookmarkStart w:id="22" w:name="_Toc385796669"/>
      <w:r>
        <w:t>Ballot Access</w:t>
      </w:r>
      <w:r w:rsidR="00351257">
        <w:t xml:space="preserve"> and Party Status</w:t>
      </w:r>
      <w:bookmarkEnd w:id="22"/>
    </w:p>
    <w:p w14:paraId="2CF3D6BE" w14:textId="57A8D63F" w:rsidR="001E126A" w:rsidRDefault="001E126A" w:rsidP="001E126A">
      <w:pPr>
        <w:spacing w:after="200" w:line="240" w:lineRule="auto"/>
        <w:jc w:val="both"/>
      </w:pPr>
      <w:r>
        <w:t>In order to be a recognized political party, Alaska requires that the gubernatorial candidate receive at least 3% of the total votes cast or whose number of registered voters is equal to at least 3% of the total votes cast for governor.  If the race for governor is not on the ballot, the race for US Senator is used to calculate the 3%, and if neither the governor nor the US Senate is on the ballot, the race for US Representative is used.</w:t>
      </w:r>
      <w:r w:rsidR="00E02BF5">
        <w:rPr>
          <w:rStyle w:val="FootnoteReference"/>
        </w:rPr>
        <w:footnoteReference w:id="8"/>
      </w:r>
    </w:p>
    <w:p w14:paraId="4D0EDCF5" w14:textId="71D3C908" w:rsidR="004F19BD" w:rsidRDefault="001E126A" w:rsidP="00607FAB">
      <w:pPr>
        <w:spacing w:after="200" w:line="240" w:lineRule="auto"/>
        <w:jc w:val="both"/>
      </w:pPr>
      <w:r>
        <w:t>US Senate candidate Joe Miller achieved over 3% (he received 29.39%) thereby securing continued ballot access.</w:t>
      </w:r>
      <w:r w:rsidR="00607FAB">
        <w:t xml:space="preserve">  2018 will be a ballot access race year</w:t>
      </w:r>
      <w:r w:rsidR="008B037D">
        <w:t xml:space="preserve"> and thus there will need to be a gubernatorial candidate with several qualified persons being interested.</w:t>
      </w:r>
    </w:p>
    <w:p w14:paraId="46CA35C8" w14:textId="77777777" w:rsidR="00857E01" w:rsidRDefault="00857E01" w:rsidP="00857E01">
      <w:pPr>
        <w:pStyle w:val="Heading4"/>
        <w:jc w:val="both"/>
      </w:pPr>
      <w:r>
        <w:t>MAJOR/MINOR PARTY:</w:t>
      </w:r>
    </w:p>
    <w:p w14:paraId="567E1511" w14:textId="77777777" w:rsidR="00857E01" w:rsidRDefault="00857E01" w:rsidP="00857E01">
      <w:r>
        <w:t>Alaska does not have this distinction but has recognized political parties and registered political groups.</w:t>
      </w:r>
    </w:p>
    <w:p w14:paraId="7E9F05A1" w14:textId="77777777" w:rsidR="00125D57" w:rsidRPr="008213A0" w:rsidRDefault="00125D57" w:rsidP="00125D57">
      <w:pPr>
        <w:pStyle w:val="Heading4"/>
        <w:jc w:val="both"/>
      </w:pPr>
      <w:r w:rsidRPr="008213A0">
        <w:t>OTHER:</w:t>
      </w:r>
    </w:p>
    <w:p w14:paraId="25F33759" w14:textId="35A7E973" w:rsidR="00125D57" w:rsidRDefault="00125D57" w:rsidP="00857E01">
      <w:r>
        <w:t>N/A</w:t>
      </w:r>
    </w:p>
    <w:p w14:paraId="12569968" w14:textId="77777777" w:rsidR="009B6432" w:rsidRDefault="00C75DF2" w:rsidP="00294D88">
      <w:pPr>
        <w:pStyle w:val="Heading2"/>
        <w:jc w:val="both"/>
      </w:pPr>
      <w:bookmarkStart w:id="23" w:name="_Toc385796670"/>
      <w:r>
        <w:t>Activities</w:t>
      </w:r>
      <w:bookmarkEnd w:id="23"/>
    </w:p>
    <w:p w14:paraId="10E27D0D" w14:textId="77777777" w:rsidR="00607FAB" w:rsidRDefault="00FD3DEA" w:rsidP="00294D88">
      <w:pPr>
        <w:jc w:val="both"/>
      </w:pPr>
      <w:r w:rsidRPr="00C24B83">
        <w:t xml:space="preserve">Focus is presently on local affiliate building and </w:t>
      </w:r>
      <w:r w:rsidR="00C24B83" w:rsidRPr="00C24B83">
        <w:t>candidate recruiting</w:t>
      </w:r>
      <w:r w:rsidR="00607FAB">
        <w:t xml:space="preserve"> and a new event series of “Fireside Chats with the Chair” is being planned.</w:t>
      </w:r>
    </w:p>
    <w:p w14:paraId="3EDF89CC" w14:textId="77777777" w:rsidR="00C75DF2" w:rsidRDefault="00C75DF2" w:rsidP="00294D88">
      <w:pPr>
        <w:pStyle w:val="Heading2"/>
        <w:jc w:val="both"/>
      </w:pPr>
      <w:bookmarkStart w:id="24" w:name="_Toc385796671"/>
      <w:r>
        <w:t>Finances &amp; Fundraising</w:t>
      </w:r>
      <w:bookmarkEnd w:id="24"/>
    </w:p>
    <w:p w14:paraId="57586ECF" w14:textId="2253B3CE" w:rsidR="00A75170" w:rsidRDefault="00FD3DEA" w:rsidP="00294D88">
      <w:pPr>
        <w:jc w:val="both"/>
      </w:pPr>
      <w:r w:rsidRPr="00462885">
        <w:t>This has been progressing and the affiliate is in healthy shape.</w:t>
      </w:r>
    </w:p>
    <w:p w14:paraId="769FCFF1" w14:textId="77777777" w:rsidR="00C75DF2" w:rsidRDefault="00C75DF2" w:rsidP="00294D88">
      <w:pPr>
        <w:pStyle w:val="Heading2"/>
        <w:jc w:val="both"/>
      </w:pPr>
      <w:bookmarkStart w:id="25" w:name="_Toc385796672"/>
      <w:r>
        <w:t>Media Coverage</w:t>
      </w:r>
      <w:bookmarkEnd w:id="25"/>
    </w:p>
    <w:p w14:paraId="0025AF92" w14:textId="64D42334" w:rsidR="00FD3DEA" w:rsidRDefault="00FD3DEA" w:rsidP="00294D88">
      <w:pPr>
        <w:jc w:val="both"/>
      </w:pPr>
      <w:r>
        <w:t xml:space="preserve">None came across my newsfeed.  </w:t>
      </w:r>
    </w:p>
    <w:p w14:paraId="37B3646F" w14:textId="77777777" w:rsidR="00C75DF2" w:rsidRDefault="00C75DF2" w:rsidP="00294D88">
      <w:pPr>
        <w:pStyle w:val="Heading2"/>
        <w:jc w:val="both"/>
      </w:pPr>
      <w:bookmarkStart w:id="26" w:name="_Toc385796673"/>
      <w:r>
        <w:t>Other</w:t>
      </w:r>
      <w:bookmarkEnd w:id="26"/>
    </w:p>
    <w:p w14:paraId="1658B0EA" w14:textId="2221F9C0" w:rsidR="00B25654" w:rsidRDefault="00FD3DEA" w:rsidP="00990369">
      <w:pPr>
        <w:jc w:val="both"/>
      </w:pPr>
      <w:r w:rsidRPr="00462885">
        <w:t>As noted in my past report</w:t>
      </w:r>
      <w:r w:rsidR="00462885" w:rsidRPr="00462885">
        <w:t>s</w:t>
      </w:r>
      <w:r w:rsidRPr="00462885">
        <w:t>, t</w:t>
      </w:r>
      <w:r w:rsidR="009D76B1" w:rsidRPr="00462885">
        <w:t xml:space="preserve">ension and rivalries between social conservatives and social liberals has been a source of </w:t>
      </w:r>
      <w:r w:rsidR="00462885" w:rsidRPr="00462885">
        <w:t>dissension within the affiliate.</w:t>
      </w:r>
      <w:r w:rsidR="00607FAB">
        <w:t xml:space="preserve"> </w:t>
      </w:r>
      <w:r w:rsidR="00990369">
        <w:t xml:space="preserve">  They are presently focusing on candidate recruitment.</w:t>
      </w:r>
    </w:p>
    <w:p w14:paraId="7EC8DBF3" w14:textId="7D87FF2B" w:rsidR="00582210" w:rsidRDefault="00582210" w:rsidP="00990369">
      <w:pPr>
        <w:jc w:val="both"/>
        <w:rPr>
          <w:b/>
          <w:i/>
        </w:rPr>
      </w:pPr>
      <w:r>
        <w:t xml:space="preserve">Also from </w:t>
      </w:r>
      <w:r w:rsidR="00A96152">
        <w:rPr>
          <w:i/>
        </w:rPr>
        <w:t>Ballot Access News:</w:t>
      </w:r>
      <w:r w:rsidR="00A96152">
        <w:rPr>
          <w:b/>
          <w:i/>
        </w:rPr>
        <w:t xml:space="preserve"> </w:t>
      </w:r>
    </w:p>
    <w:p w14:paraId="05920EA2" w14:textId="77777777" w:rsidR="00A96152" w:rsidRPr="00A96152" w:rsidRDefault="00A96152" w:rsidP="00A96152">
      <w:pPr>
        <w:ind w:left="1440" w:right="1620"/>
        <w:jc w:val="both"/>
      </w:pPr>
      <w:r w:rsidRPr="00A96152">
        <w:t>On September 19, 2017, professional petitioner Darryl Bonner and Alaska Libertarian activist Scott Kohlhaas filed a federal lawsuit against the Alaska law that bans out-of-state circulators for initiative petitions. Bonner v Bahnke, 3:17cv-202. On October 20, the state said it would not attempt to defend the ban, and so a stipulated judgment and order was issued. Out-of-state circulators can now circulate initiative petitions in Alaska, and they are permitted to cross out language on the petition saying they are Alaska residents.</w:t>
      </w:r>
    </w:p>
    <w:p w14:paraId="5A15486A" w14:textId="1B59702C" w:rsidR="00A96152" w:rsidRPr="00A96152" w:rsidRDefault="00A96152" w:rsidP="00A96152">
      <w:pPr>
        <w:ind w:left="1440" w:right="1620"/>
        <w:jc w:val="both"/>
      </w:pPr>
      <w:r w:rsidRPr="00A96152">
        <w:t>Alaska never had a ban on out-of-state circulators for candidate petitions.</w:t>
      </w:r>
    </w:p>
    <w:p w14:paraId="6E0F58B9" w14:textId="437B81BF" w:rsidR="00B67946" w:rsidRDefault="00B67946" w:rsidP="00B67946">
      <w:pPr>
        <w:pStyle w:val="Heading2"/>
        <w:jc w:val="both"/>
      </w:pPr>
      <w:bookmarkStart w:id="27" w:name="_Toc385796674"/>
      <w:r>
        <w:t xml:space="preserve">What does </w:t>
      </w:r>
      <w:r w:rsidR="00DB692D">
        <w:t xml:space="preserve">the </w:t>
      </w:r>
      <w:r>
        <w:t>affiliate think National should be doing?</w:t>
      </w:r>
      <w:bookmarkEnd w:id="27"/>
    </w:p>
    <w:p w14:paraId="0A8366E7" w14:textId="1110CB94" w:rsidR="00B67946" w:rsidRDefault="00990369" w:rsidP="00990369">
      <w:pPr>
        <w:jc w:val="both"/>
      </w:pPr>
      <w:r>
        <w:t>The</w:t>
      </w:r>
      <w:r w:rsidR="00B67946">
        <w:t xml:space="preserve"> National Party need</w:t>
      </w:r>
      <w:r>
        <w:t>s</w:t>
      </w:r>
      <w:r w:rsidR="00B67946">
        <w:t xml:space="preserve"> to focus on credibility and decorum issues that end </w:t>
      </w:r>
      <w:r>
        <w:t>up harming the Party.</w:t>
      </w:r>
      <w:r w:rsidR="005426BD">
        <w:t xml:space="preserve">  The level of intelligence within the</w:t>
      </w:r>
      <w:r w:rsidR="008B037D">
        <w:t xml:space="preserve"> Libertarian Party is very high</w:t>
      </w:r>
      <w:r w:rsidR="005426BD">
        <w:t>, but conversely the wisdom is low.</w:t>
      </w:r>
      <w:r w:rsidR="008B037D">
        <w:t xml:space="preserve">  Alaska has been quite resolute in its opposition to the actions of Vice-Chair Arvin Vohra.</w:t>
      </w:r>
    </w:p>
    <w:p w14:paraId="4B46D31E" w14:textId="7103D80D" w:rsidR="004D1134" w:rsidRDefault="004D1134" w:rsidP="00294D88">
      <w:pPr>
        <w:pStyle w:val="Heading2"/>
        <w:jc w:val="both"/>
      </w:pPr>
      <w:bookmarkStart w:id="28" w:name="_Toc385796675"/>
      <w:r>
        <w:t>Statement from the Chair</w:t>
      </w:r>
      <w:bookmarkEnd w:id="28"/>
    </w:p>
    <w:p w14:paraId="14CB3D10" w14:textId="1BA62FA5" w:rsidR="00AD507D" w:rsidRDefault="00AD507D" w:rsidP="00AD507D">
      <w:pPr>
        <w:jc w:val="both"/>
      </w:pPr>
      <w:r>
        <w:t xml:space="preserve">The Libertarian Party may very well have the highest IQ per member of all time.  What we need right now however is a great influx of wisdom </w:t>
      </w:r>
      <w:r w:rsidR="00125D57">
        <w:t>–</w:t>
      </w:r>
      <w:r>
        <w:t xml:space="preserve"> Not factional partisanship, not ego-centered power-grabs, but the judgment to choose practical, unifying, and yes,  sometimes corrective action to negate influences that impede the combined forward movement of libertarian principles AND political success.  With all the knowledge and reason at our disposal, we continue to have unwise decisions that enable and sustain harm to the LP.  This must change at the national convention.  We will see you there.</w:t>
      </w:r>
    </w:p>
    <w:p w14:paraId="29AFD3F9" w14:textId="3A6F3787" w:rsidR="00DB3E3A" w:rsidRPr="00201ACF" w:rsidRDefault="00AD507D" w:rsidP="005C47A1">
      <w:pPr>
        <w:jc w:val="both"/>
        <w:rPr>
          <w:rFonts w:ascii="Framington" w:hAnsi="Framington"/>
          <w:sz w:val="40"/>
          <w:szCs w:val="40"/>
        </w:rPr>
      </w:pPr>
      <w:r w:rsidRPr="00AD507D">
        <w:rPr>
          <w:rFonts w:ascii="Apple Chancery" w:hAnsi="Apple Chancery" w:cs="Apple Chancery"/>
          <w:b/>
          <w:sz w:val="28"/>
          <w:szCs w:val="28"/>
        </w:rPr>
        <w:t>~Jon Watts, Chair</w:t>
      </w:r>
    </w:p>
    <w:p w14:paraId="7820D568" w14:textId="1EB1856C" w:rsidR="00091E70" w:rsidRDefault="00091E70" w:rsidP="00294D88">
      <w:pPr>
        <w:jc w:val="both"/>
      </w:pPr>
      <w:r>
        <w:br w:type="page"/>
      </w:r>
    </w:p>
    <w:p w14:paraId="57B21174" w14:textId="3904E21B" w:rsidR="00225151" w:rsidRPr="00225151" w:rsidRDefault="00C414DA" w:rsidP="009F7494">
      <w:pPr>
        <w:pStyle w:val="Heading1"/>
        <w:jc w:val="both"/>
      </w:pPr>
      <w:bookmarkStart w:id="29" w:name="_Toc385796676"/>
      <w:r>
        <w:t>Arizona</w:t>
      </w:r>
      <w:r w:rsidR="002C2829">
        <w:t xml:space="preserve"> Libertarian Party</w:t>
      </w:r>
      <w:bookmarkEnd w:id="29"/>
    </w:p>
    <w:p w14:paraId="3569B6F2" w14:textId="764F85D7" w:rsidR="0080018C" w:rsidRDefault="001A7786" w:rsidP="00294D88">
      <w:pPr>
        <w:jc w:val="both"/>
      </w:pPr>
      <w:r>
        <w:rPr>
          <w:noProof/>
        </w:rPr>
        <w:drawing>
          <wp:anchor distT="0" distB="0" distL="114300" distR="114300" simplePos="0" relativeHeight="251658240" behindDoc="0" locked="0" layoutInCell="1" allowOverlap="1" wp14:anchorId="2132DBC6" wp14:editId="137478EB">
            <wp:simplePos x="0" y="0"/>
            <wp:positionH relativeFrom="column">
              <wp:align>left</wp:align>
            </wp:positionH>
            <wp:positionV relativeFrom="paragraph">
              <wp:align>top</wp:align>
            </wp:positionV>
            <wp:extent cx="6400800" cy="2369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3573_10154079842797514_2542123871716466965_n.png"/>
                    <pic:cNvPicPr/>
                  </pic:nvPicPr>
                  <pic:blipFill>
                    <a:blip r:embed="rId15">
                      <a:extLst>
                        <a:ext uri="{28A0092B-C50C-407E-A947-70E740481C1C}">
                          <a14:useLocalDpi xmlns:a14="http://schemas.microsoft.com/office/drawing/2010/main" val="0"/>
                        </a:ext>
                      </a:extLst>
                    </a:blip>
                    <a:stretch>
                      <a:fillRect/>
                    </a:stretch>
                  </pic:blipFill>
                  <pic:spPr>
                    <a:xfrm>
                      <a:off x="0" y="0"/>
                      <a:ext cx="6400800" cy="2369185"/>
                    </a:xfrm>
                    <a:prstGeom prst="rect">
                      <a:avLst/>
                    </a:prstGeom>
                  </pic:spPr>
                </pic:pic>
              </a:graphicData>
            </a:graphic>
          </wp:anchor>
        </w:drawing>
      </w:r>
      <w:r w:rsidR="00C935F7">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3194"/>
      </w:tblGrid>
      <w:tr w:rsidR="00C935F7" w14:paraId="007E1D0F" w14:textId="77777777" w:rsidTr="001A0E65">
        <w:tc>
          <w:tcPr>
            <w:tcW w:w="8640" w:type="dxa"/>
          </w:tcPr>
          <w:p w14:paraId="00D4E0DA" w14:textId="77777777" w:rsidR="00C935F7" w:rsidRPr="001719F4" w:rsidRDefault="00C935F7" w:rsidP="00C935F7">
            <w:pPr>
              <w:pStyle w:val="Heading2"/>
              <w:jc w:val="both"/>
              <w:outlineLvl w:val="1"/>
              <w:rPr>
                <w:noProof/>
              </w:rPr>
            </w:pPr>
            <w:bookmarkStart w:id="30" w:name="_Toc385796677"/>
            <w:r w:rsidRPr="001719F4">
              <w:rPr>
                <w:noProof/>
              </w:rPr>
              <w:t>State Organization</w:t>
            </w:r>
            <w:bookmarkEnd w:id="30"/>
          </w:p>
          <w:p w14:paraId="01C2C33F" w14:textId="639F882F" w:rsidR="00C935F7" w:rsidRPr="001719F4" w:rsidRDefault="00C935F7" w:rsidP="00C935F7">
            <w:pPr>
              <w:pStyle w:val="Heading3"/>
              <w:jc w:val="both"/>
              <w:outlineLvl w:val="2"/>
              <w:rPr>
                <w:noProof/>
              </w:rPr>
            </w:pPr>
            <w:r w:rsidRPr="001719F4">
              <w:rPr>
                <w:noProof/>
              </w:rPr>
              <w:t>Party Leadership Structure</w:t>
            </w:r>
            <w:r w:rsidR="009F7494">
              <w:rPr>
                <w:rStyle w:val="FootnoteReference"/>
                <w:noProof/>
              </w:rPr>
              <w:footnoteReference w:id="9"/>
            </w:r>
          </w:p>
          <w:p w14:paraId="27C8F645" w14:textId="77777777" w:rsidR="00C935F7" w:rsidRPr="001719F4" w:rsidRDefault="00C935F7" w:rsidP="00C935F7">
            <w:pPr>
              <w:pStyle w:val="Heading4"/>
              <w:jc w:val="both"/>
              <w:outlineLvl w:val="3"/>
            </w:pPr>
            <w:r w:rsidRPr="001719F4">
              <w:t>Elected Positions</w:t>
            </w:r>
          </w:p>
          <w:p w14:paraId="639C84C0" w14:textId="702A2379" w:rsidR="00C935F7" w:rsidRPr="001719F4" w:rsidRDefault="00C935F7" w:rsidP="00C935F7">
            <w:pPr>
              <w:spacing w:before="0" w:after="0"/>
            </w:pPr>
            <w:r w:rsidRPr="00C935F7">
              <w:rPr>
                <w:u w:val="single"/>
              </w:rPr>
              <w:t>Chair:</w:t>
            </w:r>
            <w:r w:rsidR="00815CA3">
              <w:t xml:space="preserve">  Howard Blitz</w:t>
            </w:r>
            <w:r w:rsidRPr="001719F4">
              <w:t>, chairman@azlp.org</w:t>
            </w:r>
            <w:r w:rsidRPr="001719F4">
              <w:br/>
            </w:r>
            <w:r w:rsidRPr="00C935F7">
              <w:rPr>
                <w:u w:val="single"/>
              </w:rPr>
              <w:t>1</w:t>
            </w:r>
            <w:r w:rsidRPr="00C935F7">
              <w:rPr>
                <w:u w:val="single"/>
                <w:vertAlign w:val="superscript"/>
              </w:rPr>
              <w:t>st</w:t>
            </w:r>
            <w:r w:rsidRPr="00C935F7">
              <w:rPr>
                <w:u w:val="single"/>
              </w:rPr>
              <w:t xml:space="preserve"> Vice Chair:</w:t>
            </w:r>
            <w:r w:rsidRPr="001719F4">
              <w:t xml:space="preserve">  Jonathan Winder</w:t>
            </w:r>
          </w:p>
          <w:p w14:paraId="069D967A" w14:textId="77777777" w:rsidR="00C935F7" w:rsidRPr="001719F4" w:rsidRDefault="00C935F7" w:rsidP="00C935F7">
            <w:pPr>
              <w:spacing w:before="0" w:after="0"/>
            </w:pPr>
            <w:r w:rsidRPr="00C935F7">
              <w:rPr>
                <w:u w:val="single"/>
              </w:rPr>
              <w:t>2</w:t>
            </w:r>
            <w:r w:rsidRPr="00C935F7">
              <w:rPr>
                <w:u w:val="single"/>
                <w:vertAlign w:val="superscript"/>
              </w:rPr>
              <w:t>nd</w:t>
            </w:r>
            <w:r w:rsidRPr="00C935F7">
              <w:rPr>
                <w:u w:val="single"/>
              </w:rPr>
              <w:t xml:space="preserve"> Vice Chair:</w:t>
            </w:r>
            <w:r w:rsidRPr="001719F4">
              <w:t xml:space="preserve"> </w:t>
            </w:r>
            <w:r>
              <w:t>Kevin McCormick</w:t>
            </w:r>
            <w:r w:rsidRPr="001719F4">
              <w:br/>
            </w:r>
            <w:r w:rsidRPr="00C935F7">
              <w:rPr>
                <w:u w:val="single"/>
              </w:rPr>
              <w:t>Treasurer:</w:t>
            </w:r>
            <w:r w:rsidRPr="001719F4">
              <w:t xml:space="preserve">  Robert Allen Pepiton</w:t>
            </w:r>
          </w:p>
          <w:p w14:paraId="66A28482" w14:textId="4D07B89B" w:rsidR="00C935F7" w:rsidRPr="001719F4" w:rsidRDefault="00C935F7" w:rsidP="00C935F7">
            <w:pPr>
              <w:spacing w:before="0" w:after="0"/>
            </w:pPr>
            <w:r w:rsidRPr="00C935F7">
              <w:rPr>
                <w:u w:val="single"/>
              </w:rPr>
              <w:t>Assistant Treasurer:</w:t>
            </w:r>
            <w:r w:rsidRPr="001719F4">
              <w:t xml:space="preserve"> Laila Aussie</w:t>
            </w:r>
            <w:r w:rsidR="00014630">
              <w:t xml:space="preserve"> </w:t>
            </w:r>
            <w:r w:rsidRPr="001719F4">
              <w:br/>
            </w:r>
            <w:r w:rsidRPr="00C935F7">
              <w:rPr>
                <w:u w:val="single"/>
              </w:rPr>
              <w:t>Secretary:</w:t>
            </w:r>
            <w:r w:rsidR="005375C0">
              <w:t xml:space="preserve">  Jeff Daniels</w:t>
            </w:r>
          </w:p>
          <w:p w14:paraId="03C2664B" w14:textId="6EE0FE22" w:rsidR="00C935F7" w:rsidRDefault="00C935F7" w:rsidP="00C935F7">
            <w:pPr>
              <w:spacing w:before="0" w:after="0"/>
            </w:pPr>
            <w:r w:rsidRPr="00C935F7">
              <w:rPr>
                <w:u w:val="single"/>
              </w:rPr>
              <w:t>Assistant Secretary:</w:t>
            </w:r>
            <w:r w:rsidRPr="001719F4">
              <w:t xml:space="preserve"> </w:t>
            </w:r>
            <w:r w:rsidR="005375C0">
              <w:t>Emily Goldberg</w:t>
            </w:r>
          </w:p>
          <w:p w14:paraId="3D532003" w14:textId="77777777" w:rsidR="00C935F7" w:rsidRPr="001719F4" w:rsidRDefault="00C935F7" w:rsidP="00C935F7">
            <w:pPr>
              <w:spacing w:before="0" w:after="0"/>
            </w:pPr>
          </w:p>
          <w:p w14:paraId="1145C995" w14:textId="70F2AE4A" w:rsidR="00C935F7" w:rsidRPr="001719F4" w:rsidRDefault="00C935F7" w:rsidP="00C935F7">
            <w:pPr>
              <w:spacing w:before="0" w:after="0"/>
              <w:jc w:val="both"/>
            </w:pPr>
            <w:r>
              <w:t xml:space="preserve">Website: </w:t>
            </w:r>
            <w:r w:rsidR="00125D57" w:rsidRPr="00D7246F">
              <w:t>www.azlp</w:t>
            </w:r>
            <w:r w:rsidRPr="001719F4">
              <w:t>.org</w:t>
            </w:r>
          </w:p>
          <w:p w14:paraId="75918F1E" w14:textId="77777777" w:rsidR="00C935F7" w:rsidRDefault="00C935F7" w:rsidP="00294D88">
            <w:pPr>
              <w:jc w:val="both"/>
            </w:pPr>
          </w:p>
        </w:tc>
        <w:tc>
          <w:tcPr>
            <w:tcW w:w="0" w:type="auto"/>
          </w:tcPr>
          <w:p w14:paraId="6C2C747F" w14:textId="2F3FC809" w:rsidR="00C935F7" w:rsidRDefault="00C935F7" w:rsidP="00294D88">
            <w:pPr>
              <w:jc w:val="both"/>
            </w:pPr>
            <w:r>
              <w:rPr>
                <w:noProof/>
              </w:rPr>
              <w:drawing>
                <wp:inline distT="0" distB="0" distL="0" distR="0" wp14:anchorId="3CE9CA2D" wp14:editId="0F7D452B">
                  <wp:extent cx="1891125" cy="18911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3538_10154060602562514_154113186632205057_n-2.png"/>
                          <pic:cNvPicPr/>
                        </pic:nvPicPr>
                        <pic:blipFill>
                          <a:blip r:embed="rId16">
                            <a:extLst>
                              <a:ext uri="{28A0092B-C50C-407E-A947-70E740481C1C}">
                                <a14:useLocalDpi xmlns:a14="http://schemas.microsoft.com/office/drawing/2010/main" val="0"/>
                              </a:ext>
                            </a:extLst>
                          </a:blip>
                          <a:stretch>
                            <a:fillRect/>
                          </a:stretch>
                        </pic:blipFill>
                        <pic:spPr>
                          <a:xfrm>
                            <a:off x="0" y="0"/>
                            <a:ext cx="1891180" cy="1891180"/>
                          </a:xfrm>
                          <a:prstGeom prst="rect">
                            <a:avLst/>
                          </a:prstGeom>
                        </pic:spPr>
                      </pic:pic>
                    </a:graphicData>
                  </a:graphic>
                </wp:inline>
              </w:drawing>
            </w:r>
          </w:p>
        </w:tc>
      </w:tr>
    </w:tbl>
    <w:p w14:paraId="090BE3DA" w14:textId="3C42028D" w:rsidR="004929E2" w:rsidRPr="001719F4" w:rsidRDefault="005467D8" w:rsidP="00294D88">
      <w:pPr>
        <w:spacing w:before="0" w:after="0"/>
        <w:jc w:val="both"/>
      </w:pPr>
      <w:r w:rsidRPr="001719F4">
        <w:t xml:space="preserve">The </w:t>
      </w:r>
      <w:r w:rsidR="002A6975" w:rsidRPr="001719F4">
        <w:t>AZLP</w:t>
      </w:r>
      <w:r w:rsidR="004929E2" w:rsidRPr="001719F4">
        <w:t xml:space="preserve"> has three statutory officers and four non-statutory officers</w:t>
      </w:r>
      <w:r w:rsidR="001719F4" w:rsidRPr="001719F4">
        <w:t>.  There are restrictions on w</w:t>
      </w:r>
      <w:r w:rsidR="00A62841">
        <w:t xml:space="preserve">hich </w:t>
      </w:r>
      <w:r w:rsidR="001719F4" w:rsidRPr="001719F4">
        <w:t>members may vote for the statutory officers at Party elections.</w:t>
      </w:r>
      <w:r w:rsidR="00A62841">
        <w:t xml:space="preserve"> </w:t>
      </w:r>
      <w:r w:rsidR="00423DE9">
        <w:t xml:space="preserve">The affiliate is active, healthy, and acts as a </w:t>
      </w:r>
      <w:r w:rsidR="00E35DE4">
        <w:t>leader and f</w:t>
      </w:r>
      <w:r w:rsidR="00A62841">
        <w:t>acilitator with county parties o</w:t>
      </w:r>
      <w:r w:rsidR="00E35DE4">
        <w:t>n various initiatives, ballot access issues, and the like.</w:t>
      </w:r>
    </w:p>
    <w:p w14:paraId="356DF4F8" w14:textId="77777777" w:rsidR="00B90450" w:rsidRPr="001719F4" w:rsidRDefault="00B90450" w:rsidP="00294D88">
      <w:pPr>
        <w:pStyle w:val="Heading3"/>
        <w:jc w:val="both"/>
        <w:rPr>
          <w:noProof/>
        </w:rPr>
      </w:pPr>
      <w:r w:rsidRPr="001719F4">
        <w:rPr>
          <w:noProof/>
        </w:rPr>
        <w:t>Office Space</w:t>
      </w:r>
    </w:p>
    <w:p w14:paraId="565B95CD" w14:textId="13903DCA" w:rsidR="00B90450" w:rsidRPr="001719F4" w:rsidRDefault="005467D8" w:rsidP="00294D88">
      <w:pPr>
        <w:jc w:val="both"/>
      </w:pPr>
      <w:r w:rsidRPr="001719F4">
        <w:t>No.</w:t>
      </w:r>
    </w:p>
    <w:p w14:paraId="128EACCC" w14:textId="77777777" w:rsidR="00B90450" w:rsidRPr="001719F4" w:rsidRDefault="00B90450" w:rsidP="00294D88">
      <w:pPr>
        <w:pStyle w:val="Heading3"/>
        <w:jc w:val="both"/>
        <w:rPr>
          <w:noProof/>
        </w:rPr>
      </w:pPr>
      <w:r w:rsidRPr="001719F4">
        <w:rPr>
          <w:noProof/>
        </w:rPr>
        <w:t>Paid Staff/Contractors</w:t>
      </w:r>
    </w:p>
    <w:p w14:paraId="4AA54D48" w14:textId="118A4C6D" w:rsidR="00671B43" w:rsidRPr="001719F4" w:rsidRDefault="005467D8" w:rsidP="00294D88">
      <w:pPr>
        <w:jc w:val="both"/>
      </w:pPr>
      <w:r w:rsidRPr="001719F4">
        <w:t>No.</w:t>
      </w:r>
    </w:p>
    <w:p w14:paraId="21036A33" w14:textId="77777777" w:rsidR="00B90450" w:rsidRPr="00423DE9" w:rsidRDefault="00B90450" w:rsidP="00294D88">
      <w:pPr>
        <w:pStyle w:val="Heading2"/>
        <w:jc w:val="both"/>
        <w:rPr>
          <w:noProof/>
        </w:rPr>
      </w:pPr>
      <w:bookmarkStart w:id="31" w:name="_Toc385796678"/>
      <w:r w:rsidRPr="00423DE9">
        <w:rPr>
          <w:noProof/>
        </w:rPr>
        <w:t>At a Glance Statistics</w:t>
      </w:r>
      <w:bookmarkEnd w:id="31"/>
    </w:p>
    <w:tbl>
      <w:tblPr>
        <w:tblStyle w:val="LightShading-Accent4"/>
        <w:tblW w:w="0" w:type="auto"/>
        <w:tblLook w:val="04A0" w:firstRow="1" w:lastRow="0" w:firstColumn="1" w:lastColumn="0" w:noHBand="0" w:noVBand="1"/>
      </w:tblPr>
      <w:tblGrid>
        <w:gridCol w:w="5148"/>
        <w:gridCol w:w="5148"/>
      </w:tblGrid>
      <w:tr w:rsidR="00B90450" w:rsidRPr="00423DE9" w14:paraId="6CC5F934" w14:textId="77777777" w:rsidTr="00C9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B0DFA86" w14:textId="77777777" w:rsidR="00B90450" w:rsidRPr="00423DE9" w:rsidRDefault="00B90450" w:rsidP="00294D88">
            <w:pPr>
              <w:jc w:val="both"/>
            </w:pPr>
            <w:r w:rsidRPr="00423DE9">
              <w:t>Number of Libertarians</w:t>
            </w:r>
          </w:p>
        </w:tc>
        <w:tc>
          <w:tcPr>
            <w:tcW w:w="5148" w:type="dxa"/>
          </w:tcPr>
          <w:p w14:paraId="0250B1E9" w14:textId="148AAF02" w:rsidR="00B90450" w:rsidRPr="00EC5840" w:rsidRDefault="005375C0" w:rsidP="00BA329D">
            <w:pPr>
              <w:jc w:val="both"/>
              <w:cnfStyle w:val="100000000000" w:firstRow="1" w:lastRow="0" w:firstColumn="0" w:lastColumn="0" w:oddVBand="0" w:evenVBand="0" w:oddHBand="0" w:evenHBand="0" w:firstRowFirstColumn="0" w:firstRowLastColumn="0" w:lastRowFirstColumn="0" w:lastRowLastColumn="0"/>
              <w:rPr>
                <w:b w:val="0"/>
              </w:rPr>
            </w:pPr>
            <w:r>
              <w:rPr>
                <w:b w:val="0"/>
              </w:rPr>
              <w:t>5,258. This represents 1.08</w:t>
            </w:r>
            <w:r w:rsidR="00C142B0" w:rsidRPr="00EC5840">
              <w:rPr>
                <w:b w:val="0"/>
              </w:rPr>
              <w:t>% of the registered voters (</w:t>
            </w:r>
            <w:r>
              <w:rPr>
                <w:b w:val="0"/>
              </w:rPr>
              <w:t>485,424</w:t>
            </w:r>
            <w:r w:rsidR="00423DE9" w:rsidRPr="00EC5840">
              <w:rPr>
                <w:b w:val="0"/>
              </w:rPr>
              <w:t>).</w:t>
            </w:r>
            <w:r w:rsidR="00BA329D" w:rsidRPr="00EC5840">
              <w:rPr>
                <w:b w:val="0"/>
              </w:rPr>
              <w:t xml:space="preserve">  T</w:t>
            </w:r>
            <w:r>
              <w:rPr>
                <w:b w:val="0"/>
              </w:rPr>
              <w:t>he numbers represent a .</w:t>
            </w:r>
            <w:r w:rsidR="00815CA3">
              <w:rPr>
                <w:b w:val="0"/>
              </w:rPr>
              <w:t>21</w:t>
            </w:r>
            <w:r w:rsidR="00BA329D" w:rsidRPr="00EC5840">
              <w:rPr>
                <w:b w:val="0"/>
              </w:rPr>
              <w:t>% increase since my last report.</w:t>
            </w:r>
          </w:p>
        </w:tc>
      </w:tr>
      <w:tr w:rsidR="00B90450" w:rsidRPr="00423DE9" w14:paraId="43C8497F"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1F63DA0" w14:textId="77777777" w:rsidR="00B90450" w:rsidRPr="00423DE9" w:rsidRDefault="00B90450" w:rsidP="00294D88">
            <w:pPr>
              <w:jc w:val="both"/>
            </w:pPr>
            <w:r w:rsidRPr="00423DE9">
              <w:t>Method of Membership Determination</w:t>
            </w:r>
          </w:p>
        </w:tc>
        <w:tc>
          <w:tcPr>
            <w:tcW w:w="5148" w:type="dxa"/>
          </w:tcPr>
          <w:p w14:paraId="5EA6E5BC" w14:textId="31570B20" w:rsidR="00B90450" w:rsidRPr="00423DE9" w:rsidRDefault="00EE76B2" w:rsidP="00C142B0">
            <w:pPr>
              <w:jc w:val="both"/>
              <w:cnfStyle w:val="000000100000" w:firstRow="0" w:lastRow="0" w:firstColumn="0" w:lastColumn="0" w:oddVBand="0" w:evenVBand="0" w:oddHBand="1" w:evenHBand="0" w:firstRowFirstColumn="0" w:firstRowLastColumn="0" w:lastRowFirstColumn="0" w:lastRowLastColumn="0"/>
            </w:pPr>
            <w:r w:rsidRPr="00423DE9">
              <w:t>Registered voters.</w:t>
            </w:r>
            <w:r w:rsidR="002C2829" w:rsidRPr="00423DE9">
              <w:rPr>
                <w:rStyle w:val="FootnoteReference"/>
              </w:rPr>
              <w:footnoteReference w:id="10"/>
            </w:r>
          </w:p>
        </w:tc>
      </w:tr>
      <w:tr w:rsidR="00B90450" w:rsidRPr="00423DE9" w14:paraId="107C6579"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75B862B4" w14:textId="77777777" w:rsidR="00B90450" w:rsidRPr="00423DE9" w:rsidRDefault="00B90450" w:rsidP="00294D88">
            <w:pPr>
              <w:jc w:val="both"/>
            </w:pPr>
            <w:r w:rsidRPr="00423DE9">
              <w:t>Partisan Registration?</w:t>
            </w:r>
          </w:p>
        </w:tc>
        <w:tc>
          <w:tcPr>
            <w:tcW w:w="5148" w:type="dxa"/>
          </w:tcPr>
          <w:p w14:paraId="3DAF7DDD" w14:textId="0F439644" w:rsidR="00B90450" w:rsidRPr="00423DE9" w:rsidRDefault="00EE76B2" w:rsidP="00294D88">
            <w:pPr>
              <w:jc w:val="both"/>
              <w:cnfStyle w:val="000000000000" w:firstRow="0" w:lastRow="0" w:firstColumn="0" w:lastColumn="0" w:oddVBand="0" w:evenVBand="0" w:oddHBand="0" w:evenHBand="0" w:firstRowFirstColumn="0" w:firstRowLastColumn="0" w:lastRowFirstColumn="0" w:lastRowLastColumn="0"/>
            </w:pPr>
            <w:r w:rsidRPr="00423DE9">
              <w:t>Yes</w:t>
            </w:r>
            <w:r w:rsidR="00CC6ADB" w:rsidRPr="00423DE9">
              <w:t>.</w:t>
            </w:r>
          </w:p>
        </w:tc>
      </w:tr>
      <w:tr w:rsidR="00B90450" w:rsidRPr="00423DE9" w14:paraId="55644539"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4D92CD" w14:textId="2FB4C7CB" w:rsidR="00B90450" w:rsidRPr="00423DE9" w:rsidRDefault="00543B87" w:rsidP="00294D88">
            <w:pPr>
              <w:jc w:val="both"/>
            </w:pPr>
            <w:r w:rsidRPr="00423DE9">
              <w:t>Ballot Access Status/Requirement</w:t>
            </w:r>
          </w:p>
        </w:tc>
        <w:tc>
          <w:tcPr>
            <w:tcW w:w="5148" w:type="dxa"/>
          </w:tcPr>
          <w:p w14:paraId="46C74C46" w14:textId="3F062059" w:rsidR="00543B87" w:rsidRPr="00423DE9" w:rsidRDefault="00F32EDA" w:rsidP="00294D88">
            <w:pPr>
              <w:jc w:val="both"/>
              <w:cnfStyle w:val="000000100000" w:firstRow="0" w:lastRow="0" w:firstColumn="0" w:lastColumn="0" w:oddVBand="0" w:evenVBand="0" w:oddHBand="1" w:evenHBand="0" w:firstRowFirstColumn="0" w:firstRowLastColumn="0" w:lastRowFirstColumn="0" w:lastRowLastColumn="0"/>
            </w:pPr>
            <w:r w:rsidRPr="00423DE9">
              <w:t xml:space="preserve">The </w:t>
            </w:r>
            <w:r w:rsidR="00543B87" w:rsidRPr="00423DE9">
              <w:t>AZ</w:t>
            </w:r>
            <w:r w:rsidR="00B026B5" w:rsidRPr="00423DE9">
              <w:t>LP</w:t>
            </w:r>
            <w:r w:rsidR="00543B87" w:rsidRPr="00423DE9">
              <w:t xml:space="preserve"> has ballot access.</w:t>
            </w:r>
            <w:r w:rsidR="00423DE9" w:rsidRPr="00423DE9">
              <w:t xml:space="preserve">  However, there is also a requirement on a per-county level for ballot access.</w:t>
            </w:r>
          </w:p>
          <w:p w14:paraId="39AD5F6F" w14:textId="55D6FB3B" w:rsidR="00B90450" w:rsidRPr="00423DE9" w:rsidRDefault="00EE76B2" w:rsidP="00294D88">
            <w:pPr>
              <w:jc w:val="both"/>
              <w:cnfStyle w:val="000000100000" w:firstRow="0" w:lastRow="0" w:firstColumn="0" w:lastColumn="0" w:oddVBand="0" w:evenVBand="0" w:oddHBand="1" w:evenHBand="0" w:firstRowFirstColumn="0" w:firstRowLastColumn="0" w:lastRowFirstColumn="0" w:lastRowLastColumn="0"/>
            </w:pPr>
            <w:r w:rsidRPr="00423DE9">
              <w:t>.6</w:t>
            </w:r>
            <w:r w:rsidR="006058D2" w:rsidRPr="00423DE9">
              <w:t>7</w:t>
            </w:r>
            <w:r w:rsidRPr="00423DE9">
              <w:t>% of active registered voters</w:t>
            </w:r>
            <w:r w:rsidR="006058D2" w:rsidRPr="00423DE9">
              <w:t xml:space="preserve">  (2/3 of 1%).</w:t>
            </w:r>
          </w:p>
          <w:p w14:paraId="21264CFD" w14:textId="089CE74D" w:rsidR="00EE76B2" w:rsidRPr="00423DE9" w:rsidRDefault="00815CA3" w:rsidP="00743F32">
            <w:pPr>
              <w:jc w:val="both"/>
              <w:cnfStyle w:val="000000100000" w:firstRow="0" w:lastRow="0" w:firstColumn="0" w:lastColumn="0" w:oddVBand="0" w:evenVBand="0" w:oddHBand="1" w:evenHBand="0" w:firstRowFirstColumn="0" w:firstRowLastColumn="0" w:lastRowFirstColumn="0" w:lastRowLastColumn="0"/>
            </w:pPr>
            <w:r>
              <w:t>Currently has 1.08</w:t>
            </w:r>
            <w:r w:rsidR="006E40C3" w:rsidRPr="00423DE9">
              <w:t>%</w:t>
            </w:r>
            <w:r w:rsidR="00EE76B2" w:rsidRPr="00423DE9">
              <w:t xml:space="preserve"> of the registered voters.</w:t>
            </w:r>
          </w:p>
        </w:tc>
      </w:tr>
      <w:tr w:rsidR="00B90450" w:rsidRPr="00423DE9" w14:paraId="47AA3293"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02C08835" w14:textId="53630B3B" w:rsidR="00B90450" w:rsidRPr="00423DE9" w:rsidRDefault="00815CA3" w:rsidP="00294D88">
            <w:pPr>
              <w:jc w:val="both"/>
            </w:pPr>
            <w:r>
              <w:t>Number of Candidates 2016/2018</w:t>
            </w:r>
          </w:p>
        </w:tc>
        <w:tc>
          <w:tcPr>
            <w:tcW w:w="5148" w:type="dxa"/>
          </w:tcPr>
          <w:p w14:paraId="2F360D55" w14:textId="4A194E5D" w:rsidR="00152830" w:rsidRPr="00423DE9" w:rsidRDefault="00815CA3" w:rsidP="00815CA3">
            <w:pPr>
              <w:jc w:val="both"/>
              <w:cnfStyle w:val="000000000000" w:firstRow="0" w:lastRow="0" w:firstColumn="0" w:lastColumn="0" w:oddVBand="0" w:evenVBand="0" w:oddHBand="0" w:evenHBand="0" w:firstRowFirstColumn="0" w:firstRowLastColumn="0" w:lastRowFirstColumn="0" w:lastRowLastColumn="0"/>
            </w:pPr>
            <w:r>
              <w:t>26</w:t>
            </w:r>
            <w:r w:rsidR="00B235F4" w:rsidRPr="00423DE9">
              <w:t xml:space="preserve"> / </w:t>
            </w:r>
            <w:r>
              <w:t xml:space="preserve">Chair Blitz did not yet have an estimated total for me for the 2018 races.  6 candidates are listed on the website, and 9 are listed on the national party website.  </w:t>
            </w:r>
          </w:p>
        </w:tc>
      </w:tr>
      <w:tr w:rsidR="00B90450" w:rsidRPr="00423DE9" w14:paraId="5AEBA7C0"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76300D3" w14:textId="792E6E7A" w:rsidR="00B90450" w:rsidRPr="00423DE9" w:rsidRDefault="00B90450" w:rsidP="00294D88">
            <w:pPr>
              <w:jc w:val="both"/>
            </w:pPr>
            <w:r w:rsidRPr="00423DE9">
              <w:t>Estimated Budget</w:t>
            </w:r>
          </w:p>
        </w:tc>
        <w:tc>
          <w:tcPr>
            <w:tcW w:w="5148" w:type="dxa"/>
          </w:tcPr>
          <w:p w14:paraId="5C238D2C" w14:textId="7D46A1FD" w:rsidR="00A62841" w:rsidRPr="00423DE9" w:rsidRDefault="00815CA3" w:rsidP="003630BE">
            <w:pPr>
              <w:jc w:val="both"/>
              <w:cnfStyle w:val="000000100000" w:firstRow="0" w:lastRow="0" w:firstColumn="0" w:lastColumn="0" w:oddVBand="0" w:evenVBand="0" w:oddHBand="1" w:evenHBand="0" w:firstRowFirstColumn="0" w:firstRowLastColumn="0" w:lastRowFirstColumn="0" w:lastRowLastColumn="0"/>
            </w:pPr>
            <w:r>
              <w:t>Last year went very well with over 20K raised and set to do likewise this year.</w:t>
            </w:r>
          </w:p>
        </w:tc>
      </w:tr>
      <w:tr w:rsidR="00B90450" w:rsidRPr="00C10F09" w14:paraId="62EC9168"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1D8F57A1" w14:textId="6AD70963" w:rsidR="00B90450" w:rsidRPr="00423DE9" w:rsidRDefault="00B90450" w:rsidP="00294D88">
            <w:pPr>
              <w:jc w:val="both"/>
            </w:pPr>
            <w:r w:rsidRPr="00423DE9">
              <w:t>Website / Facebook Current?</w:t>
            </w:r>
          </w:p>
        </w:tc>
        <w:tc>
          <w:tcPr>
            <w:tcW w:w="5148" w:type="dxa"/>
          </w:tcPr>
          <w:p w14:paraId="1F217E07" w14:textId="0AA5E9B0" w:rsidR="003F6BA3" w:rsidRPr="00423DE9" w:rsidRDefault="00D02864" w:rsidP="00815CA3">
            <w:pPr>
              <w:jc w:val="both"/>
              <w:cnfStyle w:val="000000000000" w:firstRow="0" w:lastRow="0" w:firstColumn="0" w:lastColumn="0" w:oddVBand="0" w:evenVBand="0" w:oddHBand="0" w:evenHBand="0" w:firstRowFirstColumn="0" w:firstRowLastColumn="0" w:lastRowFirstColumn="0" w:lastRowLastColumn="0"/>
            </w:pPr>
            <w:r w:rsidRPr="00423DE9">
              <w:t xml:space="preserve">Website is </w:t>
            </w:r>
            <w:r w:rsidR="00423DE9" w:rsidRPr="00423DE9">
              <w:t>modern</w:t>
            </w:r>
            <w:r w:rsidRPr="00423DE9">
              <w:t xml:space="preserve"> and current</w:t>
            </w:r>
            <w:r w:rsidR="00423DE9" w:rsidRPr="00423DE9">
              <w:t>.</w:t>
            </w:r>
            <w:r w:rsidR="006E1A62" w:rsidRPr="00423DE9">
              <w:t xml:space="preserve"> Facebook </w:t>
            </w:r>
            <w:r w:rsidR="00B64E7B" w:rsidRPr="00423DE9">
              <w:t>p</w:t>
            </w:r>
            <w:r w:rsidR="004A5B39" w:rsidRPr="00423DE9">
              <w:t>age likes ar</w:t>
            </w:r>
            <w:r w:rsidR="00054696" w:rsidRPr="00423DE9">
              <w:t xml:space="preserve">e at </w:t>
            </w:r>
            <w:r w:rsidR="003C022B" w:rsidRPr="00423DE9">
              <w:t>5,</w:t>
            </w:r>
            <w:r w:rsidR="00815CA3">
              <w:t>912</w:t>
            </w:r>
            <w:r w:rsidR="00054696" w:rsidRPr="00423DE9">
              <w:t>.  This would place Arizona</w:t>
            </w:r>
            <w:r w:rsidR="004A5B39" w:rsidRPr="00423DE9">
              <w:t xml:space="preserve"> about </w:t>
            </w:r>
            <w:r w:rsidR="003630BE" w:rsidRPr="00423DE9">
              <w:t>1</w:t>
            </w:r>
            <w:r w:rsidR="00DB692D">
              <w:t>7</w:t>
            </w:r>
            <w:r w:rsidR="004A5B39" w:rsidRPr="00423DE9">
              <w:rPr>
                <w:vertAlign w:val="superscript"/>
              </w:rPr>
              <w:t>th</w:t>
            </w:r>
            <w:r w:rsidR="004A5B39" w:rsidRPr="00423DE9">
              <w:t xml:space="preserve"> in the affiliate rankings</w:t>
            </w:r>
            <w:r w:rsidR="00815CA3">
              <w:t xml:space="preserve"> which is up</w:t>
            </w:r>
            <w:r w:rsidR="00DB692D">
              <w:t xml:space="preserve"> two</w:t>
            </w:r>
            <w:r w:rsidR="003C022B" w:rsidRPr="00423DE9">
              <w:t xml:space="preserve"> rank</w:t>
            </w:r>
            <w:r w:rsidR="00DB692D">
              <w:t>s</w:t>
            </w:r>
            <w:r w:rsidR="003C022B" w:rsidRPr="00423DE9">
              <w:t xml:space="preserve"> since my last report.</w:t>
            </w:r>
            <w:r w:rsidR="001E4002" w:rsidRPr="00423DE9">
              <w:t xml:space="preserve">  I suggested linking their community group with their Facebook page.</w:t>
            </w:r>
          </w:p>
        </w:tc>
      </w:tr>
      <w:tr w:rsidR="00B90450" w:rsidRPr="00C10F09" w14:paraId="34EE6085"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8932BD5" w14:textId="77777777" w:rsidR="00B90450" w:rsidRPr="00C571B8" w:rsidRDefault="00B90450" w:rsidP="00294D88">
            <w:pPr>
              <w:jc w:val="both"/>
            </w:pPr>
            <w:r w:rsidRPr="00C571B8">
              <w:t>Newsletter?</w:t>
            </w:r>
          </w:p>
        </w:tc>
        <w:tc>
          <w:tcPr>
            <w:tcW w:w="5148" w:type="dxa"/>
          </w:tcPr>
          <w:p w14:paraId="3105572F" w14:textId="2EE86148" w:rsidR="00B90450" w:rsidRPr="00C571B8" w:rsidRDefault="009F33BE" w:rsidP="00294D88">
            <w:pPr>
              <w:jc w:val="both"/>
              <w:cnfStyle w:val="000000100000" w:firstRow="0" w:lastRow="0" w:firstColumn="0" w:lastColumn="0" w:oddVBand="0" w:evenVBand="0" w:oddHBand="1" w:evenHBand="0" w:firstRowFirstColumn="0" w:firstRowLastColumn="0" w:lastRowFirstColumn="0" w:lastRowLastColumn="0"/>
            </w:pPr>
            <w:r w:rsidRPr="00C571B8">
              <w:t>No</w:t>
            </w:r>
            <w:r w:rsidR="00CC6ADB" w:rsidRPr="00C571B8">
              <w:t>.</w:t>
            </w:r>
          </w:p>
        </w:tc>
      </w:tr>
      <w:tr w:rsidR="00B90450" w:rsidRPr="00C10F09" w14:paraId="32BB4636"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37F99BDE" w14:textId="77777777" w:rsidR="00B90450" w:rsidRPr="00C571B8" w:rsidRDefault="00B90450" w:rsidP="00294D88">
            <w:pPr>
              <w:jc w:val="both"/>
            </w:pPr>
            <w:r w:rsidRPr="00C571B8">
              <w:t>Database?</w:t>
            </w:r>
          </w:p>
        </w:tc>
        <w:tc>
          <w:tcPr>
            <w:tcW w:w="5148" w:type="dxa"/>
          </w:tcPr>
          <w:p w14:paraId="7DDD6D69" w14:textId="5473F339" w:rsidR="00B90450" w:rsidRPr="00C571B8" w:rsidRDefault="00815CA3" w:rsidP="00C935F7">
            <w:pPr>
              <w:jc w:val="both"/>
              <w:cnfStyle w:val="000000000000" w:firstRow="0" w:lastRow="0" w:firstColumn="0" w:lastColumn="0" w:oddVBand="0" w:evenVBand="0" w:oddHBand="0" w:evenHBand="0" w:firstRowFirstColumn="0" w:firstRowLastColumn="0" w:lastRowFirstColumn="0" w:lastRowLastColumn="0"/>
            </w:pPr>
            <w:r>
              <w:t>Yes</w:t>
            </w:r>
            <w:r w:rsidR="00DF7BD9">
              <w:t xml:space="preserve">, </w:t>
            </w:r>
            <w:r>
              <w:t>NationBuilder.</w:t>
            </w:r>
          </w:p>
        </w:tc>
      </w:tr>
      <w:tr w:rsidR="00B90450" w:rsidRPr="00C10F09" w14:paraId="06ED8F46"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816334" w14:textId="77777777" w:rsidR="00B90450" w:rsidRPr="00E35DE4" w:rsidRDefault="00B90450" w:rsidP="00294D88">
            <w:pPr>
              <w:jc w:val="both"/>
            </w:pPr>
            <w:r w:rsidRPr="00E35DE4">
              <w:t>BSM Members</w:t>
            </w:r>
          </w:p>
        </w:tc>
        <w:tc>
          <w:tcPr>
            <w:tcW w:w="5148" w:type="dxa"/>
          </w:tcPr>
          <w:p w14:paraId="5FC796B5" w14:textId="4001FB3D" w:rsidR="00B90450" w:rsidRPr="00E35DE4" w:rsidRDefault="006A4060" w:rsidP="00815CA3">
            <w:pPr>
              <w:jc w:val="both"/>
              <w:cnfStyle w:val="000000100000" w:firstRow="0" w:lastRow="0" w:firstColumn="0" w:lastColumn="0" w:oddVBand="0" w:evenVBand="0" w:oddHBand="1" w:evenHBand="0" w:firstRowFirstColumn="0" w:firstRowLastColumn="0" w:lastRowFirstColumn="0" w:lastRowLastColumn="0"/>
            </w:pPr>
            <w:r w:rsidRPr="00E35DE4">
              <w:t>3</w:t>
            </w:r>
            <w:r w:rsidR="00E35DE4" w:rsidRPr="00E35DE4">
              <w:t>25</w:t>
            </w:r>
            <w:r w:rsidR="003630BE" w:rsidRPr="00E35DE4">
              <w:t>.</w:t>
            </w:r>
            <w:r w:rsidR="002A6975" w:rsidRPr="00E35DE4">
              <w:t xml:space="preserve"> This places Arizona at </w:t>
            </w:r>
            <w:r w:rsidR="003630BE" w:rsidRPr="00E35DE4">
              <w:t>1</w:t>
            </w:r>
            <w:r w:rsidRPr="00E35DE4">
              <w:t>6</w:t>
            </w:r>
            <w:r w:rsidR="002A6975" w:rsidRPr="00E35DE4">
              <w:rPr>
                <w:vertAlign w:val="superscript"/>
              </w:rPr>
              <w:t>th</w:t>
            </w:r>
            <w:r w:rsidR="002A6975" w:rsidRPr="00E35DE4">
              <w:t xml:space="preserve"> in the affiliate rankings</w:t>
            </w:r>
            <w:r w:rsidR="003C022B" w:rsidRPr="00E35DE4">
              <w:t xml:space="preserve"> whic</w:t>
            </w:r>
            <w:r w:rsidR="00E35DE4" w:rsidRPr="00E35DE4">
              <w:t>h is the same as my last report</w:t>
            </w:r>
            <w:r w:rsidR="00815CA3">
              <w:t xml:space="preserve"> and down 23</w:t>
            </w:r>
            <w:r w:rsidR="003C1AA0">
              <w:t>% over a one-year period.</w:t>
            </w:r>
          </w:p>
        </w:tc>
      </w:tr>
    </w:tbl>
    <w:p w14:paraId="7AE55AAD" w14:textId="77777777" w:rsidR="00487F89" w:rsidRDefault="00487F89" w:rsidP="00487F89">
      <w:pPr>
        <w:jc w:val="both"/>
      </w:pPr>
    </w:p>
    <w:p w14:paraId="4BD48F2A" w14:textId="77777777" w:rsidR="00487F89" w:rsidRDefault="00487F89" w:rsidP="00487F89">
      <w:pPr>
        <w:pStyle w:val="Heading2"/>
        <w:jc w:val="both"/>
        <w:rPr>
          <w:noProof/>
        </w:rPr>
      </w:pPr>
      <w:bookmarkStart w:id="32" w:name="_Toc385796679"/>
      <w:r>
        <w:rPr>
          <w:noProof/>
        </w:rPr>
        <w:t>Governing Documents</w:t>
      </w:r>
      <w:bookmarkEnd w:id="32"/>
    </w:p>
    <w:p w14:paraId="348522E3" w14:textId="77777777" w:rsidR="00487F89" w:rsidRDefault="00487F89" w:rsidP="00487F89">
      <w:pPr>
        <w:pStyle w:val="Heading4"/>
        <w:jc w:val="both"/>
      </w:pPr>
      <w:r>
        <w:t>PLATFORM:</w:t>
      </w:r>
    </w:p>
    <w:p w14:paraId="3B22595D" w14:textId="243F2845" w:rsidR="00487F89" w:rsidRPr="00487F89" w:rsidRDefault="00487F89" w:rsidP="00487F89">
      <w:r>
        <w:t>On website (</w:t>
      </w:r>
      <w:hyperlink r:id="rId17" w:history="1">
        <w:r w:rsidR="00125D57" w:rsidRPr="002237AE">
          <w:rPr>
            <w:rStyle w:val="Hyperlink"/>
          </w:rPr>
          <w:t>http://www</w:t>
        </w:r>
      </w:hyperlink>
      <w:r w:rsidRPr="00487F89">
        <w:t>.azlp.org/arizonaplatform</w:t>
      </w:r>
      <w:r>
        <w:t>). Adopted January 21, 2017.</w:t>
      </w:r>
    </w:p>
    <w:p w14:paraId="72983621" w14:textId="77777777" w:rsidR="00487F89" w:rsidRDefault="00487F89" w:rsidP="00487F89">
      <w:pPr>
        <w:pStyle w:val="Heading4"/>
        <w:jc w:val="both"/>
      </w:pPr>
      <w:r>
        <w:t>BYLAWS:</w:t>
      </w:r>
    </w:p>
    <w:p w14:paraId="54655426" w14:textId="4196704E" w:rsidR="00487F89" w:rsidRPr="00487F89" w:rsidRDefault="00236CF2" w:rsidP="00487F89">
      <w:r>
        <w:t>On</w:t>
      </w:r>
      <w:r w:rsidR="00BA329D">
        <w:t xml:space="preserve"> website</w:t>
      </w:r>
      <w:r>
        <w:t xml:space="preserve"> (</w:t>
      </w:r>
      <w:hyperlink r:id="rId18" w:history="1">
        <w:r w:rsidR="00125D57" w:rsidRPr="002237AE">
          <w:rPr>
            <w:rStyle w:val="Hyperlink"/>
          </w:rPr>
          <w:t>http://www</w:t>
        </w:r>
      </w:hyperlink>
      <w:r w:rsidRPr="00236CF2">
        <w:t>.azlp.org/bylaws</w:t>
      </w:r>
      <w:r>
        <w:t>)</w:t>
      </w:r>
      <w:r w:rsidR="00BA329D">
        <w:t xml:space="preserve">. </w:t>
      </w:r>
      <w:r w:rsidR="00487F89">
        <w:t>Amended January 2005.</w:t>
      </w:r>
    </w:p>
    <w:p w14:paraId="54617DC2" w14:textId="77777777" w:rsidR="00487F89" w:rsidRDefault="00487F89" w:rsidP="00487F89">
      <w:pPr>
        <w:pStyle w:val="Heading4"/>
        <w:jc w:val="both"/>
      </w:pPr>
      <w:r>
        <w:t>CONSTITUTION:</w:t>
      </w:r>
    </w:p>
    <w:p w14:paraId="3B387236" w14:textId="7F02C81D" w:rsidR="00487F89" w:rsidRPr="00487F89" w:rsidRDefault="00236CF2" w:rsidP="00487F89">
      <w:r>
        <w:t xml:space="preserve">On </w:t>
      </w:r>
      <w:r w:rsidR="00487F89">
        <w:t>website</w:t>
      </w:r>
      <w:r>
        <w:t xml:space="preserve"> (</w:t>
      </w:r>
      <w:hyperlink r:id="rId19" w:history="1">
        <w:r w:rsidR="00125D57" w:rsidRPr="002237AE">
          <w:rPr>
            <w:rStyle w:val="Hyperlink"/>
          </w:rPr>
          <w:t>http://www</w:t>
        </w:r>
      </w:hyperlink>
      <w:r w:rsidRPr="00236CF2">
        <w:t>.azlp.org/constitution</w:t>
      </w:r>
      <w:r>
        <w:t>).</w:t>
      </w:r>
      <w:r w:rsidR="00487F89">
        <w:t xml:space="preserve"> </w:t>
      </w:r>
      <w:r>
        <w:t xml:space="preserve"> </w:t>
      </w:r>
      <w:r w:rsidR="00487F89">
        <w:t>Adopted August 31, 1999.</w:t>
      </w:r>
    </w:p>
    <w:p w14:paraId="68E560AA" w14:textId="77777777" w:rsidR="00B90450" w:rsidRPr="00A62841" w:rsidRDefault="00B90450" w:rsidP="00294D88">
      <w:pPr>
        <w:pStyle w:val="Heading2"/>
        <w:jc w:val="both"/>
        <w:rPr>
          <w:noProof/>
        </w:rPr>
      </w:pPr>
      <w:bookmarkStart w:id="33" w:name="_Toc385796680"/>
      <w:r w:rsidRPr="00A62841">
        <w:rPr>
          <w:noProof/>
        </w:rPr>
        <w:t>Board Meetings</w:t>
      </w:r>
      <w:bookmarkEnd w:id="33"/>
    </w:p>
    <w:p w14:paraId="26EE0194" w14:textId="7EFEDE26" w:rsidR="0039010D" w:rsidRPr="00A62841" w:rsidRDefault="00A62841" w:rsidP="00294D88">
      <w:pPr>
        <w:jc w:val="both"/>
      </w:pPr>
      <w:r w:rsidRPr="00A62841">
        <w:t>The Boar</w:t>
      </w:r>
      <w:r w:rsidR="00CD1160">
        <w:t>d now meets once per month and with some attending in person and others attending electronically.</w:t>
      </w:r>
    </w:p>
    <w:p w14:paraId="6E1C1082" w14:textId="77777777" w:rsidR="00C142B0" w:rsidRPr="00E35DE4" w:rsidRDefault="00C142B0" w:rsidP="00C142B0">
      <w:pPr>
        <w:pStyle w:val="Heading2"/>
        <w:jc w:val="both"/>
        <w:rPr>
          <w:noProof/>
        </w:rPr>
      </w:pPr>
      <w:bookmarkStart w:id="34" w:name="_Toc385796681"/>
      <w:r w:rsidRPr="00E35DE4">
        <w:rPr>
          <w:noProof/>
        </w:rPr>
        <w:t>State Convention</w:t>
      </w:r>
      <w:bookmarkEnd w:id="34"/>
    </w:p>
    <w:p w14:paraId="36189B00" w14:textId="77777777" w:rsidR="00236CF2" w:rsidRPr="0038669D" w:rsidRDefault="00236CF2" w:rsidP="00236CF2">
      <w:pPr>
        <w:spacing w:after="200" w:line="240" w:lineRule="auto"/>
        <w:jc w:val="both"/>
      </w:pPr>
      <w:r w:rsidRPr="0038669D">
        <w:t>The 2017 Convention took place on January 21, 2017.  I was in attendance.</w:t>
      </w:r>
      <w:r>
        <w:t xml:space="preserve">  The 2018 Convention took place on</w:t>
      </w:r>
      <w:r w:rsidRPr="0038669D">
        <w:t xml:space="preserve"> January 28, 2018, and I </w:t>
      </w:r>
      <w:r>
        <w:t>was in attendance but in the capacity of national membership recruiter.</w:t>
      </w:r>
    </w:p>
    <w:p w14:paraId="4D21C1BD" w14:textId="4AFDFFDE" w:rsidR="00B22388" w:rsidRDefault="00B22388" w:rsidP="00B22388">
      <w:pPr>
        <w:pStyle w:val="Heading2"/>
        <w:jc w:val="both"/>
        <w:rPr>
          <w:noProof/>
        </w:rPr>
      </w:pPr>
      <w:bookmarkStart w:id="35" w:name="_Toc385796682"/>
      <w:r>
        <w:rPr>
          <w:noProof/>
        </w:rPr>
        <w:t>National Convention Preparation/Region</w:t>
      </w:r>
      <w:r w:rsidR="00487F89">
        <w:rPr>
          <w:noProof/>
        </w:rPr>
        <w:t xml:space="preserve"> Re-Formation</w:t>
      </w:r>
      <w:bookmarkEnd w:id="35"/>
    </w:p>
    <w:p w14:paraId="2312442E" w14:textId="77777777" w:rsidR="00B22388" w:rsidRDefault="00B22388" w:rsidP="00B22388">
      <w:pPr>
        <w:pStyle w:val="Heading4"/>
        <w:jc w:val="both"/>
      </w:pPr>
      <w:r>
        <w:t>leadership:</w:t>
      </w:r>
    </w:p>
    <w:p w14:paraId="43154343" w14:textId="7EA3E0E7" w:rsidR="004D6628" w:rsidRDefault="00236CF2" w:rsidP="004D6628">
      <w:pPr>
        <w:jc w:val="both"/>
      </w:pPr>
      <w:r>
        <w:t>I have discussed with Chair Blitz the region re-formation agreement.</w:t>
      </w:r>
    </w:p>
    <w:p w14:paraId="206C6424" w14:textId="77777777" w:rsidR="00B22388" w:rsidRDefault="00B22388" w:rsidP="00B22388">
      <w:pPr>
        <w:pStyle w:val="Heading4"/>
        <w:jc w:val="both"/>
      </w:pPr>
      <w:r>
        <w:t>delegates:</w:t>
      </w:r>
    </w:p>
    <w:p w14:paraId="6FF7F055" w14:textId="15CBD4CF" w:rsidR="00236CF2" w:rsidRDefault="00236CF2" w:rsidP="00B22388">
      <w:pPr>
        <w:jc w:val="both"/>
      </w:pPr>
      <w:r>
        <w:t>The affiliate has 23 delegate spots and has filled them all.  They have not yet been submitted to the Credentials Committee.</w:t>
      </w:r>
    </w:p>
    <w:p w14:paraId="00DAF266" w14:textId="77777777" w:rsidR="00B90450" w:rsidRPr="00E35DE4" w:rsidRDefault="00B90450" w:rsidP="00294D88">
      <w:pPr>
        <w:pStyle w:val="Heading2"/>
        <w:jc w:val="both"/>
        <w:rPr>
          <w:noProof/>
        </w:rPr>
      </w:pPr>
      <w:bookmarkStart w:id="36" w:name="_Toc385796683"/>
      <w:r w:rsidRPr="00E35DE4">
        <w:rPr>
          <w:noProof/>
        </w:rPr>
        <w:t>State Level Membership</w:t>
      </w:r>
      <w:bookmarkEnd w:id="36"/>
    </w:p>
    <w:p w14:paraId="6A91E328" w14:textId="00F7EAC2" w:rsidR="00B90450" w:rsidRPr="00E35DE4" w:rsidRDefault="009F33BE" w:rsidP="00294D88">
      <w:pPr>
        <w:spacing w:after="200"/>
        <w:jc w:val="both"/>
      </w:pPr>
      <w:r w:rsidRPr="00E35DE4">
        <w:t xml:space="preserve">The </w:t>
      </w:r>
      <w:r w:rsidR="002A6975" w:rsidRPr="00E35DE4">
        <w:t xml:space="preserve">AZLP </w:t>
      </w:r>
      <w:r w:rsidR="002C2829" w:rsidRPr="00E35DE4">
        <w:t xml:space="preserve">Constitution defines 3 classes of membership: registered Libertarians, County Precinct Committeemen, and State Committeemen </w:t>
      </w:r>
      <w:r w:rsidR="00E32CFF" w:rsidRPr="00E35DE4">
        <w:t>that</w:t>
      </w:r>
      <w:r w:rsidR="002C2829" w:rsidRPr="00E35DE4">
        <w:t xml:space="preserve"> are all defined statutorily.  Only the Committeemen have voting rights at the State Convention.</w:t>
      </w:r>
      <w:r w:rsidR="00C142B0" w:rsidRPr="00E35DE4">
        <w:t xml:space="preserve"> </w:t>
      </w:r>
    </w:p>
    <w:p w14:paraId="79C466E5" w14:textId="77777777" w:rsidR="00B90450" w:rsidRPr="00E40AF5" w:rsidRDefault="00B90450" w:rsidP="00294D88">
      <w:pPr>
        <w:pStyle w:val="Heading2"/>
        <w:jc w:val="both"/>
        <w:rPr>
          <w:noProof/>
        </w:rPr>
      </w:pPr>
      <w:bookmarkStart w:id="37" w:name="_Toc385796684"/>
      <w:r w:rsidRPr="00E40AF5">
        <w:rPr>
          <w:noProof/>
        </w:rPr>
        <w:t>Sub-Affiliates</w:t>
      </w:r>
      <w:bookmarkEnd w:id="37"/>
    </w:p>
    <w:p w14:paraId="59C1AB04" w14:textId="126755DD" w:rsidR="00236CF2" w:rsidRPr="00E40AF5" w:rsidRDefault="00236CF2" w:rsidP="00236CF2">
      <w:pPr>
        <w:spacing w:after="200"/>
        <w:jc w:val="both"/>
      </w:pPr>
      <w:r w:rsidRPr="00E40AF5">
        <w:t>Arizona comprises 15 counties, and there ar</w:t>
      </w:r>
      <w:r>
        <w:t>e eight</w:t>
      </w:r>
      <w:r w:rsidRPr="00E40AF5">
        <w:t xml:space="preserve"> county level affiliates.  </w:t>
      </w:r>
      <w:r>
        <w:t>They are working</w:t>
      </w:r>
      <w:r w:rsidRPr="00236CF2">
        <w:t xml:space="preserve"> to add affiliates and recognized county parties for Apache, Coconino, Graham, Greenlee, La Paz, Navajo, Santa Cruz, and Yavapai Counties. </w:t>
      </w:r>
      <w:r w:rsidRPr="00E40AF5">
        <w:t xml:space="preserve"> Ballot access is not granted on a statewide basis across the board; individual counties also have to make the threshold of .67% of active registered voters within that county in addition to having an active county party.  </w:t>
      </w:r>
    </w:p>
    <w:p w14:paraId="75CA94FD" w14:textId="6EBB5778" w:rsidR="00236CF2" w:rsidRPr="00E40AF5" w:rsidRDefault="00236CF2" w:rsidP="00236CF2">
      <w:pPr>
        <w:spacing w:after="200"/>
        <w:jc w:val="both"/>
      </w:pPr>
      <w:r w:rsidRPr="00E40AF5">
        <w:t>The most active sub-affiliate is the Maricopa County Libertarian Party which meets monthly (</w:t>
      </w:r>
      <w:hyperlink r:id="rId20" w:history="1">
        <w:r w:rsidR="00125D57" w:rsidRPr="002237AE">
          <w:rPr>
            <w:rStyle w:val="Hyperlink"/>
          </w:rPr>
          <w:t>https://www</w:t>
        </w:r>
      </w:hyperlink>
      <w:r w:rsidRPr="00E40AF5">
        <w:t>.lpmaricopa.org). 60-65% of the population of Arizona resides in this county.</w:t>
      </w:r>
    </w:p>
    <w:p w14:paraId="77C29442" w14:textId="5DAD06EE" w:rsidR="00236CF2" w:rsidRDefault="00236CF2" w:rsidP="00236CF2">
      <w:pPr>
        <w:spacing w:after="200"/>
        <w:jc w:val="both"/>
      </w:pPr>
      <w:r w:rsidRPr="00E40AF5">
        <w:t>In addition to Maricopa County, the AZLP website lists affiliates in the followi</w:t>
      </w:r>
      <w:r>
        <w:t>ng counties: Cochise,</w:t>
      </w:r>
      <w:r w:rsidRPr="00E40AF5">
        <w:t xml:space="preserve"> Gila, Mohave</w:t>
      </w:r>
      <w:r>
        <w:t xml:space="preserve">, Navajo, Pima, Pinal, </w:t>
      </w:r>
      <w:r w:rsidRPr="00E40AF5">
        <w:t xml:space="preserve">and Yuma.  </w:t>
      </w:r>
    </w:p>
    <w:p w14:paraId="3686AF6C" w14:textId="62B2EA28" w:rsidR="00B90450" w:rsidRPr="004919CB" w:rsidRDefault="00B90450" w:rsidP="00294D88">
      <w:pPr>
        <w:pStyle w:val="Heading2"/>
        <w:jc w:val="both"/>
        <w:rPr>
          <w:noProof/>
        </w:rPr>
      </w:pPr>
      <w:bookmarkStart w:id="38" w:name="_Toc385796685"/>
      <w:r w:rsidRPr="004919CB">
        <w:rPr>
          <w:noProof/>
        </w:rPr>
        <w:t>Elections</w:t>
      </w:r>
      <w:bookmarkEnd w:id="38"/>
      <w:r w:rsidR="003B6EC4" w:rsidRPr="004919CB">
        <w:rPr>
          <w:noProof/>
        </w:rPr>
        <w:t xml:space="preserve"> </w:t>
      </w:r>
    </w:p>
    <w:p w14:paraId="14186299" w14:textId="253EDF3C" w:rsidR="00C142B0" w:rsidRPr="004919CB" w:rsidRDefault="00236CF2" w:rsidP="00C142B0">
      <w:pPr>
        <w:pStyle w:val="Heading3"/>
        <w:jc w:val="both"/>
      </w:pPr>
      <w:r>
        <w:t xml:space="preserve">Current </w:t>
      </w:r>
      <w:r w:rsidR="00C142B0" w:rsidRPr="004919CB">
        <w:t>Election Cyc</w:t>
      </w:r>
      <w:r>
        <w:t>le (</w:t>
      </w:r>
      <w:r w:rsidR="00210B99" w:rsidRPr="004919CB">
        <w:t>2018</w:t>
      </w:r>
      <w:r w:rsidR="00C142B0" w:rsidRPr="004919CB">
        <w:t>)</w:t>
      </w:r>
    </w:p>
    <w:p w14:paraId="175C38CA" w14:textId="64CEC437" w:rsidR="00B22388" w:rsidRDefault="003D567F" w:rsidP="003D567F">
      <w:r>
        <w:t xml:space="preserve">6 candidates are listed on the website, and 9 are listed on the national party website.  </w:t>
      </w:r>
      <w:r w:rsidR="00B22388" w:rsidRPr="004919CB">
        <w:t xml:space="preserve">The only candidates listed on the AZLP website as there are minimum requirements for listing including a multi-page website.  All of the candidates meeting the requirements are listed. </w:t>
      </w:r>
    </w:p>
    <w:p w14:paraId="6B4A6478" w14:textId="515034DC" w:rsidR="003D567F" w:rsidRPr="004919CB" w:rsidRDefault="003D567F" w:rsidP="003D567F">
      <w:r>
        <w:rPr>
          <w:noProof/>
        </w:rPr>
        <w:drawing>
          <wp:inline distT="0" distB="0" distL="0" distR="0" wp14:anchorId="0D08B949" wp14:editId="7414D9F0">
            <wp:extent cx="8401050" cy="3063240"/>
            <wp:effectExtent l="0" t="0" r="63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7 at 10.19.36 PM.png"/>
                    <pic:cNvPicPr/>
                  </pic:nvPicPr>
                  <pic:blipFill>
                    <a:blip r:embed="rId21">
                      <a:extLst>
                        <a:ext uri="{28A0092B-C50C-407E-A947-70E740481C1C}">
                          <a14:useLocalDpi xmlns:a14="http://schemas.microsoft.com/office/drawing/2010/main" val="0"/>
                        </a:ext>
                      </a:extLst>
                    </a:blip>
                    <a:stretch>
                      <a:fillRect/>
                    </a:stretch>
                  </pic:blipFill>
                  <pic:spPr>
                    <a:xfrm>
                      <a:off x="0" y="0"/>
                      <a:ext cx="8401050" cy="3063240"/>
                    </a:xfrm>
                    <a:prstGeom prst="rect">
                      <a:avLst/>
                    </a:prstGeom>
                  </pic:spPr>
                </pic:pic>
              </a:graphicData>
            </a:graphic>
          </wp:inline>
        </w:drawing>
      </w:r>
    </w:p>
    <w:p w14:paraId="761AC29C" w14:textId="77777777" w:rsidR="00857E01" w:rsidRDefault="00857E01" w:rsidP="00857E01">
      <w:pPr>
        <w:pStyle w:val="Heading4"/>
        <w:jc w:val="both"/>
      </w:pPr>
      <w:r>
        <w:t>ELECTED LIBERTARIANS:</w:t>
      </w:r>
    </w:p>
    <w:p w14:paraId="030301EA" w14:textId="77777777" w:rsidR="00857E01" w:rsidRDefault="00857E01" w:rsidP="008D76F0">
      <w:pPr>
        <w:pStyle w:val="ListParagraph"/>
        <w:numPr>
          <w:ilvl w:val="0"/>
          <w:numId w:val="22"/>
        </w:numPr>
        <w:jc w:val="both"/>
      </w:pPr>
      <w:r w:rsidRPr="00777DAF">
        <w:t>Jeff Daniels (re-elected to Christoph</w:t>
      </w:r>
      <w:r>
        <w:t>er Kohl’s Fire District Board)</w:t>
      </w:r>
    </w:p>
    <w:p w14:paraId="19ABFD22" w14:textId="256D1379" w:rsidR="00857E01" w:rsidRDefault="00857E01" w:rsidP="008D76F0">
      <w:pPr>
        <w:pStyle w:val="ListParagraph"/>
        <w:numPr>
          <w:ilvl w:val="0"/>
          <w:numId w:val="22"/>
        </w:numPr>
        <w:jc w:val="both"/>
      </w:pPr>
      <w:r w:rsidRPr="00777DAF">
        <w:t>Ruth E. Bennett (re-elected to Continental Elementary School District Board)</w:t>
      </w:r>
    </w:p>
    <w:p w14:paraId="5C32D6ED" w14:textId="5D39508A" w:rsidR="00C935F7" w:rsidRPr="004919CB" w:rsidRDefault="00857E01" w:rsidP="003D567F">
      <w:pPr>
        <w:pStyle w:val="ListParagraph"/>
        <w:numPr>
          <w:ilvl w:val="0"/>
          <w:numId w:val="22"/>
        </w:numPr>
        <w:jc w:val="both"/>
      </w:pPr>
      <w:r w:rsidRPr="00777DAF">
        <w:t>Levi Tappan</w:t>
      </w:r>
      <w:r>
        <w:t xml:space="preserve"> (elected to Page City Council)</w:t>
      </w:r>
      <w:r w:rsidR="003D567F" w:rsidRPr="004919CB">
        <w:t xml:space="preserve"> </w:t>
      </w:r>
      <w:r w:rsidR="00C935F7" w:rsidRPr="004919CB">
        <w:t>PRIMARIES:</w:t>
      </w:r>
    </w:p>
    <w:p w14:paraId="4F2DA4BF" w14:textId="582CBEE1" w:rsidR="003378C1" w:rsidRPr="004919CB" w:rsidRDefault="00C935F7" w:rsidP="00C935F7">
      <w:r w:rsidRPr="004919CB">
        <w:t>The AZLP has the choice of a closed or semi-closed primary and has chosen a closed primary.</w:t>
      </w:r>
      <w:r w:rsidRPr="004919CB">
        <w:rPr>
          <w:rStyle w:val="FootnoteReference"/>
        </w:rPr>
        <w:footnoteReference w:id="11"/>
      </w:r>
      <w:r>
        <w:t xml:space="preserve"> This p</w:t>
      </w:r>
      <w:r w:rsidR="003D567F">
        <w:t>rimary will take place August 30, 2018</w:t>
      </w:r>
      <w:r>
        <w:t>.</w:t>
      </w:r>
    </w:p>
    <w:p w14:paraId="3B7D785D" w14:textId="47D829F3" w:rsidR="008D76F0" w:rsidRPr="004919CB" w:rsidRDefault="008D76F0" w:rsidP="008D76F0">
      <w:pPr>
        <w:pStyle w:val="Heading2"/>
        <w:jc w:val="both"/>
      </w:pPr>
      <w:bookmarkStart w:id="39" w:name="_Toc385796686"/>
      <w:r w:rsidRPr="004919CB">
        <w:t>Ballot Access</w:t>
      </w:r>
      <w:r w:rsidR="00351257" w:rsidRPr="004919CB">
        <w:t xml:space="preserve"> and Party Status</w:t>
      </w:r>
      <w:bookmarkEnd w:id="39"/>
    </w:p>
    <w:p w14:paraId="0056B120" w14:textId="0C7762BB" w:rsidR="00326FDF" w:rsidRPr="004919CB" w:rsidRDefault="008D76F0" w:rsidP="00B64E7B">
      <w:pPr>
        <w:jc w:val="both"/>
      </w:pPr>
      <w:r w:rsidRPr="004919CB">
        <w:t>The first hurdle in Arizona ballot access is having registered Libertarians comprise .67% of active registered</w:t>
      </w:r>
      <w:r w:rsidR="003D567F">
        <w:t xml:space="preserve"> voters.  Right now, they have 1.08</w:t>
      </w:r>
      <w:r w:rsidRPr="004919CB">
        <w:t>% of the active registered voters.  In addition, in order to be on the Primary ballot (either printed or added as a write-in), candidates have to obtain a certain number of signed Nominating Petitions. This is particularly critical as the County Precinct Committeemen are included that are the pool from which the Party officers will be chosen.  An open Primary would effectively be allowing non-Libertarians to chose the eventual Party officers.</w:t>
      </w:r>
      <w:r w:rsidR="00326FDF" w:rsidRPr="004919CB">
        <w:t xml:space="preserve">  If the State Party ever fall off, they must petition and obtain about 21,000 valid signatures as any Party that loses qualification cannot get back on via registrations. </w:t>
      </w:r>
      <w:r w:rsidR="003D567F">
        <w:t xml:space="preserve"> Petitions are now allowed to be collected online.</w:t>
      </w:r>
    </w:p>
    <w:p w14:paraId="6ABC2E94" w14:textId="76B01650" w:rsidR="003630BE" w:rsidRPr="004919CB" w:rsidRDefault="008D76F0" w:rsidP="008D76F0">
      <w:pPr>
        <w:jc w:val="both"/>
      </w:pPr>
      <w:r w:rsidRPr="004919CB">
        <w:t xml:space="preserve">The issue of the Nominating Petitions is currently the subject of a lawsuit as Arizona has changed the requirements in a way that is calculated to deny access to minor parties.  Previously, the Nominating Petition requirement was .5 % of the registered Libertarians in the candidate’s district (or statewide).  However, the new requirements cut the percentage in half to .25% but expanded the total pool from which the calculation is determined to include both Libertarians and independents/undeclared which are the most numerous voting bloc in the state.  For example, using 2016 statewide figures (rounded for simplicity) of 25,000 Libertarians and 1,180,000 “others,” the former rule would have required 125 signatures, while this new requirement totals 3,012 signatures.  As a counter-example, using the statewide figures for Republicans of 1,125,000, and the same number of  independents/undeclared, the former rule would have required 5,625 signatures, and the new one would require 5,762 signatures, a negligible difference.  With this in mind, if a candidate does not obtain the required nominating signatures, they can be put in as a write-in candidate but still have to meet the same burden in write-in votes which puts the AZLP in a conundrum since their Primary is closed, yet the figures that the write-ins have to meet include independents/undeclared.  In some areas, it would be mathematically impossible for the write-in to obtain the required number of votes from the pool of registered Libertarians.  </w:t>
      </w:r>
    </w:p>
    <w:p w14:paraId="0C6AB0D9" w14:textId="2176A7B0" w:rsidR="003F6AD7" w:rsidRDefault="003F6AD7" w:rsidP="008D76F0">
      <w:pPr>
        <w:jc w:val="both"/>
      </w:pPr>
      <w:r w:rsidRPr="004919CB">
        <w:t xml:space="preserve">The AZLP has lost this case in the US District Court and </w:t>
      </w:r>
      <w:r w:rsidR="004919CB" w:rsidRPr="004919CB">
        <w:t>an appellate brief has been filed with the 9</w:t>
      </w:r>
      <w:r w:rsidR="004919CB" w:rsidRPr="004919CB">
        <w:rPr>
          <w:vertAlign w:val="superscript"/>
        </w:rPr>
        <w:t>th</w:t>
      </w:r>
      <w:r w:rsidR="004919CB" w:rsidRPr="004919CB">
        <w:t xml:space="preserve"> Circuit.  </w:t>
      </w:r>
      <w:r w:rsidR="003D567F">
        <w:t>Former Chair Buttrick did</w:t>
      </w:r>
      <w:r w:rsidR="004919CB" w:rsidRPr="004919CB">
        <w:t xml:space="preserve"> not believe that any decision will come down in time to possible help the 2018 candidates in their petitioning requirements.</w:t>
      </w:r>
      <w:r w:rsidR="001E4002" w:rsidRPr="004919CB">
        <w:t xml:space="preserve">  </w:t>
      </w:r>
    </w:p>
    <w:p w14:paraId="08160A62" w14:textId="77777777" w:rsidR="0051720D" w:rsidRDefault="0051720D" w:rsidP="0051720D">
      <w:pPr>
        <w:jc w:val="both"/>
      </w:pPr>
      <w:r>
        <w:rPr>
          <w:i/>
        </w:rPr>
        <w:t>Ballot Access News</w:t>
      </w:r>
      <w:r>
        <w:t xml:space="preserve"> reported thusly: On July 10, U.S. District Court Judge David G. Campbell, a Bush Jr. appointee, upheld the 2015 Arizona law that sharply increased the number of signatures a member of an established small qualified party needs to get on his or her own party’s primary ballot. Arizona Libertarian Party v Reagan, cv-16-1019. The decision is 30 pages. The new law also sharply increased the number of write-in votes needed for a member of a minor party to be considered nominated (assuming he or she gets the most votes of anyone seeking that nomination).</w:t>
      </w:r>
    </w:p>
    <w:p w14:paraId="18DAA826" w14:textId="05EA5B0F" w:rsidR="0051720D" w:rsidRDefault="0051720D" w:rsidP="0051720D">
      <w:pPr>
        <w:jc w:val="both"/>
      </w:pPr>
      <w:r>
        <w:t>The 2015 law, passed by the majority Republicans in the legislature, seemed aimed at stopping Libertarians, and only Libertarians, from running for partisan office. It did not injure the ballot-qualified Green Party, and made only slight changes for Democrats and Republicans. Whereas the old law set the number of signatures to get on a party primary ballot as a percentage of the party’s number of registered voters, the new law says the number of signatures is a percentage of all the registered voters. However, not all registered voters can sign. A Libertarian primary petition can be signed by registered voters who are not Democrats or Republicans.</w:t>
      </w:r>
    </w:p>
    <w:p w14:paraId="764EEB41" w14:textId="77777777" w:rsidR="0051720D" w:rsidRDefault="0051720D" w:rsidP="0051720D">
      <w:pPr>
        <w:jc w:val="both"/>
      </w:pPr>
      <w:r>
        <w:t>The Green Party was not injured by the 2015 law because it is considered a “new” party, even though it last petitioned for party status in 2014 (for the 2016 and 2018 elections), and members of new parties only need a tiny number of signatures to get on their party’s primary ballot, and only need one write-in to get a nomination by write-in. The decision says the law is not discriminatory, relative to Libertarians and Greens, because it wasn’t passed with discriminatory intent, and also because the Greens (due to their failure to ever have registration of at least two-thirds of 1%) are forced to do a party petition every four years.</w:t>
      </w:r>
    </w:p>
    <w:p w14:paraId="4F2BCD16" w14:textId="77777777" w:rsidR="0051720D" w:rsidRDefault="0051720D" w:rsidP="0051720D">
      <w:pPr>
        <w:jc w:val="both"/>
      </w:pPr>
      <w:r>
        <w:t>The decision is based on Munro v Socialist Workers Party, a 1986 U.S. District Court decision that upheld Washington state’s old ballot access law. That old law said a minor party or independent candidate could not appear on the November ballot unless he or she got 1% in the September blanket primary (all voters got the same ballot, and it listed all candidates from all parties). The Arizona decision says that law was also hard on minor party and independent voters, because under the Washington state law, only one of twelve minor party candidates got the 1%, and yet it was constitutional. But the Arizona decision doesn’t mention footnote eleven of the Munro decision, which said that 40 minor party and independent candidates (out of 45 who tried) successfully got on the Washington state general election ballot for non-statewide office. The reference to one of twelve only referred to statewide offices. The impact of the Arizona law on the 2016 Libertarian campaign was so severe that only one Libertarian for any partisan office managed to appear on the November ballot (excluding president, which has nothing to do with primaries).</w:t>
      </w:r>
    </w:p>
    <w:p w14:paraId="4864C1A1" w14:textId="77777777" w:rsidR="0051720D" w:rsidRDefault="0051720D" w:rsidP="0051720D">
      <w:pPr>
        <w:jc w:val="both"/>
      </w:pPr>
      <w:r>
        <w:t>The decision excludes some of the evidence submitted by the Libertarian Party, for various procedural reasons. It is very likely that the party will appeal to the Ninth Circuit. The major flaw with the decision is that it requires Libertarian candidates, seeking their party’s nomination, to ask for signatures for independent voters, which violates the party’s associational rights. In response to that point, the Arizona decision says the party should just go out and increase its registration (see pages 21 and 27).</w:t>
      </w:r>
    </w:p>
    <w:p w14:paraId="70750C37" w14:textId="2C202FFE" w:rsidR="0051720D" w:rsidRPr="0051720D" w:rsidRDefault="0051720D" w:rsidP="0051720D">
      <w:pPr>
        <w:jc w:val="both"/>
      </w:pPr>
      <w:r>
        <w:t>UPDATE: under the logic of the decision, there is no rational reason why all voters shouldn’t be allowed to sign Libertarian primary petitions. Yet the law doesn’t allow Democrats or Republicans to sign.</w:t>
      </w:r>
    </w:p>
    <w:p w14:paraId="42C7DD35" w14:textId="77777777" w:rsidR="00351257" w:rsidRPr="004919CB" w:rsidRDefault="00351257" w:rsidP="00351257">
      <w:pPr>
        <w:pStyle w:val="Heading4"/>
        <w:jc w:val="both"/>
      </w:pPr>
      <w:r w:rsidRPr="004919CB">
        <w:t>MAJOR/MINOR PARTY:</w:t>
      </w:r>
    </w:p>
    <w:p w14:paraId="33B0B880" w14:textId="77777777" w:rsidR="004A2EDE" w:rsidRDefault="00616279" w:rsidP="00616279">
      <w:r w:rsidRPr="004919CB">
        <w:t>Arizona does not have that distinction, but only has “recognized political party.”</w:t>
      </w:r>
    </w:p>
    <w:p w14:paraId="0C62ED64" w14:textId="77777777" w:rsidR="00125D57" w:rsidRPr="008213A0" w:rsidRDefault="00125D57" w:rsidP="00125D57">
      <w:pPr>
        <w:pStyle w:val="Heading4"/>
        <w:jc w:val="both"/>
      </w:pPr>
      <w:r w:rsidRPr="008213A0">
        <w:t>OTHER:</w:t>
      </w:r>
    </w:p>
    <w:p w14:paraId="0DA19F24" w14:textId="4A39C97A" w:rsidR="00125D57" w:rsidRPr="004919CB" w:rsidRDefault="00125D57" w:rsidP="00616279">
      <w:r>
        <w:t>N/A</w:t>
      </w:r>
    </w:p>
    <w:p w14:paraId="5ED06C18" w14:textId="77777777" w:rsidR="00B90450" w:rsidRPr="0051720D" w:rsidRDefault="00B90450" w:rsidP="00294D88">
      <w:pPr>
        <w:pStyle w:val="Heading2"/>
        <w:jc w:val="both"/>
      </w:pPr>
      <w:bookmarkStart w:id="40" w:name="_Toc385796687"/>
      <w:r w:rsidRPr="0051720D">
        <w:t>Activities</w:t>
      </w:r>
      <w:bookmarkEnd w:id="40"/>
    </w:p>
    <w:p w14:paraId="1B51840F" w14:textId="210DF09F" w:rsidR="000B3F8E" w:rsidRDefault="000B3F8E" w:rsidP="000B3F8E">
      <w:pPr>
        <w:jc w:val="both"/>
      </w:pPr>
      <w:r w:rsidRPr="004919CB">
        <w:t>The Facebook page lists an active schedule with a mix of education, activism, and social activities.</w:t>
      </w:r>
      <w:r>
        <w:t xml:space="preserve">  The AZLP participates in regular outreach. The AZLP has also created an attractive specialized Facebook profile picture graphic.  During my term, I have seen the AZLP rise exponentially in polished presentation.  There will be a presence at the state fair.</w:t>
      </w:r>
    </w:p>
    <w:p w14:paraId="489D4C2C" w14:textId="77777777" w:rsidR="00B90450" w:rsidRPr="002F35D7" w:rsidRDefault="00B90450" w:rsidP="00294D88">
      <w:pPr>
        <w:pStyle w:val="Heading2"/>
        <w:jc w:val="both"/>
      </w:pPr>
      <w:bookmarkStart w:id="41" w:name="_Toc385796688"/>
      <w:r w:rsidRPr="002F35D7">
        <w:t>Finances &amp; Fundraising</w:t>
      </w:r>
      <w:bookmarkEnd w:id="41"/>
    </w:p>
    <w:p w14:paraId="185D92AB" w14:textId="7F070CEC" w:rsidR="003B0FD6" w:rsidRPr="002F35D7" w:rsidRDefault="003B0FD6" w:rsidP="00294D88">
      <w:pPr>
        <w:jc w:val="both"/>
      </w:pPr>
      <w:r w:rsidRPr="002F35D7">
        <w:t>The AZLP gets an average of $1,000 year from a truly voluntary state income-tax return check off in which taxpayers can voluntarily fund a political party that then increases or r</w:t>
      </w:r>
      <w:r w:rsidR="000B3F8E">
        <w:t>educes the amount of taxes owed and also conducts regular fund-raising drives.</w:t>
      </w:r>
    </w:p>
    <w:p w14:paraId="2B68B74B" w14:textId="77777777" w:rsidR="00B90450" w:rsidRPr="00CD1160" w:rsidRDefault="00B90450" w:rsidP="00294D88">
      <w:pPr>
        <w:pStyle w:val="Heading2"/>
        <w:jc w:val="both"/>
      </w:pPr>
      <w:bookmarkStart w:id="42" w:name="_Toc385796689"/>
      <w:r w:rsidRPr="00CD1160">
        <w:t>Media Coverage</w:t>
      </w:r>
      <w:bookmarkEnd w:id="42"/>
    </w:p>
    <w:p w14:paraId="1356CBC1" w14:textId="42C9DF2B" w:rsidR="008D76F0" w:rsidRDefault="008D76F0" w:rsidP="00294D88">
      <w:pPr>
        <w:jc w:val="both"/>
      </w:pPr>
      <w:r w:rsidRPr="00CD1160">
        <w:t>Significant press mentions include:</w:t>
      </w:r>
    </w:p>
    <w:p w14:paraId="2ED4D8CF" w14:textId="2AF1DA70" w:rsidR="000B3F8E" w:rsidRPr="00CD1160" w:rsidRDefault="004331D3" w:rsidP="00294D88">
      <w:pPr>
        <w:jc w:val="both"/>
      </w:pPr>
      <w:hyperlink r:id="rId22" w:history="1">
        <w:r w:rsidR="00125D57" w:rsidRPr="002237AE">
          <w:rPr>
            <w:rStyle w:val="Hyperlink"/>
          </w:rPr>
          <w:t>http://www</w:t>
        </w:r>
      </w:hyperlink>
      <w:r w:rsidR="000B3F8E" w:rsidRPr="000B3F8E">
        <w:t>.yumasun.com/news/longtime-yuman-blitz-chosen-to-head-ariz-libertarian-party/article_7df29cf4-1a8b-11e8-bc61-cf5f5f7a8876.html</w:t>
      </w:r>
    </w:p>
    <w:p w14:paraId="713182D2" w14:textId="77777777" w:rsidR="00B90450" w:rsidRPr="002F35D7" w:rsidRDefault="00B90450" w:rsidP="00294D88">
      <w:pPr>
        <w:pStyle w:val="Heading2"/>
        <w:jc w:val="both"/>
      </w:pPr>
      <w:bookmarkStart w:id="43" w:name="_Toc385796690"/>
      <w:r w:rsidRPr="002F35D7">
        <w:t>Other</w:t>
      </w:r>
      <w:bookmarkEnd w:id="43"/>
    </w:p>
    <w:p w14:paraId="3208CBFE" w14:textId="7CE51C9B" w:rsidR="000F08BB" w:rsidRDefault="000B3F8E" w:rsidP="00294D88">
      <w:pPr>
        <w:jc w:val="both"/>
      </w:pPr>
      <w:r>
        <w:t>The affiliate continues to grow and strengthen at the local levels.</w:t>
      </w:r>
    </w:p>
    <w:p w14:paraId="61BE5D34" w14:textId="388F09F8" w:rsidR="00B67946" w:rsidRDefault="00DB692D" w:rsidP="00B67946">
      <w:pPr>
        <w:pStyle w:val="Heading2"/>
        <w:jc w:val="both"/>
      </w:pPr>
      <w:bookmarkStart w:id="44" w:name="_Toc385796691"/>
      <w:r>
        <w:t>What d</w:t>
      </w:r>
      <w:r w:rsidR="00B67946" w:rsidRPr="003E7854">
        <w:t xml:space="preserve">oes </w:t>
      </w:r>
      <w:r>
        <w:t>the a</w:t>
      </w:r>
      <w:r w:rsidR="00B67946" w:rsidRPr="003E7854">
        <w:t xml:space="preserve">ffiliate </w:t>
      </w:r>
      <w:r>
        <w:t>think National should be d</w:t>
      </w:r>
      <w:r w:rsidR="00B67946" w:rsidRPr="003E7854">
        <w:t>oing?</w:t>
      </w:r>
      <w:bookmarkEnd w:id="44"/>
    </w:p>
    <w:p w14:paraId="00C6C495" w14:textId="771B4023" w:rsidR="0039010D" w:rsidRPr="002F35D7" w:rsidRDefault="00B67946" w:rsidP="00294D88">
      <w:pPr>
        <w:jc w:val="both"/>
      </w:pPr>
      <w:r>
        <w:t xml:space="preserve">Chair </w:t>
      </w:r>
      <w:r w:rsidR="000B3F8E">
        <w:t>Blitz believes national should continue to improve on its support of and communications with the state parties.</w:t>
      </w:r>
    </w:p>
    <w:p w14:paraId="79878C90" w14:textId="77777777" w:rsidR="004D1134" w:rsidRPr="00CD1160" w:rsidRDefault="004D1134" w:rsidP="00294D88">
      <w:pPr>
        <w:pStyle w:val="Heading2"/>
        <w:jc w:val="both"/>
      </w:pPr>
      <w:bookmarkStart w:id="45" w:name="_Toc385796692"/>
      <w:r w:rsidRPr="00CD1160">
        <w:t>Statement from the Chair</w:t>
      </w:r>
      <w:bookmarkEnd w:id="45"/>
    </w:p>
    <w:p w14:paraId="09C75473" w14:textId="17B09F65" w:rsidR="002A325A" w:rsidRDefault="002A325A" w:rsidP="002A325A">
      <w:pPr>
        <w:jc w:val="both"/>
      </w:pPr>
      <w:r>
        <w:t>Our new board was elected January 28, 2018 to finish out the remaining 1 year left on the term of office of many of the board members.</w:t>
      </w:r>
      <w:r w:rsidR="004324EA">
        <w:t xml:space="preserve"> </w:t>
      </w:r>
      <w:r>
        <w:t>Since then our 7-person board meets monthly by phone conferencing as the seven of us live in a variety of different places throughout the state of Arizona.</w:t>
      </w:r>
      <w:r w:rsidR="004324EA">
        <w:t xml:space="preserve"> </w:t>
      </w:r>
      <w:r>
        <w:t>One board member is from Gila County, one from Mohave County, one from Yuma County, three from Maricopa County, and one from Pima County.</w:t>
      </w:r>
    </w:p>
    <w:p w14:paraId="758E2B8E" w14:textId="54296E88" w:rsidR="002A325A" w:rsidRDefault="002A325A" w:rsidP="002A325A">
      <w:pPr>
        <w:jc w:val="both"/>
      </w:pPr>
      <w:r>
        <w:t>Our first challenge has been to select 23 delegates to represent AZLP at the LNC convention in June in New Orleans.</w:t>
      </w:r>
      <w:r w:rsidR="00DB692D">
        <w:t xml:space="preserve"> </w:t>
      </w:r>
      <w:r>
        <w:t>The body at the January 28 convention decided to use the first come first serve method as a basis for deciding those delegates, which has proven to be a very ineffective method since we now have more people wanting to be delegates than slots available unlike in the past when we did not have enough people wanting to fill all of the slots.</w:t>
      </w:r>
      <w:r w:rsidR="00DF5DEC">
        <w:t xml:space="preserve">  </w:t>
      </w:r>
      <w:r>
        <w:t>One of the first priorities this year is to put a Bylaws change in place in making delegate selection smoother and more efficient.</w:t>
      </w:r>
    </w:p>
    <w:p w14:paraId="3D88DEB4" w14:textId="71FD076B" w:rsidR="002A325A" w:rsidRDefault="002A325A" w:rsidP="002A325A">
      <w:pPr>
        <w:jc w:val="both"/>
      </w:pPr>
      <w:r>
        <w:t>Another item on our agenda this year is to have all of our committees operational and functional submitting suggestions on not only the delegate selection process but also setting up procedures on how a county can become organized and distributing them to the counties throughout Arizona.</w:t>
      </w:r>
      <w:r w:rsidR="004324EA">
        <w:t xml:space="preserve"> </w:t>
      </w:r>
      <w:r>
        <w:t>We are also looking into how to make the AZLP website more available to everyone including candidates and candidate listing so that the public will be aware of who is running for which offices.</w:t>
      </w:r>
      <w:r w:rsidR="004324EA">
        <w:t xml:space="preserve"> </w:t>
      </w:r>
      <w:r>
        <w:t>This includes making our bylaws available to the public.  Another item we are investigating is appointing someone to be our website master to keep the AZLP website updated at all times.</w:t>
      </w:r>
    </w:p>
    <w:p w14:paraId="46D47C9A" w14:textId="77777777" w:rsidR="002A325A" w:rsidRDefault="002A325A" w:rsidP="002A325A">
      <w:pPr>
        <w:jc w:val="both"/>
      </w:pPr>
      <w:r>
        <w:t>In summary the following are the goals for 2018 of the AZLP:</w:t>
      </w:r>
    </w:p>
    <w:p w14:paraId="4C8DE847" w14:textId="6DEAC36C" w:rsidR="002A325A" w:rsidRDefault="002A325A" w:rsidP="004324EA">
      <w:pPr>
        <w:pStyle w:val="ListParagraph"/>
        <w:numPr>
          <w:ilvl w:val="0"/>
          <w:numId w:val="25"/>
        </w:numPr>
        <w:jc w:val="both"/>
      </w:pPr>
      <w:r>
        <w:t>AZ delegate selection process established</w:t>
      </w:r>
    </w:p>
    <w:p w14:paraId="7B14CAE0" w14:textId="5B3C5598" w:rsidR="002A325A" w:rsidRDefault="002A325A" w:rsidP="004324EA">
      <w:pPr>
        <w:pStyle w:val="ListParagraph"/>
        <w:numPr>
          <w:ilvl w:val="0"/>
          <w:numId w:val="25"/>
        </w:numPr>
        <w:jc w:val="both"/>
      </w:pPr>
      <w:r>
        <w:t xml:space="preserve">Committees operational and functional </w:t>
      </w:r>
    </w:p>
    <w:p w14:paraId="67B7E078" w14:textId="4C5B22BF" w:rsidR="002A325A" w:rsidRDefault="002A325A" w:rsidP="004324EA">
      <w:pPr>
        <w:pStyle w:val="ListParagraph"/>
        <w:numPr>
          <w:ilvl w:val="0"/>
          <w:numId w:val="25"/>
        </w:numPr>
        <w:jc w:val="both"/>
      </w:pPr>
      <w:r>
        <w:t>County Organization protocol established</w:t>
      </w:r>
    </w:p>
    <w:p w14:paraId="142B476B" w14:textId="00E02D80" w:rsidR="002A325A" w:rsidRDefault="002A325A" w:rsidP="004324EA">
      <w:pPr>
        <w:pStyle w:val="ListParagraph"/>
        <w:numPr>
          <w:ilvl w:val="0"/>
          <w:numId w:val="25"/>
        </w:numPr>
        <w:jc w:val="both"/>
      </w:pPr>
      <w:r>
        <w:t>Make website user friendly and information available to the public</w:t>
      </w:r>
    </w:p>
    <w:p w14:paraId="2470EF7D" w14:textId="2A904D90" w:rsidR="00DF5DEC" w:rsidRDefault="002A325A" w:rsidP="00D7246F">
      <w:pPr>
        <w:pStyle w:val="ListParagraph"/>
        <w:numPr>
          <w:ilvl w:val="0"/>
          <w:numId w:val="25"/>
        </w:numPr>
        <w:spacing w:before="0" w:after="200"/>
        <w:jc w:val="both"/>
      </w:pPr>
      <w:r>
        <w:t>Identify a website master</w:t>
      </w:r>
    </w:p>
    <w:p w14:paraId="56A9B0DD" w14:textId="548243D4" w:rsidR="002A325A" w:rsidRDefault="002A325A" w:rsidP="002A325A">
      <w:pPr>
        <w:jc w:val="both"/>
      </w:pPr>
      <w:r>
        <w:t>Big goals, but doable, especially with the type of individuals on the board.  They are all awesome!!!</w:t>
      </w:r>
    </w:p>
    <w:p w14:paraId="56B99BFA" w14:textId="393446C9" w:rsidR="00B90450" w:rsidRDefault="007704F5" w:rsidP="00DB692D">
      <w:pPr>
        <w:jc w:val="both"/>
      </w:pPr>
      <w:r>
        <w:rPr>
          <w:rFonts w:ascii="Apple Chancery" w:hAnsi="Apple Chancery" w:cs="Apple Chancery"/>
          <w:b/>
          <w:sz w:val="28"/>
          <w:szCs w:val="28"/>
        </w:rPr>
        <w:t>~Howard Blitz</w:t>
      </w:r>
      <w:r w:rsidRPr="00AD507D">
        <w:rPr>
          <w:rFonts w:ascii="Apple Chancery" w:hAnsi="Apple Chancery" w:cs="Apple Chancery"/>
          <w:b/>
          <w:sz w:val="28"/>
          <w:szCs w:val="28"/>
        </w:rPr>
        <w:t>, Chair</w:t>
      </w:r>
      <w:r w:rsidR="00B90450">
        <w:br w:type="page"/>
      </w:r>
    </w:p>
    <w:p w14:paraId="16B79F71" w14:textId="7C52BC79" w:rsidR="00FF05D2" w:rsidRDefault="00FF05D2" w:rsidP="00294D88">
      <w:pPr>
        <w:pStyle w:val="Heading1"/>
        <w:jc w:val="both"/>
      </w:pPr>
      <w:bookmarkStart w:id="46" w:name="_Toc385796693"/>
      <w:r w:rsidRPr="00235F18">
        <w:t>Libertarian</w:t>
      </w:r>
      <w:r>
        <w:t xml:space="preserve"> Party of </w:t>
      </w:r>
      <w:r w:rsidR="00B72EC6">
        <w:t>Colorado</w:t>
      </w:r>
      <w:bookmarkEnd w:id="46"/>
    </w:p>
    <w:p w14:paraId="38B518AD" w14:textId="2372BFDD" w:rsidR="00B72EC6" w:rsidRDefault="00483ABA" w:rsidP="00294D88">
      <w:pPr>
        <w:jc w:val="both"/>
      </w:pPr>
      <w:r>
        <w:rPr>
          <w:noProof/>
        </w:rPr>
        <w:drawing>
          <wp:inline distT="0" distB="0" distL="0" distR="0" wp14:anchorId="04373C1C" wp14:editId="13134910">
            <wp:extent cx="5943600" cy="229724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3596_10156921111860377_6198892012542715861_n.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297249"/>
                    </a:xfrm>
                    <a:prstGeom prst="rect">
                      <a:avLst/>
                    </a:prstGeom>
                  </pic:spPr>
                </pic:pic>
              </a:graphicData>
            </a:graphic>
          </wp:inline>
        </w:drawing>
      </w:r>
    </w:p>
    <w:tbl>
      <w:tblPr>
        <w:tblStyle w:val="TableGrid"/>
        <w:tblW w:w="0" w:type="auto"/>
        <w:tblLook w:val="04A0" w:firstRow="1" w:lastRow="0" w:firstColumn="1" w:lastColumn="0" w:noHBand="0" w:noVBand="1"/>
      </w:tblPr>
      <w:tblGrid>
        <w:gridCol w:w="7440"/>
        <w:gridCol w:w="2856"/>
      </w:tblGrid>
      <w:tr w:rsidR="009102DE" w14:paraId="1154D69D" w14:textId="77777777" w:rsidTr="002F0328">
        <w:tc>
          <w:tcPr>
            <w:tcW w:w="8640" w:type="dxa"/>
            <w:tcBorders>
              <w:top w:val="nil"/>
              <w:left w:val="nil"/>
              <w:bottom w:val="nil"/>
              <w:right w:val="nil"/>
            </w:tcBorders>
          </w:tcPr>
          <w:p w14:paraId="051981E3" w14:textId="77777777" w:rsidR="009102DE" w:rsidRPr="00CD1160" w:rsidRDefault="009102DE" w:rsidP="009102DE">
            <w:pPr>
              <w:pStyle w:val="Heading2"/>
              <w:jc w:val="both"/>
              <w:outlineLvl w:val="1"/>
              <w:rPr>
                <w:noProof/>
              </w:rPr>
            </w:pPr>
            <w:bookmarkStart w:id="47" w:name="_Toc385796694"/>
            <w:r w:rsidRPr="00CD1160">
              <w:rPr>
                <w:noProof/>
              </w:rPr>
              <w:t>State Organization</w:t>
            </w:r>
            <w:bookmarkEnd w:id="47"/>
          </w:p>
          <w:p w14:paraId="3E9891A5" w14:textId="4ADFEFE2" w:rsidR="009102DE" w:rsidRPr="00CD1160" w:rsidRDefault="009102DE" w:rsidP="009102DE">
            <w:pPr>
              <w:pStyle w:val="Heading3"/>
              <w:jc w:val="both"/>
              <w:outlineLvl w:val="2"/>
              <w:rPr>
                <w:noProof/>
              </w:rPr>
            </w:pPr>
            <w:r w:rsidRPr="00CD1160">
              <w:rPr>
                <w:noProof/>
              </w:rPr>
              <w:t>Party Leadership Structure</w:t>
            </w:r>
            <w:r w:rsidR="002F3C0E">
              <w:rPr>
                <w:noProof/>
              </w:rPr>
              <w:t xml:space="preserve"> – Staggered Terms</w:t>
            </w:r>
          </w:p>
          <w:p w14:paraId="7E1838E9" w14:textId="77777777" w:rsidR="009102DE" w:rsidRPr="00CD1160" w:rsidRDefault="009102DE" w:rsidP="009102DE">
            <w:pPr>
              <w:pStyle w:val="Heading4"/>
              <w:jc w:val="both"/>
              <w:outlineLvl w:val="3"/>
            </w:pPr>
            <w:r w:rsidRPr="00CD1160">
              <w:t>Elected Positions</w:t>
            </w:r>
          </w:p>
          <w:p w14:paraId="024C37E9" w14:textId="38302A55" w:rsidR="009102DE" w:rsidRPr="00CD1160" w:rsidRDefault="009102DE" w:rsidP="009102DE">
            <w:pPr>
              <w:spacing w:before="0" w:after="0"/>
            </w:pPr>
            <w:r w:rsidRPr="002F0328">
              <w:rPr>
                <w:u w:val="single"/>
              </w:rPr>
              <w:t>Chair:</w:t>
            </w:r>
            <w:r w:rsidRPr="00CD1160">
              <w:t xml:space="preserve">  Wayne Harlo</w:t>
            </w:r>
            <w:r w:rsidR="00BF5C0B">
              <w:t>s (chair@lpcolorado</w:t>
            </w:r>
            <w:r w:rsidRPr="00CD1160">
              <w:t>.org)</w:t>
            </w:r>
            <w:r w:rsidRPr="00CD1160">
              <w:br/>
            </w:r>
            <w:r w:rsidRPr="002F0328">
              <w:rPr>
                <w:u w:val="single"/>
              </w:rPr>
              <w:t>Vice Chair:</w:t>
            </w:r>
            <w:r w:rsidR="00BF5C0B">
              <w:t xml:space="preserve">  Marc Montoni  (vicechair@lpcolorado</w:t>
            </w:r>
            <w:r w:rsidRPr="00CD1160">
              <w:t>.org)</w:t>
            </w:r>
            <w:r w:rsidRPr="00CD1160">
              <w:br/>
            </w:r>
            <w:r w:rsidRPr="002F0328">
              <w:rPr>
                <w:u w:val="single"/>
              </w:rPr>
              <w:t>Treasurer:</w:t>
            </w:r>
            <w:r w:rsidRPr="00CD1160">
              <w:t xml:space="preserve">  John </w:t>
            </w:r>
            <w:r w:rsidR="00BF5C0B">
              <w:t>Hjersman  (treasurer@lpcolorado</w:t>
            </w:r>
            <w:r w:rsidRPr="00CD1160">
              <w:t>.org)</w:t>
            </w:r>
            <w:r w:rsidRPr="00CD1160">
              <w:br/>
            </w:r>
            <w:r w:rsidRPr="002F0328">
              <w:rPr>
                <w:u w:val="single"/>
              </w:rPr>
              <w:t>Records:</w:t>
            </w:r>
            <w:r w:rsidRPr="00CD1160">
              <w:t xml:space="preserve">  Mike Spaldi</w:t>
            </w:r>
            <w:r w:rsidR="00BF5C0B">
              <w:t>ng  (recordsdirector@lpcolorado</w:t>
            </w:r>
            <w:r w:rsidRPr="00CD1160">
              <w:t>.org)</w:t>
            </w:r>
            <w:r w:rsidRPr="00CD1160">
              <w:br/>
            </w:r>
            <w:r w:rsidRPr="002F0328">
              <w:rPr>
                <w:u w:val="single"/>
              </w:rPr>
              <w:t>Membership:</w:t>
            </w:r>
            <w:r w:rsidR="00BF5C0B">
              <w:t xml:space="preserve"> </w:t>
            </w:r>
            <w:r w:rsidR="00BF5C0B" w:rsidRPr="00BF5C0B">
              <w:t>Matt DiGiallonardo</w:t>
            </w:r>
            <w:r w:rsidRPr="00CD1160">
              <w:t xml:space="preserve">  (membershipdirector@lpcolora</w:t>
            </w:r>
            <w:r w:rsidR="00BF5C0B">
              <w:t>do</w:t>
            </w:r>
            <w:r w:rsidRPr="00CD1160">
              <w:t>.org)</w:t>
            </w:r>
            <w:r w:rsidRPr="00CD1160">
              <w:br/>
            </w:r>
            <w:r w:rsidRPr="002F0328">
              <w:rPr>
                <w:u w:val="single"/>
              </w:rPr>
              <w:t>Communications:</w:t>
            </w:r>
            <w:r w:rsidR="00BF5C0B">
              <w:t xml:space="preserve"> Lance Cayko</w:t>
            </w:r>
            <w:r w:rsidRPr="00CD1160">
              <w:t xml:space="preserve">  (co</w:t>
            </w:r>
            <w:r w:rsidR="00BF5C0B">
              <w:t>mmunicationsdirector@lpcolorado</w:t>
            </w:r>
            <w:r w:rsidRPr="00CD1160">
              <w:t>.org)</w:t>
            </w:r>
            <w:r w:rsidRPr="00CD1160">
              <w:br/>
            </w:r>
            <w:r w:rsidRPr="002F0328">
              <w:rPr>
                <w:u w:val="single"/>
              </w:rPr>
              <w:t>Outreach:</w:t>
            </w:r>
            <w:r w:rsidRPr="00CD1160">
              <w:t xml:space="preserve"> Kevin Gulbranso</w:t>
            </w:r>
            <w:r w:rsidR="00BF5C0B">
              <w:t>n  (outreachdirector@lpcolorado</w:t>
            </w:r>
            <w:r w:rsidRPr="00CD1160">
              <w:t>.org)</w:t>
            </w:r>
            <w:r w:rsidRPr="00CD1160">
              <w:br/>
            </w:r>
            <w:r w:rsidRPr="002F0328">
              <w:rPr>
                <w:u w:val="single"/>
              </w:rPr>
              <w:t>Regions:</w:t>
            </w:r>
            <w:r w:rsidR="00BF5C0B">
              <w:t xml:space="preserve"> Steve Gallant   (regionsdirector@lpcolorado</w:t>
            </w:r>
            <w:r w:rsidRPr="00CD1160">
              <w:t>.org)</w:t>
            </w:r>
            <w:r w:rsidRPr="00CD1160">
              <w:br/>
            </w:r>
            <w:r w:rsidRPr="002F0328">
              <w:rPr>
                <w:u w:val="single"/>
              </w:rPr>
              <w:t>Campaigns:</w:t>
            </w:r>
            <w:r w:rsidR="00BF5C0B">
              <w:t xml:space="preserve"> Bruce Griffith</w:t>
            </w:r>
            <w:r w:rsidRPr="00CD1160">
              <w:t xml:space="preserve">  (campaignsdirector@lpcolor</w:t>
            </w:r>
            <w:r w:rsidR="00BF5C0B">
              <w:t>ado</w:t>
            </w:r>
            <w:r w:rsidRPr="00CD1160">
              <w:t>.org)</w:t>
            </w:r>
            <w:r w:rsidRPr="00CD1160">
              <w:br/>
            </w:r>
            <w:r w:rsidRPr="002F0328">
              <w:rPr>
                <w:u w:val="single"/>
              </w:rPr>
              <w:t>Legislative:</w:t>
            </w:r>
            <w:r w:rsidRPr="00CD1160">
              <w:t xml:space="preserve"> Michael Stap</w:t>
            </w:r>
            <w:r w:rsidR="00BF5C0B">
              <w:t>leton  (legistlativedirector@lpcolorado</w:t>
            </w:r>
            <w:r w:rsidRPr="00CD1160">
              <w:t>.org)</w:t>
            </w:r>
            <w:r w:rsidRPr="00CD1160">
              <w:br/>
            </w:r>
            <w:r w:rsidRPr="002F0328">
              <w:rPr>
                <w:u w:val="single"/>
              </w:rPr>
              <w:t>Fundraising:</w:t>
            </w:r>
            <w:r w:rsidRPr="00CD1160">
              <w:t xml:space="preserve"> </w:t>
            </w:r>
            <w:r w:rsidR="00BF5C0B">
              <w:t>Roger Barris (fundraisingdirector@lpcolorado.org)</w:t>
            </w:r>
          </w:p>
          <w:p w14:paraId="4109A376" w14:textId="77777777" w:rsidR="009102DE" w:rsidRPr="00CD1160" w:rsidRDefault="009102DE" w:rsidP="009102DE">
            <w:pPr>
              <w:pStyle w:val="Heading4"/>
              <w:jc w:val="both"/>
              <w:outlineLvl w:val="3"/>
            </w:pPr>
            <w:r w:rsidRPr="00CD1160">
              <w:t>APPOINTED Positions</w:t>
            </w:r>
          </w:p>
          <w:p w14:paraId="29D0BA17" w14:textId="77777777" w:rsidR="009102DE" w:rsidRPr="00CD1160" w:rsidRDefault="009102DE" w:rsidP="009102DE">
            <w:pPr>
              <w:spacing w:before="0" w:after="0"/>
            </w:pPr>
            <w:r w:rsidRPr="002F0328">
              <w:rPr>
                <w:u w:val="single"/>
              </w:rPr>
              <w:t>Database Manager:</w:t>
            </w:r>
            <w:r w:rsidRPr="00CD1160">
              <w:t xml:space="preserve"> David Aitken (databasemanager@lpcolorado.org)</w:t>
            </w:r>
          </w:p>
          <w:p w14:paraId="477FD521" w14:textId="77777777" w:rsidR="009102DE" w:rsidRPr="00CD1160" w:rsidRDefault="009102DE" w:rsidP="009102DE">
            <w:pPr>
              <w:spacing w:before="0" w:after="0"/>
            </w:pPr>
            <w:r w:rsidRPr="002F0328">
              <w:rPr>
                <w:u w:val="single"/>
              </w:rPr>
              <w:t>Technology Chair:</w:t>
            </w:r>
            <w:r w:rsidRPr="00CD1160">
              <w:t xml:space="preserve"> Clayton Casciato (technologychair@lpcolorado.org)</w:t>
            </w:r>
          </w:p>
          <w:p w14:paraId="0E20257D" w14:textId="77777777" w:rsidR="009102DE" w:rsidRPr="00CD1160" w:rsidRDefault="009102DE" w:rsidP="009102DE">
            <w:pPr>
              <w:spacing w:before="0" w:after="0"/>
            </w:pPr>
          </w:p>
          <w:p w14:paraId="0CEC41A4" w14:textId="141D6C47" w:rsidR="009102DE" w:rsidRDefault="009102DE" w:rsidP="009102DE">
            <w:pPr>
              <w:jc w:val="both"/>
            </w:pPr>
            <w:r w:rsidRPr="00CD1160">
              <w:t xml:space="preserve">Website:  </w:t>
            </w:r>
            <w:hyperlink r:id="rId24" w:history="1">
              <w:r w:rsidR="00125D57" w:rsidRPr="002237AE">
                <w:rPr>
                  <w:rStyle w:val="Hyperlink"/>
                </w:rPr>
                <w:t>http://www</w:t>
              </w:r>
            </w:hyperlink>
            <w:r w:rsidRPr="00CD1160">
              <w:t>.lpcolorado.org/</w:t>
            </w:r>
          </w:p>
        </w:tc>
        <w:tc>
          <w:tcPr>
            <w:tcW w:w="0" w:type="auto"/>
            <w:tcBorders>
              <w:top w:val="nil"/>
              <w:left w:val="nil"/>
              <w:bottom w:val="nil"/>
              <w:right w:val="nil"/>
            </w:tcBorders>
          </w:tcPr>
          <w:p w14:paraId="5E9EE8C6" w14:textId="5F5907DF" w:rsidR="009102DE" w:rsidRDefault="009102DE" w:rsidP="00294D88">
            <w:pPr>
              <w:jc w:val="both"/>
            </w:pPr>
            <w:r>
              <w:rPr>
                <w:noProof/>
              </w:rPr>
              <w:drawing>
                <wp:inline distT="0" distB="0" distL="0" distR="0" wp14:anchorId="758FD89D" wp14:editId="4D70CB33">
                  <wp:extent cx="1673157" cy="1664620"/>
                  <wp:effectExtent l="0" t="0" r="3810" b="1206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O Circle2.2.png"/>
                          <pic:cNvPicPr/>
                        </pic:nvPicPr>
                        <pic:blipFill>
                          <a:blip r:embed="rId25">
                            <a:extLst>
                              <a:ext uri="{28A0092B-C50C-407E-A947-70E740481C1C}">
                                <a14:useLocalDpi xmlns:a14="http://schemas.microsoft.com/office/drawing/2010/main" val="0"/>
                              </a:ext>
                            </a:extLst>
                          </a:blip>
                          <a:stretch>
                            <a:fillRect/>
                          </a:stretch>
                        </pic:blipFill>
                        <pic:spPr>
                          <a:xfrm>
                            <a:off x="0" y="0"/>
                            <a:ext cx="1673434" cy="1664896"/>
                          </a:xfrm>
                          <a:prstGeom prst="rect">
                            <a:avLst/>
                          </a:prstGeom>
                        </pic:spPr>
                      </pic:pic>
                    </a:graphicData>
                  </a:graphic>
                </wp:inline>
              </w:drawing>
            </w:r>
          </w:p>
        </w:tc>
      </w:tr>
    </w:tbl>
    <w:p w14:paraId="34B94DCA" w14:textId="77777777" w:rsidR="00A23482" w:rsidRPr="00CD1160" w:rsidRDefault="00A23482" w:rsidP="00294D88">
      <w:pPr>
        <w:pStyle w:val="Heading3"/>
        <w:jc w:val="both"/>
        <w:rPr>
          <w:noProof/>
        </w:rPr>
      </w:pPr>
      <w:r w:rsidRPr="00CD1160">
        <w:rPr>
          <w:noProof/>
        </w:rPr>
        <w:t>Office Space</w:t>
      </w:r>
    </w:p>
    <w:p w14:paraId="43E9FF45" w14:textId="2D31EC3F" w:rsidR="00A23482" w:rsidRPr="00CD1160" w:rsidRDefault="00B626F3" w:rsidP="00294D88">
      <w:pPr>
        <w:jc w:val="both"/>
      </w:pPr>
      <w:r w:rsidRPr="00CD1160">
        <w:t>No.</w:t>
      </w:r>
      <w:r w:rsidR="00616279" w:rsidRPr="00CD1160">
        <w:t xml:space="preserve">  Meeting space is provided monthly by The Independence Institute.</w:t>
      </w:r>
    </w:p>
    <w:p w14:paraId="02F2DF73" w14:textId="77777777" w:rsidR="00A23482" w:rsidRPr="00CD1160" w:rsidRDefault="00A23482" w:rsidP="00294D88">
      <w:pPr>
        <w:pStyle w:val="Heading3"/>
        <w:jc w:val="both"/>
        <w:rPr>
          <w:noProof/>
        </w:rPr>
      </w:pPr>
      <w:r w:rsidRPr="00CD1160">
        <w:rPr>
          <w:noProof/>
        </w:rPr>
        <w:t>Paid Staff/Contractors</w:t>
      </w:r>
    </w:p>
    <w:p w14:paraId="3A72E90A" w14:textId="0ED16EF7" w:rsidR="00671B43" w:rsidRPr="00CD1160" w:rsidRDefault="00CD1160" w:rsidP="00294D88">
      <w:pPr>
        <w:jc w:val="both"/>
      </w:pPr>
      <w:r w:rsidRPr="00CD1160">
        <w:t>No.</w:t>
      </w:r>
    </w:p>
    <w:p w14:paraId="6562E931" w14:textId="77777777" w:rsidR="00A23482" w:rsidRPr="00CD1160" w:rsidRDefault="00A23482" w:rsidP="00294D88">
      <w:pPr>
        <w:pStyle w:val="Heading2"/>
        <w:jc w:val="both"/>
        <w:rPr>
          <w:noProof/>
        </w:rPr>
      </w:pPr>
      <w:bookmarkStart w:id="48" w:name="_Toc385796695"/>
      <w:r w:rsidRPr="00CD1160">
        <w:rPr>
          <w:noProof/>
        </w:rPr>
        <w:t>At a Glance Statistics</w:t>
      </w:r>
      <w:bookmarkEnd w:id="48"/>
    </w:p>
    <w:tbl>
      <w:tblPr>
        <w:tblStyle w:val="LightShading-Accent4"/>
        <w:tblW w:w="0" w:type="auto"/>
        <w:tblLook w:val="04A0" w:firstRow="1" w:lastRow="0" w:firstColumn="1" w:lastColumn="0" w:noHBand="0" w:noVBand="1"/>
      </w:tblPr>
      <w:tblGrid>
        <w:gridCol w:w="5148"/>
        <w:gridCol w:w="5148"/>
      </w:tblGrid>
      <w:tr w:rsidR="00A23482" w:rsidRPr="00C10F09" w14:paraId="276DBED0" w14:textId="77777777" w:rsidTr="002F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E98F55D" w14:textId="77777777" w:rsidR="00A23482" w:rsidRPr="00CD1160" w:rsidRDefault="00A23482" w:rsidP="00294D88">
            <w:pPr>
              <w:jc w:val="both"/>
            </w:pPr>
            <w:r w:rsidRPr="00CD1160">
              <w:t>Number of Libertarians</w:t>
            </w:r>
          </w:p>
        </w:tc>
        <w:tc>
          <w:tcPr>
            <w:tcW w:w="5148" w:type="dxa"/>
          </w:tcPr>
          <w:p w14:paraId="6D09AE39" w14:textId="38CEAD86" w:rsidR="00BA329D" w:rsidRPr="002F0328" w:rsidRDefault="00BF5C0B" w:rsidP="00CD1160">
            <w:pPr>
              <w:jc w:val="both"/>
              <w:cnfStyle w:val="100000000000" w:firstRow="1" w:lastRow="0" w:firstColumn="0" w:lastColumn="0" w:oddVBand="0" w:evenVBand="0" w:oddHBand="0" w:evenHBand="0" w:firstRowFirstColumn="0" w:firstRowLastColumn="0" w:lastRowFirstColumn="0" w:lastRowLastColumn="0"/>
              <w:rPr>
                <w:b w:val="0"/>
              </w:rPr>
            </w:pPr>
            <w:r>
              <w:rPr>
                <w:b w:val="0"/>
              </w:rPr>
              <w:t>46,087</w:t>
            </w:r>
            <w:r w:rsidR="00B626F3" w:rsidRPr="002F0328">
              <w:rPr>
                <w:b w:val="0"/>
              </w:rPr>
              <w:t xml:space="preserve">. </w:t>
            </w:r>
            <w:r w:rsidR="00A23482" w:rsidRPr="002F0328">
              <w:rPr>
                <w:b w:val="0"/>
              </w:rPr>
              <w:t xml:space="preserve">This represents </w:t>
            </w:r>
            <w:r>
              <w:rPr>
                <w:b w:val="0"/>
              </w:rPr>
              <w:t>1.20</w:t>
            </w:r>
            <w:r w:rsidR="00B626F3" w:rsidRPr="002F0328">
              <w:rPr>
                <w:b w:val="0"/>
              </w:rPr>
              <w:t>%</w:t>
            </w:r>
            <w:r w:rsidR="00A23482" w:rsidRPr="002F0328">
              <w:rPr>
                <w:b w:val="0"/>
              </w:rPr>
              <w:t xml:space="preserve"> of the registered voters</w:t>
            </w:r>
            <w:r w:rsidR="002460D2" w:rsidRPr="002F0328">
              <w:rPr>
                <w:b w:val="0"/>
              </w:rPr>
              <w:t xml:space="preserve"> (3,</w:t>
            </w:r>
            <w:r>
              <w:rPr>
                <w:b w:val="0"/>
              </w:rPr>
              <w:t>819,423</w:t>
            </w:r>
            <w:r w:rsidR="002460D2" w:rsidRPr="002F0328">
              <w:rPr>
                <w:b w:val="0"/>
              </w:rPr>
              <w:t xml:space="preserve">) and is </w:t>
            </w:r>
            <w:r>
              <w:rPr>
                <w:b w:val="0"/>
              </w:rPr>
              <w:t>up .01%</w:t>
            </w:r>
            <w:r w:rsidR="00CD1160" w:rsidRPr="002F0328">
              <w:rPr>
                <w:b w:val="0"/>
              </w:rPr>
              <w:t xml:space="preserve"> percentage-wise</w:t>
            </w:r>
            <w:r w:rsidR="001F1945" w:rsidRPr="002F0328">
              <w:rPr>
                <w:b w:val="0"/>
              </w:rPr>
              <w:t xml:space="preserve"> from the last Region 1 report</w:t>
            </w:r>
            <w:r w:rsidR="00A23482" w:rsidRPr="002F0328">
              <w:rPr>
                <w:b w:val="0"/>
              </w:rPr>
              <w:t>.</w:t>
            </w:r>
          </w:p>
        </w:tc>
      </w:tr>
      <w:tr w:rsidR="00A23482" w:rsidRPr="00C10F09" w14:paraId="5800AC5D"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83E0003" w14:textId="6F362FDB" w:rsidR="00A23482" w:rsidRPr="00CD1160" w:rsidRDefault="00A23482" w:rsidP="00294D88">
            <w:pPr>
              <w:jc w:val="both"/>
            </w:pPr>
            <w:r w:rsidRPr="00CD1160">
              <w:t>Method of Membership Determination</w:t>
            </w:r>
          </w:p>
        </w:tc>
        <w:tc>
          <w:tcPr>
            <w:tcW w:w="5148" w:type="dxa"/>
          </w:tcPr>
          <w:p w14:paraId="3D9353BF" w14:textId="77141B53" w:rsidR="00A23482" w:rsidRPr="00CD1160" w:rsidRDefault="00B626F3" w:rsidP="00294D88">
            <w:pPr>
              <w:jc w:val="both"/>
              <w:cnfStyle w:val="000000100000" w:firstRow="0" w:lastRow="0" w:firstColumn="0" w:lastColumn="0" w:oddVBand="0" w:evenVBand="0" w:oddHBand="1" w:evenHBand="0" w:firstRowFirstColumn="0" w:firstRowLastColumn="0" w:lastRowFirstColumn="0" w:lastRowLastColumn="0"/>
            </w:pPr>
            <w:r w:rsidRPr="00CD1160">
              <w:t>Registered voters.</w:t>
            </w:r>
          </w:p>
        </w:tc>
      </w:tr>
      <w:tr w:rsidR="00A23482" w:rsidRPr="00C10F09" w14:paraId="69766D9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CE14DCB" w14:textId="77777777" w:rsidR="00A23482" w:rsidRPr="00CD1160" w:rsidRDefault="00A23482" w:rsidP="00294D88">
            <w:pPr>
              <w:jc w:val="both"/>
            </w:pPr>
            <w:r w:rsidRPr="00CD1160">
              <w:t>Partisan Registration?</w:t>
            </w:r>
          </w:p>
        </w:tc>
        <w:tc>
          <w:tcPr>
            <w:tcW w:w="5148" w:type="dxa"/>
          </w:tcPr>
          <w:p w14:paraId="5A722EB3" w14:textId="35CAA24E" w:rsidR="00A23482" w:rsidRPr="00CD1160" w:rsidRDefault="00B626F3" w:rsidP="00294D88">
            <w:pPr>
              <w:jc w:val="both"/>
              <w:cnfStyle w:val="000000000000" w:firstRow="0" w:lastRow="0" w:firstColumn="0" w:lastColumn="0" w:oddVBand="0" w:evenVBand="0" w:oddHBand="0" w:evenHBand="0" w:firstRowFirstColumn="0" w:firstRowLastColumn="0" w:lastRowFirstColumn="0" w:lastRowLastColumn="0"/>
            </w:pPr>
            <w:r w:rsidRPr="00CD1160">
              <w:t>Yes</w:t>
            </w:r>
            <w:r w:rsidR="00CC6ADB" w:rsidRPr="00CD1160">
              <w:t>.</w:t>
            </w:r>
          </w:p>
        </w:tc>
      </w:tr>
      <w:tr w:rsidR="00A23482" w:rsidRPr="00C10F09" w14:paraId="1F5566EF"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56BDD3" w14:textId="4FB072F7" w:rsidR="00A23482" w:rsidRPr="00CD1160" w:rsidRDefault="0058059B" w:rsidP="00294D88">
            <w:pPr>
              <w:jc w:val="both"/>
            </w:pPr>
            <w:r w:rsidRPr="00CD1160">
              <w:t>Ballot Access Status/Requirement</w:t>
            </w:r>
          </w:p>
        </w:tc>
        <w:tc>
          <w:tcPr>
            <w:tcW w:w="5148" w:type="dxa"/>
          </w:tcPr>
          <w:p w14:paraId="5C485AA4" w14:textId="5ECA4002" w:rsidR="000815B6" w:rsidRPr="00CD1160" w:rsidRDefault="000815B6" w:rsidP="00294D88">
            <w:pPr>
              <w:jc w:val="both"/>
              <w:cnfStyle w:val="000000100000" w:firstRow="0" w:lastRow="0" w:firstColumn="0" w:lastColumn="0" w:oddVBand="0" w:evenVBand="0" w:oddHBand="1" w:evenHBand="0" w:firstRowFirstColumn="0" w:firstRowLastColumn="0" w:lastRowFirstColumn="0" w:lastRowLastColumn="0"/>
            </w:pPr>
            <w:r w:rsidRPr="00CD1160">
              <w:t xml:space="preserve">The LPCO has ballot access.  </w:t>
            </w:r>
          </w:p>
          <w:p w14:paraId="3DBD398B" w14:textId="65342552" w:rsidR="00A23482" w:rsidRPr="00CD1160" w:rsidRDefault="000815B6" w:rsidP="00294D88">
            <w:pPr>
              <w:jc w:val="both"/>
              <w:cnfStyle w:val="000000100000" w:firstRow="0" w:lastRow="0" w:firstColumn="0" w:lastColumn="0" w:oddVBand="0" w:evenVBand="0" w:oddHBand="1" w:evenHBand="0" w:firstRowFirstColumn="0" w:firstRowLastColumn="0" w:lastRowFirstColumn="0" w:lastRowLastColumn="0"/>
            </w:pPr>
            <w:r w:rsidRPr="00CD1160">
              <w:t xml:space="preserve">The access requirement is </w:t>
            </w:r>
            <w:r w:rsidR="00B626F3" w:rsidRPr="00CD1160">
              <w:t xml:space="preserve">1,000 </w:t>
            </w:r>
            <w:r w:rsidR="00F34652" w:rsidRPr="00CD1160">
              <w:t>registered</w:t>
            </w:r>
            <w:r w:rsidR="00B626F3" w:rsidRPr="00CD1160">
              <w:t xml:space="preserve"> Libertarian </w:t>
            </w:r>
            <w:r w:rsidR="00F34652" w:rsidRPr="00CD1160">
              <w:t>voters</w:t>
            </w:r>
            <w:r w:rsidRPr="00CD1160">
              <w:t>.</w:t>
            </w:r>
          </w:p>
        </w:tc>
      </w:tr>
      <w:tr w:rsidR="00A23482" w:rsidRPr="00C10F09" w14:paraId="2EA4660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A5AA5B5" w14:textId="37542426" w:rsidR="00A23482" w:rsidRPr="00CD1160" w:rsidRDefault="00BF5C0B" w:rsidP="00294D88">
            <w:pPr>
              <w:jc w:val="both"/>
            </w:pPr>
            <w:r>
              <w:t>Number of Candidates 2016/2018</w:t>
            </w:r>
          </w:p>
        </w:tc>
        <w:tc>
          <w:tcPr>
            <w:tcW w:w="5148" w:type="dxa"/>
          </w:tcPr>
          <w:p w14:paraId="7293E425" w14:textId="56F162CF" w:rsidR="00A23482" w:rsidRPr="00CD1160" w:rsidRDefault="00BF5C0B" w:rsidP="00294D88">
            <w:pPr>
              <w:jc w:val="both"/>
              <w:cnfStyle w:val="000000000000" w:firstRow="0" w:lastRow="0" w:firstColumn="0" w:lastColumn="0" w:oddVBand="0" w:evenVBand="0" w:oddHBand="0" w:evenHBand="0" w:firstRowFirstColumn="0" w:firstRowLastColumn="0" w:lastRowFirstColumn="0" w:lastRowLastColumn="0"/>
            </w:pPr>
            <w:r>
              <w:t>26 / 3</w:t>
            </w:r>
            <w:r w:rsidR="00DF188F" w:rsidRPr="00CD1160">
              <w:t>6</w:t>
            </w:r>
            <w:r w:rsidR="002C078D">
              <w:t>- they are not all listed on the national site.</w:t>
            </w:r>
          </w:p>
        </w:tc>
      </w:tr>
      <w:tr w:rsidR="00A23482" w:rsidRPr="00C10F09" w14:paraId="5371A335"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3EA639E" w14:textId="77777777" w:rsidR="00A23482" w:rsidRPr="00CD1160" w:rsidRDefault="00A23482" w:rsidP="00294D88">
            <w:pPr>
              <w:jc w:val="both"/>
            </w:pPr>
            <w:r w:rsidRPr="00CD1160">
              <w:t>Estimated Budget</w:t>
            </w:r>
          </w:p>
        </w:tc>
        <w:tc>
          <w:tcPr>
            <w:tcW w:w="5148" w:type="dxa"/>
          </w:tcPr>
          <w:p w14:paraId="01FC9F23" w14:textId="1C0F68B8" w:rsidR="00A23482" w:rsidRPr="00CD1160" w:rsidRDefault="00952210" w:rsidP="00CD1160">
            <w:pPr>
              <w:jc w:val="both"/>
              <w:cnfStyle w:val="000000100000" w:firstRow="0" w:lastRow="0" w:firstColumn="0" w:lastColumn="0" w:oddVBand="0" w:evenVBand="0" w:oddHBand="1" w:evenHBand="0" w:firstRowFirstColumn="0" w:firstRowLastColumn="0" w:lastRowFirstColumn="0" w:lastRowLastColumn="0"/>
            </w:pPr>
            <w:r w:rsidRPr="00CD1160">
              <w:t>$1</w:t>
            </w:r>
            <w:r w:rsidR="00CD1160" w:rsidRPr="00CD1160">
              <w:t>2</w:t>
            </w:r>
            <w:r w:rsidRPr="00CD1160">
              <w:t>K yearly</w:t>
            </w:r>
          </w:p>
        </w:tc>
      </w:tr>
      <w:tr w:rsidR="00A23482" w:rsidRPr="00C10F09" w14:paraId="5C3E5530"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498F0983" w14:textId="77777777" w:rsidR="00A23482" w:rsidRPr="00190AC4" w:rsidRDefault="00A23482" w:rsidP="00294D88">
            <w:pPr>
              <w:jc w:val="both"/>
            </w:pPr>
            <w:r w:rsidRPr="00190AC4">
              <w:t>Website / Facebook Current?</w:t>
            </w:r>
          </w:p>
        </w:tc>
        <w:tc>
          <w:tcPr>
            <w:tcW w:w="5148" w:type="dxa"/>
          </w:tcPr>
          <w:p w14:paraId="0F6CCE98" w14:textId="16E09D76" w:rsidR="00A23482" w:rsidRPr="00190AC4" w:rsidRDefault="00A23482" w:rsidP="00F804DB">
            <w:pPr>
              <w:jc w:val="both"/>
              <w:cnfStyle w:val="000000000000" w:firstRow="0" w:lastRow="0" w:firstColumn="0" w:lastColumn="0" w:oddVBand="0" w:evenVBand="0" w:oddHBand="0" w:evenHBand="0" w:firstRowFirstColumn="0" w:firstRowLastColumn="0" w:lastRowFirstColumn="0" w:lastRowLastColumn="0"/>
            </w:pPr>
            <w:r w:rsidRPr="00190AC4">
              <w:t xml:space="preserve">Page likes are at </w:t>
            </w:r>
            <w:r w:rsidR="002C078D">
              <w:t>25,005</w:t>
            </w:r>
            <w:r w:rsidRPr="00190AC4">
              <w:t>.  This would place</w:t>
            </w:r>
            <w:r w:rsidR="0025592C" w:rsidRPr="00190AC4">
              <w:t xml:space="preserve"> Colorado about 4</w:t>
            </w:r>
            <w:r w:rsidR="0025592C" w:rsidRPr="00190AC4">
              <w:rPr>
                <w:vertAlign w:val="superscript"/>
              </w:rPr>
              <w:t>th</w:t>
            </w:r>
            <w:r w:rsidRPr="00190AC4">
              <w:t xml:space="preserve"> in the affiliate rankings</w:t>
            </w:r>
            <w:r w:rsidR="002C078D">
              <w:t xml:space="preserve"> which remains unchanged but closing in on number 3</w:t>
            </w:r>
            <w:r w:rsidRPr="00190AC4">
              <w:t>.</w:t>
            </w:r>
            <w:r w:rsidR="001F1945" w:rsidRPr="00190AC4">
              <w:t xml:space="preserve">  The affiliate has a dedicated social media volunteer team</w:t>
            </w:r>
            <w:r w:rsidR="00CD1160" w:rsidRPr="00190AC4">
              <w:t>.  Website is current and managed by an IT professional.</w:t>
            </w:r>
          </w:p>
        </w:tc>
      </w:tr>
      <w:tr w:rsidR="00A23482" w:rsidRPr="00C10F09" w14:paraId="7308AB3D"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570693" w14:textId="77777777" w:rsidR="00A23482" w:rsidRPr="00190AC4" w:rsidRDefault="00A23482" w:rsidP="00294D88">
            <w:pPr>
              <w:jc w:val="both"/>
            </w:pPr>
            <w:r w:rsidRPr="00190AC4">
              <w:t>Newsletter?</w:t>
            </w:r>
          </w:p>
        </w:tc>
        <w:tc>
          <w:tcPr>
            <w:tcW w:w="5148" w:type="dxa"/>
          </w:tcPr>
          <w:p w14:paraId="4BA42412" w14:textId="595D0B70" w:rsidR="00A23482" w:rsidRPr="00190AC4" w:rsidRDefault="00952210" w:rsidP="00294D88">
            <w:pPr>
              <w:jc w:val="both"/>
              <w:cnfStyle w:val="000000100000" w:firstRow="0" w:lastRow="0" w:firstColumn="0" w:lastColumn="0" w:oddVBand="0" w:evenVBand="0" w:oddHBand="1" w:evenHBand="0" w:firstRowFirstColumn="0" w:firstRowLastColumn="0" w:lastRowFirstColumn="0" w:lastRowLastColumn="0"/>
            </w:pPr>
            <w:r w:rsidRPr="00190AC4">
              <w:t>No</w:t>
            </w:r>
            <w:r w:rsidR="00CC6ADB" w:rsidRPr="00190AC4">
              <w:t>.</w:t>
            </w:r>
            <w:r w:rsidR="00C34CD2" w:rsidRPr="00190AC4">
              <w:t xml:space="preserve"> </w:t>
            </w:r>
            <w:r w:rsidR="0043167E" w:rsidRPr="00190AC4">
              <w:t>Mail blasts</w:t>
            </w:r>
            <w:r w:rsidR="00C34CD2" w:rsidRPr="00190AC4">
              <w:t xml:space="preserve"> are sent regularly.</w:t>
            </w:r>
            <w:r w:rsidR="001F1945" w:rsidRPr="00190AC4">
              <w:t xml:space="preserve">  A regular newsletter is being planned with the election of a Membership Director and change to the affiliate Bylaws.</w:t>
            </w:r>
          </w:p>
        </w:tc>
      </w:tr>
      <w:tr w:rsidR="00A23482" w:rsidRPr="00C10F09" w14:paraId="6CD372C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E9E4829" w14:textId="77777777" w:rsidR="00A23482" w:rsidRPr="00190AC4" w:rsidRDefault="00A23482" w:rsidP="00294D88">
            <w:pPr>
              <w:jc w:val="both"/>
            </w:pPr>
            <w:r w:rsidRPr="00190AC4">
              <w:t>Database?</w:t>
            </w:r>
          </w:p>
        </w:tc>
        <w:tc>
          <w:tcPr>
            <w:tcW w:w="5148" w:type="dxa"/>
          </w:tcPr>
          <w:p w14:paraId="09431042" w14:textId="4DE2168C" w:rsidR="00A23482" w:rsidRPr="00190AC4" w:rsidRDefault="00952210" w:rsidP="00294D88">
            <w:pPr>
              <w:jc w:val="both"/>
              <w:cnfStyle w:val="000000000000" w:firstRow="0" w:lastRow="0" w:firstColumn="0" w:lastColumn="0" w:oddVBand="0" w:evenVBand="0" w:oddHBand="0" w:evenHBand="0" w:firstRowFirstColumn="0" w:firstRowLastColumn="0" w:lastRowFirstColumn="0" w:lastRowLastColumn="0"/>
            </w:pPr>
            <w:r w:rsidRPr="00190AC4">
              <w:t>Yes through NationBuilder</w:t>
            </w:r>
            <w:r w:rsidR="00F804DB" w:rsidRPr="00190AC4">
              <w:t xml:space="preserve"> and managed by an IT professional.</w:t>
            </w:r>
          </w:p>
        </w:tc>
      </w:tr>
      <w:tr w:rsidR="00A23482" w:rsidRPr="00C10F09" w14:paraId="45C30F5B"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6E6AB4A" w14:textId="77777777" w:rsidR="00A23482" w:rsidRPr="00190AC4" w:rsidRDefault="00A23482" w:rsidP="00294D88">
            <w:pPr>
              <w:jc w:val="both"/>
            </w:pPr>
            <w:r w:rsidRPr="00190AC4">
              <w:t>BSM Members</w:t>
            </w:r>
          </w:p>
        </w:tc>
        <w:tc>
          <w:tcPr>
            <w:tcW w:w="5148" w:type="dxa"/>
          </w:tcPr>
          <w:p w14:paraId="5A45E084" w14:textId="3B330F32" w:rsidR="00A23482" w:rsidRPr="00190AC4" w:rsidRDefault="002C078D" w:rsidP="002C078D">
            <w:pPr>
              <w:jc w:val="both"/>
              <w:cnfStyle w:val="000000100000" w:firstRow="0" w:lastRow="0" w:firstColumn="0" w:lastColumn="0" w:oddVBand="0" w:evenVBand="0" w:oddHBand="1" w:evenHBand="0" w:firstRowFirstColumn="0" w:firstRowLastColumn="0" w:lastRowFirstColumn="0" w:lastRowLastColumn="0"/>
            </w:pPr>
            <w:r>
              <w:t>469.  This places the affiliate at 11</w:t>
            </w:r>
            <w:r w:rsidRPr="002C078D">
              <w:rPr>
                <w:vertAlign w:val="superscript"/>
              </w:rPr>
              <w:t>th</w:t>
            </w:r>
            <w:r>
              <w:t xml:space="preserve"> in rankings which is down one rank since my last report</w:t>
            </w:r>
            <w:r w:rsidR="00DB692D">
              <w:t xml:space="preserve"> and down 36% over a one-year period.</w:t>
            </w:r>
          </w:p>
        </w:tc>
      </w:tr>
    </w:tbl>
    <w:p w14:paraId="4B998E70" w14:textId="77777777" w:rsidR="00ED4804" w:rsidRDefault="00ED4804" w:rsidP="00ED4804">
      <w:pPr>
        <w:pStyle w:val="Heading2"/>
        <w:jc w:val="both"/>
        <w:rPr>
          <w:noProof/>
        </w:rPr>
      </w:pPr>
      <w:bookmarkStart w:id="49" w:name="_Toc385796696"/>
      <w:r>
        <w:rPr>
          <w:noProof/>
        </w:rPr>
        <w:t>Governing Documents</w:t>
      </w:r>
      <w:bookmarkEnd w:id="49"/>
    </w:p>
    <w:p w14:paraId="5CFA2D96" w14:textId="1D34038E" w:rsidR="00ED4804" w:rsidRDefault="00ED4804" w:rsidP="00ED4804">
      <w:pPr>
        <w:pStyle w:val="Heading4"/>
        <w:jc w:val="both"/>
      </w:pPr>
      <w:r>
        <w:t xml:space="preserve">PLATFORM:  </w:t>
      </w:r>
    </w:p>
    <w:p w14:paraId="6AE20A6A" w14:textId="00F655C5" w:rsidR="00ED4804" w:rsidRPr="002C078D" w:rsidRDefault="00ED4804" w:rsidP="00ED4804">
      <w:pPr>
        <w:rPr>
          <w:b/>
        </w:rPr>
      </w:pPr>
      <w:r>
        <w:t>On website (</w:t>
      </w:r>
      <w:r w:rsidRPr="00487F89">
        <w:t>http://</w:t>
      </w:r>
      <w:r w:rsidRPr="00ED4804">
        <w:t xml:space="preserve"> </w:t>
      </w:r>
      <w:hyperlink r:id="rId26" w:history="1">
        <w:r w:rsidR="00125D57" w:rsidRPr="002237AE">
          <w:rPr>
            <w:rStyle w:val="Hyperlink"/>
          </w:rPr>
          <w:t>http://www</w:t>
        </w:r>
      </w:hyperlink>
      <w:r w:rsidRPr="00ED4804">
        <w:t>.lpcolorado.org/platform</w:t>
      </w:r>
      <w:r>
        <w:t xml:space="preserve">). Adopted </w:t>
      </w:r>
      <w:r w:rsidR="00AD606C">
        <w:t>March</w:t>
      </w:r>
      <w:r>
        <w:t xml:space="preserve"> 2017.</w:t>
      </w:r>
      <w:r w:rsidR="002C078D">
        <w:t xml:space="preserve"> </w:t>
      </w:r>
      <w:r w:rsidR="002C078D">
        <w:rPr>
          <w:b/>
        </w:rPr>
        <w:t>The 2018 changes are not yet reflected.</w:t>
      </w:r>
    </w:p>
    <w:p w14:paraId="04B3B79A" w14:textId="77777777" w:rsidR="00ED4804" w:rsidRDefault="00ED4804" w:rsidP="00ED4804">
      <w:pPr>
        <w:pStyle w:val="Heading4"/>
        <w:jc w:val="both"/>
      </w:pPr>
      <w:r>
        <w:t>BYLAWS:</w:t>
      </w:r>
    </w:p>
    <w:p w14:paraId="17D52882" w14:textId="548B36E3" w:rsidR="00ED4804" w:rsidRPr="00ED4804" w:rsidRDefault="00ED4804" w:rsidP="00ED4804">
      <w:r>
        <w:t>On website (</w:t>
      </w:r>
      <w:r w:rsidRPr="00487F89">
        <w:t>http://</w:t>
      </w:r>
      <w:r w:rsidRPr="00ED4804">
        <w:t xml:space="preserve"> </w:t>
      </w:r>
      <w:hyperlink r:id="rId27" w:history="1">
        <w:r w:rsidR="00125D57" w:rsidRPr="002237AE">
          <w:rPr>
            <w:rStyle w:val="Hyperlink"/>
          </w:rPr>
          <w:t>http://www</w:t>
        </w:r>
      </w:hyperlink>
      <w:r w:rsidRPr="00ED4804">
        <w:t>.lpcolorado.org/</w:t>
      </w:r>
      <w:r>
        <w:t xml:space="preserve">bylaws). Adopted </w:t>
      </w:r>
      <w:r w:rsidR="00AD606C">
        <w:t>March</w:t>
      </w:r>
      <w:r>
        <w:t xml:space="preserve"> 2017.</w:t>
      </w:r>
      <w:r w:rsidR="002C078D">
        <w:t xml:space="preserve"> </w:t>
      </w:r>
      <w:r w:rsidR="002C078D">
        <w:rPr>
          <w:b/>
        </w:rPr>
        <w:t>The 2018 changes are not yet reflected.</w:t>
      </w:r>
    </w:p>
    <w:p w14:paraId="7D9735D4" w14:textId="77777777" w:rsidR="00ED4804" w:rsidRDefault="00ED4804" w:rsidP="00ED4804">
      <w:pPr>
        <w:pStyle w:val="Heading4"/>
        <w:jc w:val="both"/>
      </w:pPr>
      <w:r>
        <w:t>CONSTITUTION:</w:t>
      </w:r>
    </w:p>
    <w:p w14:paraId="680831D0" w14:textId="1C3CD065" w:rsidR="00ED4804" w:rsidRPr="00ED4804" w:rsidRDefault="00ED4804" w:rsidP="00ED4804">
      <w:r>
        <w:t>On website (</w:t>
      </w:r>
      <w:r w:rsidRPr="00487F89">
        <w:t>http://</w:t>
      </w:r>
      <w:r w:rsidRPr="00ED4804">
        <w:t xml:space="preserve"> </w:t>
      </w:r>
      <w:hyperlink r:id="rId28" w:history="1">
        <w:r w:rsidR="00125D57" w:rsidRPr="002237AE">
          <w:rPr>
            <w:rStyle w:val="Hyperlink"/>
          </w:rPr>
          <w:t>http://www</w:t>
        </w:r>
      </w:hyperlink>
      <w:r w:rsidRPr="00ED4804">
        <w:t>.lpcolorado.org/</w:t>
      </w:r>
      <w:r>
        <w:t xml:space="preserve">constitution). Adopted </w:t>
      </w:r>
      <w:r w:rsidR="00AD606C">
        <w:t>March</w:t>
      </w:r>
      <w:r>
        <w:t xml:space="preserve"> 2017.</w:t>
      </w:r>
      <w:r w:rsidR="002C078D">
        <w:t xml:space="preserve"> </w:t>
      </w:r>
      <w:r w:rsidR="002C078D">
        <w:rPr>
          <w:b/>
        </w:rPr>
        <w:t>The 2018 changes are not yet reflected.</w:t>
      </w:r>
    </w:p>
    <w:p w14:paraId="502CF6E3" w14:textId="77777777" w:rsidR="00ED4804" w:rsidRPr="00ED4804" w:rsidRDefault="00ED4804" w:rsidP="00ED4804"/>
    <w:p w14:paraId="5981B278" w14:textId="77777777" w:rsidR="00A23482" w:rsidRPr="00190AC4" w:rsidRDefault="00A23482" w:rsidP="00294D88">
      <w:pPr>
        <w:pStyle w:val="Heading2"/>
        <w:jc w:val="both"/>
        <w:rPr>
          <w:noProof/>
        </w:rPr>
      </w:pPr>
      <w:bookmarkStart w:id="50" w:name="_Toc385796697"/>
      <w:r w:rsidRPr="00190AC4">
        <w:rPr>
          <w:noProof/>
        </w:rPr>
        <w:t>Board Meetings</w:t>
      </w:r>
      <w:bookmarkEnd w:id="50"/>
    </w:p>
    <w:p w14:paraId="5FA89144" w14:textId="517A1603" w:rsidR="00A23482" w:rsidRPr="00190AC4" w:rsidRDefault="00952210" w:rsidP="00294D88">
      <w:pPr>
        <w:jc w:val="both"/>
      </w:pPr>
      <w:r w:rsidRPr="00190AC4">
        <w:t xml:space="preserve">The Board meets </w:t>
      </w:r>
      <w:r w:rsidR="005516EC" w:rsidRPr="00190AC4">
        <w:t>monthly</w:t>
      </w:r>
      <w:r w:rsidRPr="00190AC4">
        <w:t xml:space="preserve"> at space offered by The Independence Institute.  The meetings are open and streamed live for </w:t>
      </w:r>
      <w:r w:rsidR="005516EC" w:rsidRPr="00190AC4">
        <w:t xml:space="preserve">public </w:t>
      </w:r>
      <w:r w:rsidRPr="00190AC4">
        <w:t>viewing.  Board reports</w:t>
      </w:r>
      <w:r w:rsidR="002C078D">
        <w:t>, emails,</w:t>
      </w:r>
      <w:r w:rsidRPr="00190AC4">
        <w:t xml:space="preserve"> and documents are available online </w:t>
      </w:r>
      <w:r w:rsidR="005D2CDD" w:rsidRPr="00190AC4">
        <w:t>in an effort to move</w:t>
      </w:r>
      <w:r w:rsidRPr="00190AC4">
        <w:t xml:space="preserve"> towards greater transparency an</w:t>
      </w:r>
      <w:r w:rsidR="005D2CDD" w:rsidRPr="00190AC4">
        <w:t>d interface with the membership.</w:t>
      </w:r>
      <w:r w:rsidR="002C078D">
        <w:t xml:space="preserve">  </w:t>
      </w:r>
    </w:p>
    <w:p w14:paraId="6ADA4CBB" w14:textId="77777777" w:rsidR="009B6DA2" w:rsidRPr="00C835C6" w:rsidRDefault="009B6DA2" w:rsidP="009B6DA2">
      <w:pPr>
        <w:pStyle w:val="Heading2"/>
        <w:jc w:val="both"/>
        <w:rPr>
          <w:noProof/>
        </w:rPr>
      </w:pPr>
      <w:bookmarkStart w:id="51" w:name="_Toc385796698"/>
      <w:r w:rsidRPr="00C835C6">
        <w:rPr>
          <w:noProof/>
        </w:rPr>
        <w:t>State Convention</w:t>
      </w:r>
      <w:bookmarkEnd w:id="51"/>
    </w:p>
    <w:p w14:paraId="53BE831D" w14:textId="53AB4289" w:rsidR="009B6DA2" w:rsidRDefault="002C078D" w:rsidP="009B6DA2">
      <w:pPr>
        <w:jc w:val="both"/>
      </w:pPr>
      <w:r>
        <w:t>The 2018 Convention took place March 23-25, 2018 with elections of nearly every Board member due to multiple resignations.</w:t>
      </w:r>
    </w:p>
    <w:p w14:paraId="62A5FE23" w14:textId="5E7D36BD" w:rsidR="00966A1E" w:rsidRDefault="00966A1E" w:rsidP="00966A1E">
      <w:pPr>
        <w:pStyle w:val="Heading2"/>
        <w:jc w:val="both"/>
        <w:rPr>
          <w:noProof/>
        </w:rPr>
      </w:pPr>
      <w:bookmarkStart w:id="52" w:name="_Toc385796699"/>
      <w:r>
        <w:rPr>
          <w:noProof/>
        </w:rPr>
        <w:t>National Convention Preparation/Region</w:t>
      </w:r>
      <w:r w:rsidR="00E129A5">
        <w:rPr>
          <w:noProof/>
        </w:rPr>
        <w:t xml:space="preserve"> Re-Formation</w:t>
      </w:r>
      <w:bookmarkEnd w:id="52"/>
    </w:p>
    <w:p w14:paraId="1513611B" w14:textId="77777777" w:rsidR="00966A1E" w:rsidRDefault="00966A1E" w:rsidP="00966A1E">
      <w:pPr>
        <w:pStyle w:val="Heading4"/>
        <w:jc w:val="both"/>
      </w:pPr>
      <w:r>
        <w:t>leadership:</w:t>
      </w:r>
    </w:p>
    <w:p w14:paraId="2380FADD" w14:textId="7EA89874" w:rsidR="00966A1E" w:rsidRDefault="00966A1E" w:rsidP="00966A1E">
      <w:pPr>
        <w:jc w:val="both"/>
      </w:pPr>
      <w:r>
        <w:t>The Board has staggered terms, and the Chair will not change in 2018.  I will be discussing re-formation of Region 1 with Chair Harlos.</w:t>
      </w:r>
    </w:p>
    <w:p w14:paraId="2624B0A7" w14:textId="2D5C0360" w:rsidR="00966A1E" w:rsidRPr="004D6628" w:rsidRDefault="00966A1E" w:rsidP="00966A1E">
      <w:pPr>
        <w:pStyle w:val="Heading4"/>
        <w:jc w:val="both"/>
        <w:rPr>
          <w:b w:val="0"/>
        </w:rPr>
      </w:pPr>
      <w:r>
        <w:t>delegates:</w:t>
      </w:r>
      <w:r w:rsidR="004D6628">
        <w:t xml:space="preserve">  </w:t>
      </w:r>
    </w:p>
    <w:p w14:paraId="4540654E" w14:textId="18B6E38C" w:rsidR="004D6628" w:rsidRDefault="002C078D" w:rsidP="004D6628">
      <w:pPr>
        <w:jc w:val="both"/>
      </w:pPr>
      <w:r>
        <w:t>The affiliate has filled all of its 34 delegate slots.  These have not yet been uploaded to the Credentials Committee.</w:t>
      </w:r>
    </w:p>
    <w:p w14:paraId="60D9B837" w14:textId="77777777" w:rsidR="00A23482" w:rsidRPr="00C835C6" w:rsidRDefault="00A23482" w:rsidP="00294D88">
      <w:pPr>
        <w:pStyle w:val="Heading2"/>
        <w:jc w:val="both"/>
        <w:rPr>
          <w:noProof/>
        </w:rPr>
      </w:pPr>
      <w:bookmarkStart w:id="53" w:name="_Toc385796700"/>
      <w:r w:rsidRPr="00C835C6">
        <w:rPr>
          <w:noProof/>
        </w:rPr>
        <w:t>State Level Membership</w:t>
      </w:r>
      <w:bookmarkEnd w:id="53"/>
    </w:p>
    <w:p w14:paraId="1B7D0002" w14:textId="71EC5DF7" w:rsidR="00A23482" w:rsidRPr="00C835C6" w:rsidRDefault="009B6DA2" w:rsidP="00294D88">
      <w:pPr>
        <w:spacing w:after="200"/>
        <w:jc w:val="both"/>
      </w:pPr>
      <w:r w:rsidRPr="00C835C6">
        <w:t>State party members are the registered Libertarians.  There is no separate membership structure.</w:t>
      </w:r>
      <w:r w:rsidR="00F50253" w:rsidRPr="00C835C6">
        <w:t xml:space="preserve">  However the Libertarian registrations have grown </w:t>
      </w:r>
      <w:r w:rsidR="001F1945" w:rsidRPr="00C835C6">
        <w:t>at a pace</w:t>
      </w:r>
      <w:r w:rsidR="00F50253" w:rsidRPr="00C835C6">
        <w:t xml:space="preserve"> outpacing both </w:t>
      </w:r>
      <w:r w:rsidR="001F1945" w:rsidRPr="00C835C6">
        <w:t>old parties.</w:t>
      </w:r>
    </w:p>
    <w:p w14:paraId="25760107" w14:textId="77777777" w:rsidR="00A23482" w:rsidRPr="00C835C6" w:rsidRDefault="00A23482" w:rsidP="00294D88">
      <w:pPr>
        <w:pStyle w:val="Heading2"/>
        <w:jc w:val="both"/>
        <w:rPr>
          <w:noProof/>
        </w:rPr>
      </w:pPr>
      <w:bookmarkStart w:id="54" w:name="_Toc385796701"/>
      <w:r w:rsidRPr="00C835C6">
        <w:rPr>
          <w:noProof/>
        </w:rPr>
        <w:t>Sub-Affiliates</w:t>
      </w:r>
      <w:bookmarkEnd w:id="54"/>
    </w:p>
    <w:p w14:paraId="3B123B24" w14:textId="127D6DA8" w:rsidR="00A23482" w:rsidRPr="00C835C6" w:rsidRDefault="00952210" w:rsidP="00294D88">
      <w:pPr>
        <w:spacing w:after="200"/>
        <w:jc w:val="both"/>
      </w:pPr>
      <w:r w:rsidRPr="00C835C6">
        <w:t xml:space="preserve">There are 64 counties in Colorado, and a structure of county affiliates and a “pre-affiliate” phase of development group.  </w:t>
      </w:r>
      <w:r w:rsidR="00445BE8" w:rsidRPr="00C835C6">
        <w:t xml:space="preserve">The </w:t>
      </w:r>
      <w:r w:rsidRPr="00C835C6">
        <w:t>LPCO is attempting to have development groups in every county that does not have an affiliate.  Affiliates are currently established in Arapahoe,</w:t>
      </w:r>
      <w:r w:rsidR="005B2213" w:rsidRPr="00C835C6">
        <w:t xml:space="preserve"> </w:t>
      </w:r>
      <w:r w:rsidRPr="00C835C6">
        <w:t xml:space="preserve">Boulder, </w:t>
      </w:r>
      <w:r w:rsidR="005B2213" w:rsidRPr="00C835C6">
        <w:t>Delta, Douglas</w:t>
      </w:r>
      <w:r w:rsidR="00027F6E">
        <w:t>,</w:t>
      </w:r>
      <w:r w:rsidR="005B2213" w:rsidRPr="00C835C6">
        <w:t xml:space="preserve"> </w:t>
      </w:r>
      <w:r w:rsidRPr="00C835C6">
        <w:t xml:space="preserve">and El Paso counties.  There are </w:t>
      </w:r>
      <w:r w:rsidR="005B2213" w:rsidRPr="00C835C6">
        <w:t>approximately nine</w:t>
      </w:r>
      <w:r w:rsidRPr="00C835C6">
        <w:t xml:space="preserve"> Development Groups.</w:t>
      </w:r>
      <w:r w:rsidR="001F1945" w:rsidRPr="00C835C6">
        <w:t xml:space="preserve"> </w:t>
      </w:r>
      <w:r w:rsidR="00C835C6">
        <w:t xml:space="preserve">Regular </w:t>
      </w:r>
      <w:r w:rsidR="00AD606C">
        <w:t>data dumps</w:t>
      </w:r>
      <w:r w:rsidR="00C835C6">
        <w:t xml:space="preserve"> are provided to the affiliates and development groups to spur growth.</w:t>
      </w:r>
    </w:p>
    <w:p w14:paraId="4573A680" w14:textId="77777777" w:rsidR="00A23482" w:rsidRPr="00C835C6" w:rsidRDefault="00A23482" w:rsidP="00294D88">
      <w:pPr>
        <w:pStyle w:val="Heading2"/>
        <w:jc w:val="both"/>
        <w:rPr>
          <w:noProof/>
        </w:rPr>
      </w:pPr>
      <w:bookmarkStart w:id="55" w:name="_Toc385796702"/>
      <w:r w:rsidRPr="00C835C6">
        <w:rPr>
          <w:noProof/>
        </w:rPr>
        <w:t>Elections</w:t>
      </w:r>
      <w:bookmarkEnd w:id="55"/>
    </w:p>
    <w:p w14:paraId="33401BFD" w14:textId="7E06C429" w:rsidR="009B6DA2" w:rsidRPr="000F4D77" w:rsidRDefault="002460D2" w:rsidP="009B6DA2">
      <w:pPr>
        <w:pStyle w:val="Heading3"/>
        <w:jc w:val="both"/>
      </w:pPr>
      <w:r w:rsidRPr="000F4D77">
        <w:t xml:space="preserve">Current </w:t>
      </w:r>
      <w:r w:rsidR="002C078D">
        <w:t>Election Cycle (</w:t>
      </w:r>
      <w:r w:rsidR="009B6DA2" w:rsidRPr="000F4D77">
        <w:t>2018)</w:t>
      </w:r>
    </w:p>
    <w:p w14:paraId="287DCBB1" w14:textId="7EDBE482" w:rsidR="009F7494" w:rsidRDefault="009F7494" w:rsidP="006B0D38">
      <w:pPr>
        <w:jc w:val="both"/>
      </w:pPr>
      <w:r>
        <w:t>A healthy slate of candidates are being ran in 2018 with a mixture of serious candidates and line-holders.  Chair Harlos is running for a non-partisan Town Council position.</w:t>
      </w:r>
    </w:p>
    <w:p w14:paraId="6BD719B0" w14:textId="77777777" w:rsidR="002F0328" w:rsidRDefault="002F0328" w:rsidP="002F0328">
      <w:pPr>
        <w:pStyle w:val="Heading4"/>
        <w:jc w:val="both"/>
      </w:pPr>
      <w:r>
        <w:t>ELECTED LIBERTARIANS:</w:t>
      </w:r>
    </w:p>
    <w:p w14:paraId="10D1715C" w14:textId="22D2012E" w:rsidR="002F0328" w:rsidRPr="00C835C6" w:rsidRDefault="002F0328" w:rsidP="002F0328">
      <w:pPr>
        <w:pStyle w:val="ListParagraph"/>
        <w:numPr>
          <w:ilvl w:val="0"/>
          <w:numId w:val="22"/>
        </w:numPr>
        <w:jc w:val="both"/>
      </w:pPr>
      <w:r>
        <w:t>Mike Spalding (</w:t>
      </w:r>
      <w:r w:rsidRPr="00C835C6">
        <w:t>Ken-Caryl Water and Sanitation Board</w:t>
      </w:r>
      <w:r>
        <w:t>)</w:t>
      </w:r>
    </w:p>
    <w:p w14:paraId="66D707AB" w14:textId="6CE57284" w:rsidR="002F0328" w:rsidRPr="00C835C6" w:rsidRDefault="002F0328" w:rsidP="002F0328">
      <w:pPr>
        <w:pStyle w:val="ListParagraph"/>
        <w:numPr>
          <w:ilvl w:val="0"/>
          <w:numId w:val="22"/>
        </w:numPr>
        <w:jc w:val="both"/>
      </w:pPr>
      <w:r w:rsidRPr="00C835C6">
        <w:t>Beau Woodcock</w:t>
      </w:r>
      <w:r>
        <w:t xml:space="preserve"> (</w:t>
      </w:r>
      <w:r w:rsidRPr="00C835C6">
        <w:t>Miliken Mayor</w:t>
      </w:r>
      <w:r>
        <w:t>)</w:t>
      </w:r>
    </w:p>
    <w:p w14:paraId="4F45B1BB" w14:textId="77777777" w:rsidR="002F0328" w:rsidRPr="00C835C6" w:rsidRDefault="002F0328" w:rsidP="002F0328">
      <w:pPr>
        <w:pStyle w:val="ListParagraph"/>
        <w:numPr>
          <w:ilvl w:val="0"/>
          <w:numId w:val="22"/>
        </w:numPr>
        <w:jc w:val="both"/>
      </w:pPr>
      <w:r w:rsidRPr="00C835C6">
        <w:t>Dylan Lewis-Silt Town Trustee</w:t>
      </w:r>
    </w:p>
    <w:p w14:paraId="1B59792C" w14:textId="23F425CF" w:rsidR="002F0328" w:rsidRDefault="002F0328" w:rsidP="002F0328">
      <w:pPr>
        <w:pStyle w:val="ListParagraph"/>
        <w:numPr>
          <w:ilvl w:val="0"/>
          <w:numId w:val="22"/>
        </w:numPr>
        <w:jc w:val="both"/>
      </w:pPr>
      <w:r>
        <w:t>Mike Spalding (</w:t>
      </w:r>
      <w:r w:rsidRPr="00C835C6">
        <w:t>Ken-Caryl Water and Sanitation Board</w:t>
      </w:r>
      <w:r>
        <w:t>)</w:t>
      </w:r>
    </w:p>
    <w:p w14:paraId="33B20422" w14:textId="77777777" w:rsidR="002F0328" w:rsidRPr="001879E7" w:rsidRDefault="002F0328" w:rsidP="002F0328">
      <w:pPr>
        <w:pStyle w:val="Heading4"/>
        <w:jc w:val="both"/>
      </w:pPr>
      <w:r w:rsidRPr="001879E7">
        <w:t>PRIMARIES:</w:t>
      </w:r>
    </w:p>
    <w:p w14:paraId="4F554CCA" w14:textId="2EE47124" w:rsidR="002F0328" w:rsidRPr="001879E7" w:rsidRDefault="002F0328" w:rsidP="002F0328">
      <w:pPr>
        <w:tabs>
          <w:tab w:val="left" w:pos="2144"/>
        </w:tabs>
      </w:pPr>
      <w:r w:rsidRPr="001879E7">
        <w:t>With the passage of Propositions 107 and 108 creating semi-closed primaries, the LPCO, as a minor party, can easily opt out though a primary is required when multiple candidates for a single office have si</w:t>
      </w:r>
      <w:r w:rsidR="009564C7">
        <w:t>gnificant support at convention—and in that eventuality, the primary is June 8, 2018.</w:t>
      </w:r>
    </w:p>
    <w:p w14:paraId="277D351E" w14:textId="087DFFA4" w:rsidR="00A23482" w:rsidRPr="001879E7" w:rsidRDefault="00A23482" w:rsidP="00294D88">
      <w:pPr>
        <w:pStyle w:val="Heading2"/>
        <w:jc w:val="both"/>
      </w:pPr>
      <w:bookmarkStart w:id="56" w:name="_Toc385796703"/>
      <w:r w:rsidRPr="001879E7">
        <w:t>Ballot Access</w:t>
      </w:r>
      <w:r w:rsidR="00351257" w:rsidRPr="001879E7">
        <w:t xml:space="preserve"> and Party Status</w:t>
      </w:r>
      <w:bookmarkEnd w:id="56"/>
    </w:p>
    <w:p w14:paraId="096B9AA4" w14:textId="1CFEB8E1" w:rsidR="00A23482" w:rsidRPr="001879E7" w:rsidRDefault="005516EC" w:rsidP="00294D88">
      <w:pPr>
        <w:jc w:val="both"/>
      </w:pPr>
      <w:r w:rsidRPr="001879E7">
        <w:t>Ballot access is secured with Colorado having the easiest ballot access laws in the country.</w:t>
      </w:r>
    </w:p>
    <w:p w14:paraId="2BBCD8B7" w14:textId="77777777" w:rsidR="00351257" w:rsidRPr="001879E7" w:rsidRDefault="00351257" w:rsidP="00351257">
      <w:pPr>
        <w:pStyle w:val="Heading4"/>
        <w:jc w:val="both"/>
      </w:pPr>
      <w:r w:rsidRPr="001879E7">
        <w:t>MAJOR/MINOR PARTY:</w:t>
      </w:r>
    </w:p>
    <w:p w14:paraId="7663FFAC" w14:textId="755466D6" w:rsidR="00D671BA" w:rsidRDefault="00D671BA" w:rsidP="00D671BA">
      <w:r w:rsidRPr="001879E7">
        <w:t>The LPCO is a recognized minor political party.  Major party recognition requires 10% of the vote in the gubernatorial race.</w:t>
      </w:r>
    </w:p>
    <w:p w14:paraId="189B9D62" w14:textId="77777777" w:rsidR="000270CC" w:rsidRPr="004919CB" w:rsidRDefault="000270CC" w:rsidP="000270CC">
      <w:pPr>
        <w:pStyle w:val="Heading4"/>
        <w:jc w:val="both"/>
      </w:pPr>
      <w:r w:rsidRPr="004919CB">
        <w:t>OTHER:</w:t>
      </w:r>
    </w:p>
    <w:p w14:paraId="43822E30" w14:textId="700C1C1D" w:rsidR="009F7494" w:rsidRDefault="000270CC" w:rsidP="009F7494">
      <w:r w:rsidRPr="002F35D7">
        <w:t xml:space="preserve">From </w:t>
      </w:r>
      <w:r w:rsidRPr="0051720D">
        <w:rPr>
          <w:i/>
        </w:rPr>
        <w:t>Ballot Access News</w:t>
      </w:r>
      <w:r w:rsidRPr="002F35D7">
        <w:t xml:space="preserve">: </w:t>
      </w:r>
      <w:r w:rsidR="009F7494">
        <w:t xml:space="preserve"> On February 14, a U.S. District Court issued a ruling in Semple v Williams, 1:17cv-1007, a case over the 2016 law change that made it more difficult to get constitutional amendments on the Colorado ballot. The ruling makes it almost certain that the restriction will be invalidated. It requires signatures of 2% of the registered voters in each of Colorado’s 35 State Senate districts.</w:t>
      </w:r>
      <w:r w:rsidR="00DF5DEC">
        <w:t xml:space="preserve"> </w:t>
      </w:r>
    </w:p>
    <w:p w14:paraId="02447DD2" w14:textId="7432CD90" w:rsidR="000270CC" w:rsidRDefault="009F7494" w:rsidP="009F7494">
      <w:r>
        <w:t>The flaw in the restriction is that it requires 2% of the registered voters, instead of some percentage of the population of each district, or instead of a flat number in each district. The ruling says that because some districts contain approximately 50% more registered voters than other districts, the law violates “one person, one vote.”</w:t>
      </w:r>
    </w:p>
    <w:p w14:paraId="3967263E" w14:textId="07C1A465" w:rsidR="009564C7" w:rsidRPr="001879E7" w:rsidRDefault="009564C7" w:rsidP="00D671BA">
      <w:r>
        <w:t>Additionally, the LPCO lost a Colorado Supreme Court case seeking fees in an election access claim joi</w:t>
      </w:r>
      <w:r w:rsidR="009F7494">
        <w:t>ned with a civil rights claim.  This case is being appealed to the United States Supreme Court with the national party filing a supporting brief.</w:t>
      </w:r>
    </w:p>
    <w:p w14:paraId="001837C9" w14:textId="77777777" w:rsidR="00A23482" w:rsidRPr="00D33254" w:rsidRDefault="00A23482" w:rsidP="00294D88">
      <w:pPr>
        <w:pStyle w:val="Heading2"/>
        <w:jc w:val="both"/>
      </w:pPr>
      <w:bookmarkStart w:id="57" w:name="_Toc385796704"/>
      <w:r w:rsidRPr="00D33254">
        <w:t>Activities</w:t>
      </w:r>
      <w:bookmarkEnd w:id="57"/>
    </w:p>
    <w:p w14:paraId="530C32AC" w14:textId="64B489AD" w:rsidR="00E85A4F" w:rsidRPr="00D33254" w:rsidRDefault="00831E0C" w:rsidP="00C66625">
      <w:pPr>
        <w:jc w:val="both"/>
      </w:pPr>
      <w:r w:rsidRPr="00D33254">
        <w:t xml:space="preserve">Regular Op-Eds are being submitted by the </w:t>
      </w:r>
      <w:r w:rsidR="004527B9" w:rsidRPr="00D33254">
        <w:t xml:space="preserve">Media Action Committee led by Jay Stooksberry.  </w:t>
      </w:r>
      <w:r w:rsidR="00D33254" w:rsidRPr="00D33254">
        <w:t xml:space="preserve"> There is regular well-staffed and attended Out</w:t>
      </w:r>
      <w:r w:rsidR="00AA640C">
        <w:t>reach events.  A tax day protest was led by the Douglas County affiliate.</w:t>
      </w:r>
    </w:p>
    <w:p w14:paraId="4FBDA6BA" w14:textId="77777777" w:rsidR="00A23482" w:rsidRPr="00D33254" w:rsidRDefault="00A23482" w:rsidP="00294D88">
      <w:pPr>
        <w:pStyle w:val="Heading2"/>
        <w:jc w:val="both"/>
      </w:pPr>
      <w:bookmarkStart w:id="58" w:name="_Toc385796705"/>
      <w:r w:rsidRPr="00D33254">
        <w:t>Finances &amp; Fundraising</w:t>
      </w:r>
      <w:bookmarkEnd w:id="58"/>
    </w:p>
    <w:p w14:paraId="1C1CE539" w14:textId="54720544" w:rsidR="00C038BC" w:rsidRPr="00D33254" w:rsidRDefault="00D671BA" w:rsidP="00294D88">
      <w:pPr>
        <w:jc w:val="both"/>
      </w:pPr>
      <w:r w:rsidRPr="00D33254">
        <w:t>The LPCO was without a</w:t>
      </w:r>
      <w:r w:rsidR="00C66625" w:rsidRPr="00D33254">
        <w:t>n active</w:t>
      </w:r>
      <w:r w:rsidRPr="00D33254">
        <w:t xml:space="preserve"> Fundraising Director for </w:t>
      </w:r>
      <w:r w:rsidR="00C66625" w:rsidRPr="00D33254">
        <w:t>a lengthy period of time</w:t>
      </w:r>
      <w:r w:rsidR="002F3C0E">
        <w:t xml:space="preserve"> (years)</w:t>
      </w:r>
      <w:r w:rsidRPr="00D33254">
        <w:t xml:space="preserve"> and is attempting to fire back up an active donor solicitation program. </w:t>
      </w:r>
    </w:p>
    <w:p w14:paraId="7D2C6050" w14:textId="77777777" w:rsidR="00A23482" w:rsidRPr="00D33254" w:rsidRDefault="00A23482" w:rsidP="00294D88">
      <w:pPr>
        <w:pStyle w:val="Heading2"/>
        <w:jc w:val="both"/>
      </w:pPr>
      <w:bookmarkStart w:id="59" w:name="_Toc385796706"/>
      <w:r w:rsidRPr="00D33254">
        <w:t>Media Coverage</w:t>
      </w:r>
      <w:bookmarkEnd w:id="59"/>
    </w:p>
    <w:p w14:paraId="692B4EB4" w14:textId="3D774AA6" w:rsidR="000A4CCA" w:rsidRDefault="000A4CCA" w:rsidP="00294D88">
      <w:pPr>
        <w:jc w:val="both"/>
      </w:pPr>
      <w:r w:rsidRPr="00D33254">
        <w:t>Significant media coverage included:</w:t>
      </w:r>
    </w:p>
    <w:p w14:paraId="3E90D82F" w14:textId="0F57A04E" w:rsidR="0021074C" w:rsidRPr="00D33254" w:rsidRDefault="00125D57" w:rsidP="00294D88">
      <w:pPr>
        <w:jc w:val="both"/>
      </w:pPr>
      <w:r w:rsidRPr="00AA640C">
        <w:t>http://www</w:t>
      </w:r>
      <w:r w:rsidR="0021074C" w:rsidRPr="0021074C">
        <w:t>.westword.com/news/</w:t>
      </w:r>
      <w:r>
        <w:pgNum/>
      </w:r>
      <w:r>
        <w:t>awaii</w:t>
      </w:r>
      <w:r w:rsidR="0021074C" w:rsidRPr="0021074C">
        <w:t>-ban-in-denver-ripped-by-libertarian-party-of-colorado-9908252</w:t>
      </w:r>
    </w:p>
    <w:p w14:paraId="54B23CF7" w14:textId="77777777" w:rsidR="00A23482" w:rsidRPr="00EC479A" w:rsidRDefault="00A23482" w:rsidP="00294D88">
      <w:pPr>
        <w:pStyle w:val="Heading2"/>
        <w:jc w:val="both"/>
      </w:pPr>
      <w:bookmarkStart w:id="60" w:name="_Toc385796707"/>
      <w:r w:rsidRPr="00EC479A">
        <w:t>Other</w:t>
      </w:r>
      <w:bookmarkEnd w:id="60"/>
    </w:p>
    <w:p w14:paraId="592171E1" w14:textId="541A4AA9" w:rsidR="00EC479A" w:rsidRDefault="002F3C0E" w:rsidP="002F3C0E">
      <w:pPr>
        <w:jc w:val="both"/>
        <w:rPr>
          <w:i/>
        </w:rPr>
      </w:pPr>
      <w:r>
        <w:t>The LPCO is supporting a major tax reform initiative.</w:t>
      </w:r>
    </w:p>
    <w:p w14:paraId="3A58A769" w14:textId="77777777" w:rsidR="00B67946" w:rsidRDefault="00B67946" w:rsidP="00B67946">
      <w:pPr>
        <w:pStyle w:val="Heading2"/>
        <w:jc w:val="both"/>
      </w:pPr>
      <w:bookmarkStart w:id="61" w:name="_Toc385796708"/>
      <w:r>
        <w:t>What Does the Affiliate Think National Should be Doing?</w:t>
      </w:r>
      <w:bookmarkEnd w:id="61"/>
    </w:p>
    <w:p w14:paraId="74E6368C" w14:textId="1B484522" w:rsidR="0021074C" w:rsidRPr="00C835C6" w:rsidRDefault="0021074C" w:rsidP="00B67946">
      <w:pPr>
        <w:jc w:val="both"/>
      </w:pPr>
      <w:r>
        <w:t>Leaders in the LNC need to stop sabotaging affiliate parties with reckless “shock and awe” statements.</w:t>
      </w:r>
    </w:p>
    <w:p w14:paraId="3E172E87" w14:textId="77777777" w:rsidR="00A23482" w:rsidRPr="001879E7" w:rsidRDefault="00A23482" w:rsidP="00294D88">
      <w:pPr>
        <w:pStyle w:val="Heading2"/>
        <w:jc w:val="both"/>
      </w:pPr>
      <w:bookmarkStart w:id="62" w:name="_Toc385796709"/>
      <w:r w:rsidRPr="001879E7">
        <w:t>Statement from the Chair</w:t>
      </w:r>
      <w:bookmarkEnd w:id="62"/>
    </w:p>
    <w:p w14:paraId="1E55623A" w14:textId="77777777" w:rsidR="001879E7" w:rsidRDefault="001879E7" w:rsidP="001879E7">
      <w:pPr>
        <w:jc w:val="both"/>
      </w:pPr>
      <w:r w:rsidRPr="001879E7">
        <w:t xml:space="preserve">Colorado has had a bit of a slowdown in activity since we are into the Fall and holiday season, but we have built good momentum for the upcoming year. </w:t>
      </w:r>
    </w:p>
    <w:p w14:paraId="0541AE44" w14:textId="77777777" w:rsidR="0021074C" w:rsidRDefault="0021074C" w:rsidP="0021074C">
      <w:pPr>
        <w:jc w:val="both"/>
      </w:pPr>
      <w:r>
        <w:t>We had a great year that closed with a great Convention. We have many new board members including the election of Marc Montoni, formally of Virginia, Roger Barris, who just returned from England, Bruce Griffith, Lance Cayko, and Matt Digi.</w:t>
      </w:r>
    </w:p>
    <w:p w14:paraId="4A3E119F" w14:textId="77777777" w:rsidR="0021074C" w:rsidRDefault="0021074C" w:rsidP="0021074C">
      <w:pPr>
        <w:jc w:val="both"/>
      </w:pPr>
      <w:r>
        <w:t>This is a powerhouse group and I expect a fantastic year.</w:t>
      </w:r>
    </w:p>
    <w:p w14:paraId="2499892D" w14:textId="35E5D230" w:rsidR="0021074C" w:rsidRDefault="0021074C" w:rsidP="0021074C">
      <w:pPr>
        <w:jc w:val="both"/>
      </w:pPr>
      <w:r>
        <w:t>Cheers to all.</w:t>
      </w:r>
    </w:p>
    <w:p w14:paraId="6FB411EB" w14:textId="7BFEB156" w:rsidR="0021074C" w:rsidRPr="002F0328" w:rsidRDefault="0021074C" w:rsidP="0021074C">
      <w:pPr>
        <w:jc w:val="both"/>
        <w:rPr>
          <w:rFonts w:ascii="Framington" w:hAnsi="Framington"/>
          <w:sz w:val="40"/>
          <w:szCs w:val="40"/>
        </w:rPr>
      </w:pPr>
      <w:r>
        <w:rPr>
          <w:rFonts w:ascii="Apple Chancery" w:hAnsi="Apple Chancery" w:cs="Apple Chancery"/>
          <w:b/>
          <w:sz w:val="28"/>
          <w:szCs w:val="28"/>
        </w:rPr>
        <w:t>~Wayne Harlos</w:t>
      </w:r>
      <w:r w:rsidRPr="00AD507D">
        <w:rPr>
          <w:rFonts w:ascii="Apple Chancery" w:hAnsi="Apple Chancery" w:cs="Apple Chancery"/>
          <w:b/>
          <w:sz w:val="28"/>
          <w:szCs w:val="28"/>
        </w:rPr>
        <w:t>, Chair</w:t>
      </w:r>
      <w:r w:rsidRPr="002F0328">
        <w:rPr>
          <w:rFonts w:ascii="Framington" w:hAnsi="Framington"/>
          <w:sz w:val="40"/>
          <w:szCs w:val="40"/>
        </w:rPr>
        <w:t xml:space="preserve"> </w:t>
      </w:r>
    </w:p>
    <w:p w14:paraId="43E24D56" w14:textId="07C3E2F0" w:rsidR="00253402" w:rsidRPr="002F0328" w:rsidRDefault="00A23482" w:rsidP="001879E7">
      <w:pPr>
        <w:jc w:val="both"/>
        <w:rPr>
          <w:rFonts w:ascii="Framington" w:hAnsi="Framington"/>
          <w:sz w:val="40"/>
          <w:szCs w:val="40"/>
        </w:rPr>
      </w:pPr>
      <w:r w:rsidRPr="002F0328">
        <w:rPr>
          <w:rFonts w:ascii="Framington" w:hAnsi="Framington"/>
          <w:sz w:val="40"/>
          <w:szCs w:val="40"/>
        </w:rPr>
        <w:br w:type="page"/>
      </w:r>
    </w:p>
    <w:p w14:paraId="5BBDB422" w14:textId="7FB02EF9" w:rsidR="00253402" w:rsidRDefault="00253402" w:rsidP="00294D88">
      <w:pPr>
        <w:pStyle w:val="Heading1"/>
        <w:jc w:val="both"/>
      </w:pPr>
      <w:bookmarkStart w:id="63" w:name="_Toc385796710"/>
      <w:r w:rsidRPr="00235F18">
        <w:t>Libertarian</w:t>
      </w:r>
      <w:r>
        <w:t xml:space="preserve"> Party of </w:t>
      </w:r>
      <w:r w:rsidR="00B72EC6">
        <w:t>Hawaii</w:t>
      </w:r>
      <w:bookmarkEnd w:id="63"/>
    </w:p>
    <w:p w14:paraId="7B3737E2" w14:textId="5B590E4B" w:rsidR="0080018C" w:rsidRDefault="00483ABA" w:rsidP="00294D88">
      <w:pPr>
        <w:jc w:val="both"/>
      </w:pPr>
      <w:r>
        <w:rPr>
          <w:noProof/>
        </w:rPr>
        <w:drawing>
          <wp:inline distT="0" distB="0" distL="0" distR="0" wp14:anchorId="02864AC3" wp14:editId="01337455">
            <wp:extent cx="6400800" cy="2788920"/>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377_524395057683835_1857424705646143610_o.jpg"/>
                    <pic:cNvPicPr/>
                  </pic:nvPicPr>
                  <pic:blipFill>
                    <a:blip r:embed="rId29">
                      <a:extLst>
                        <a:ext uri="{28A0092B-C50C-407E-A947-70E740481C1C}">
                          <a14:useLocalDpi xmlns:a14="http://schemas.microsoft.com/office/drawing/2010/main" val="0"/>
                        </a:ext>
                      </a:extLst>
                    </a:blip>
                    <a:stretch>
                      <a:fillRect/>
                    </a:stretch>
                  </pic:blipFill>
                  <pic:spPr>
                    <a:xfrm>
                      <a:off x="0" y="0"/>
                      <a:ext cx="6400800" cy="27889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2498"/>
      </w:tblGrid>
      <w:tr w:rsidR="003B66CC" w14:paraId="25755C8E" w14:textId="77777777" w:rsidTr="003B66CC">
        <w:tc>
          <w:tcPr>
            <w:tcW w:w="8640" w:type="dxa"/>
          </w:tcPr>
          <w:p w14:paraId="1BBEFFC4" w14:textId="77777777" w:rsidR="003B66CC" w:rsidRDefault="003B66CC" w:rsidP="003B66CC">
            <w:pPr>
              <w:pStyle w:val="Heading2"/>
              <w:jc w:val="both"/>
              <w:outlineLvl w:val="1"/>
              <w:rPr>
                <w:noProof/>
              </w:rPr>
            </w:pPr>
            <w:bookmarkStart w:id="64" w:name="_Toc385796711"/>
            <w:r>
              <w:rPr>
                <w:noProof/>
              </w:rPr>
              <w:t>State Organization</w:t>
            </w:r>
            <w:bookmarkEnd w:id="64"/>
          </w:p>
          <w:p w14:paraId="0966CD23" w14:textId="77777777" w:rsidR="003B66CC" w:rsidRDefault="003B66CC" w:rsidP="003B66CC">
            <w:pPr>
              <w:pStyle w:val="Heading3"/>
              <w:jc w:val="both"/>
              <w:outlineLvl w:val="2"/>
              <w:rPr>
                <w:noProof/>
              </w:rPr>
            </w:pPr>
            <w:r>
              <w:rPr>
                <w:noProof/>
              </w:rPr>
              <w:t>Party Leadership Structure</w:t>
            </w:r>
          </w:p>
          <w:p w14:paraId="47D85D67" w14:textId="77777777" w:rsidR="003B66CC" w:rsidRPr="00BE2386" w:rsidRDefault="003B66CC" w:rsidP="003B66CC">
            <w:pPr>
              <w:pStyle w:val="Heading4"/>
              <w:jc w:val="both"/>
              <w:outlineLvl w:val="3"/>
            </w:pPr>
            <w:r>
              <w:t>Elected Positions</w:t>
            </w:r>
          </w:p>
          <w:p w14:paraId="52842045" w14:textId="59A04D28" w:rsidR="003B66CC" w:rsidRDefault="003B66CC" w:rsidP="003B66CC">
            <w:pPr>
              <w:spacing w:before="0" w:after="0"/>
            </w:pPr>
            <w:r w:rsidRPr="003B66CC">
              <w:rPr>
                <w:u w:val="single"/>
              </w:rPr>
              <w:t>Chair:</w:t>
            </w:r>
            <w:r>
              <w:t xml:space="preserve"> Tracy Ryan, </w:t>
            </w:r>
            <w:r w:rsidRPr="009B626C">
              <w:t>tracyar@hawaiiantel.net</w:t>
            </w:r>
            <w:r>
              <w:br/>
            </w:r>
            <w:r w:rsidRPr="003B66CC">
              <w:rPr>
                <w:u w:val="single"/>
              </w:rPr>
              <w:t>Vice Chair and Big Island Chair:</w:t>
            </w:r>
            <w:r>
              <w:t xml:space="preserve"> Gregory Arianoff, </w:t>
            </w:r>
            <w:r w:rsidRPr="009B626C">
              <w:t>info@arianoff.us</w:t>
            </w:r>
            <w:r>
              <w:br/>
            </w:r>
            <w:r w:rsidRPr="003B66CC">
              <w:rPr>
                <w:u w:val="single"/>
              </w:rPr>
              <w:t xml:space="preserve">Treasurer: </w:t>
            </w:r>
            <w:r w:rsidR="00B80BB8">
              <w:t>Pat Brock</w:t>
            </w:r>
            <w:r>
              <w:t xml:space="preserve">, </w:t>
            </w:r>
            <w:r w:rsidR="00B80BB8">
              <w:t>TBD</w:t>
            </w:r>
            <w:r>
              <w:br/>
            </w:r>
            <w:r w:rsidRPr="003B66CC">
              <w:rPr>
                <w:u w:val="single"/>
              </w:rPr>
              <w:t>Secretary:</w:t>
            </w:r>
            <w:r>
              <w:t xml:space="preserve">  Joe Kent, j</w:t>
            </w:r>
            <w:r w:rsidRPr="002525B2">
              <w:t>oe_kent@hotmail.com</w:t>
            </w:r>
          </w:p>
          <w:p w14:paraId="31D6C777" w14:textId="6D903BB7" w:rsidR="003B66CC" w:rsidRDefault="003B66CC" w:rsidP="003B66CC">
            <w:pPr>
              <w:spacing w:before="0" w:after="0"/>
            </w:pPr>
            <w:r w:rsidRPr="003B66CC">
              <w:rPr>
                <w:u w:val="single"/>
              </w:rPr>
              <w:t>At Large:</w:t>
            </w:r>
            <w:r>
              <w:t xml:space="preserve"> </w:t>
            </w:r>
            <w:r w:rsidR="00B80BB8">
              <w:t>Feena Bonoan</w:t>
            </w:r>
            <w:r>
              <w:t xml:space="preserve"> (Maui Chair</w:t>
            </w:r>
            <w:r w:rsidR="00B80BB8">
              <w:t>, TBD</w:t>
            </w:r>
            <w:r>
              <w:t>), Eric Weinert (</w:t>
            </w:r>
            <w:r w:rsidRPr="009B626C">
              <w:t>ericdraheweinert@gmail.com</w:t>
            </w:r>
            <w:r>
              <w:t xml:space="preserve">), Anthony Higa (Oahu Chair, </w:t>
            </w:r>
            <w:r w:rsidR="00125D57" w:rsidRPr="00AA640C">
              <w:pgNum/>
            </w:r>
            <w:r w:rsidR="00AA640C">
              <w:t>h</w:t>
            </w:r>
            <w:r w:rsidR="00125D57" w:rsidRPr="00AA640C">
              <w:t>awaii</w:t>
            </w:r>
            <w:r w:rsidR="00125D57" w:rsidRPr="00AA640C">
              <w:pgNum/>
            </w:r>
            <w:r w:rsidR="00125D57" w:rsidRPr="00AA640C">
              <w:t>.higa.hawaii@gmail</w:t>
            </w:r>
            <w:r w:rsidRPr="009B626C">
              <w:t>.com</w:t>
            </w:r>
            <w:r>
              <w:t>)</w:t>
            </w:r>
          </w:p>
          <w:p w14:paraId="17AEF640" w14:textId="6CCB63B5" w:rsidR="003B66CC" w:rsidRDefault="003B66CC" w:rsidP="003B66CC">
            <w:pPr>
              <w:spacing w:before="0" w:after="0"/>
            </w:pPr>
            <w:r w:rsidRPr="003B66CC">
              <w:rPr>
                <w:u w:val="single"/>
              </w:rPr>
              <w:t>International Ambassador of Liberty &amp; Goodwill:</w:t>
            </w:r>
            <w:r>
              <w:t xml:space="preserve"> Ken Schoolland, </w:t>
            </w:r>
            <w:hyperlink r:id="rId30" w:history="1">
              <w:r w:rsidR="00125D57" w:rsidRPr="002237AE">
                <w:rPr>
                  <w:rStyle w:val="Hyperlink"/>
                </w:rPr>
                <w:t>ken.schoolland@gmail</w:t>
              </w:r>
            </w:hyperlink>
            <w:r w:rsidRPr="00C071C7">
              <w:t>.com</w:t>
            </w:r>
          </w:p>
          <w:p w14:paraId="2E29BCCF" w14:textId="77777777" w:rsidR="003B66CC" w:rsidRDefault="003B66CC" w:rsidP="003B66CC">
            <w:pPr>
              <w:spacing w:before="0" w:after="0"/>
            </w:pPr>
          </w:p>
          <w:p w14:paraId="1858A26B" w14:textId="3EBC4E76" w:rsidR="003B66CC" w:rsidRDefault="003B66CC" w:rsidP="003B66CC">
            <w:pPr>
              <w:spacing w:before="0" w:after="0"/>
            </w:pPr>
            <w:r w:rsidRPr="003B66CC">
              <w:rPr>
                <w:u w:val="single"/>
              </w:rPr>
              <w:t>Website:</w:t>
            </w:r>
            <w:r>
              <w:t xml:space="preserve"> </w:t>
            </w:r>
            <w:hyperlink r:id="rId31" w:history="1">
              <w:r w:rsidR="00125D57" w:rsidRPr="002237AE">
                <w:rPr>
                  <w:rStyle w:val="Hyperlink"/>
                </w:rPr>
                <w:t>http://www</w:t>
              </w:r>
            </w:hyperlink>
            <w:r w:rsidRPr="00007C4C">
              <w:t>.libertarianpartyofhawaii.org</w:t>
            </w:r>
          </w:p>
        </w:tc>
        <w:tc>
          <w:tcPr>
            <w:tcW w:w="0" w:type="auto"/>
          </w:tcPr>
          <w:p w14:paraId="1B5BA27D" w14:textId="0600CD94" w:rsidR="003B66CC" w:rsidRDefault="003B66CC" w:rsidP="00294D88">
            <w:pPr>
              <w:jc w:val="both"/>
            </w:pPr>
            <w:r>
              <w:rPr>
                <w:noProof/>
              </w:rPr>
              <w:drawing>
                <wp:inline distT="0" distB="0" distL="0" distR="0" wp14:anchorId="67DB5B70" wp14:editId="3CB4FC8E">
                  <wp:extent cx="1449297" cy="1776808"/>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07494_1678510035762882_7283410462216017487_n.png"/>
                          <pic:cNvPicPr/>
                        </pic:nvPicPr>
                        <pic:blipFill>
                          <a:blip r:embed="rId32">
                            <a:extLst>
                              <a:ext uri="{28A0092B-C50C-407E-A947-70E740481C1C}">
                                <a14:useLocalDpi xmlns:a14="http://schemas.microsoft.com/office/drawing/2010/main" val="0"/>
                              </a:ext>
                            </a:extLst>
                          </a:blip>
                          <a:stretch>
                            <a:fillRect/>
                          </a:stretch>
                        </pic:blipFill>
                        <pic:spPr>
                          <a:xfrm>
                            <a:off x="0" y="0"/>
                            <a:ext cx="1449343" cy="1776864"/>
                          </a:xfrm>
                          <a:prstGeom prst="rect">
                            <a:avLst/>
                          </a:prstGeom>
                        </pic:spPr>
                      </pic:pic>
                    </a:graphicData>
                  </a:graphic>
                </wp:inline>
              </w:drawing>
            </w:r>
          </w:p>
        </w:tc>
      </w:tr>
    </w:tbl>
    <w:p w14:paraId="5F97DE27" w14:textId="77777777" w:rsidR="00A23482" w:rsidRDefault="00A23482" w:rsidP="00294D88">
      <w:pPr>
        <w:pStyle w:val="Heading3"/>
        <w:jc w:val="both"/>
        <w:rPr>
          <w:noProof/>
        </w:rPr>
      </w:pPr>
      <w:r>
        <w:rPr>
          <w:noProof/>
        </w:rPr>
        <w:t>Office Space</w:t>
      </w:r>
    </w:p>
    <w:p w14:paraId="603260C6" w14:textId="77C57AEF" w:rsidR="00A23482" w:rsidRPr="0080200D" w:rsidRDefault="00104CD7" w:rsidP="00294D88">
      <w:pPr>
        <w:jc w:val="both"/>
      </w:pPr>
      <w:r>
        <w:t>No</w:t>
      </w:r>
      <w:r w:rsidR="00294D88">
        <w:t>.</w:t>
      </w:r>
    </w:p>
    <w:p w14:paraId="07B76745" w14:textId="77777777" w:rsidR="00A23482" w:rsidRDefault="00A23482" w:rsidP="00294D88">
      <w:pPr>
        <w:pStyle w:val="Heading3"/>
        <w:jc w:val="both"/>
        <w:rPr>
          <w:noProof/>
        </w:rPr>
      </w:pPr>
      <w:r>
        <w:rPr>
          <w:noProof/>
        </w:rPr>
        <w:t>Paid Staff/Contractors</w:t>
      </w:r>
    </w:p>
    <w:p w14:paraId="220185A7" w14:textId="342E8588" w:rsidR="00A23482" w:rsidRPr="0018271B" w:rsidRDefault="00104CD7" w:rsidP="00294D88">
      <w:pPr>
        <w:jc w:val="both"/>
      </w:pPr>
      <w:r>
        <w:t>No</w:t>
      </w:r>
      <w:r w:rsidR="00294D88">
        <w:t>.</w:t>
      </w:r>
    </w:p>
    <w:p w14:paraId="2F712B5D" w14:textId="77777777" w:rsidR="00A23482" w:rsidRDefault="00A23482" w:rsidP="00294D88">
      <w:pPr>
        <w:pStyle w:val="Heading2"/>
        <w:jc w:val="both"/>
        <w:rPr>
          <w:noProof/>
        </w:rPr>
      </w:pPr>
      <w:bookmarkStart w:id="65" w:name="_Toc385796712"/>
      <w:r>
        <w:rPr>
          <w:noProof/>
        </w:rPr>
        <w:t>At a Glance Statistics</w:t>
      </w:r>
      <w:bookmarkEnd w:id="65"/>
    </w:p>
    <w:tbl>
      <w:tblPr>
        <w:tblStyle w:val="LightShading-Accent4"/>
        <w:tblW w:w="0" w:type="auto"/>
        <w:tblLook w:val="04A0" w:firstRow="1" w:lastRow="0" w:firstColumn="1" w:lastColumn="0" w:noHBand="0" w:noVBand="1"/>
      </w:tblPr>
      <w:tblGrid>
        <w:gridCol w:w="5148"/>
        <w:gridCol w:w="5148"/>
      </w:tblGrid>
      <w:tr w:rsidR="00A23482" w14:paraId="09C51284" w14:textId="77777777" w:rsidTr="0020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996481" w14:textId="77777777" w:rsidR="00A23482" w:rsidRDefault="00A23482" w:rsidP="00294D88">
            <w:pPr>
              <w:jc w:val="both"/>
            </w:pPr>
            <w:r>
              <w:t>Number of Libertarians</w:t>
            </w:r>
          </w:p>
        </w:tc>
        <w:tc>
          <w:tcPr>
            <w:tcW w:w="5148" w:type="dxa"/>
          </w:tcPr>
          <w:p w14:paraId="4EB17AE9" w14:textId="171EEE6A" w:rsidR="00A23482" w:rsidRPr="00EC5840" w:rsidRDefault="00DB692D" w:rsidP="00BE12FC">
            <w:pPr>
              <w:jc w:val="both"/>
              <w:cnfStyle w:val="100000000000" w:firstRow="1" w:lastRow="0" w:firstColumn="0" w:lastColumn="0" w:oddVBand="0" w:evenVBand="0" w:oddHBand="0" w:evenHBand="0" w:firstRowFirstColumn="0" w:firstRowLastColumn="0" w:lastRowFirstColumn="0" w:lastRowLastColumn="0"/>
              <w:rPr>
                <w:b w:val="0"/>
              </w:rPr>
            </w:pPr>
            <w:r>
              <w:rPr>
                <w:b w:val="0"/>
              </w:rPr>
              <w:t>54</w:t>
            </w:r>
            <w:r w:rsidR="00BE12FC" w:rsidRPr="00EC5840">
              <w:rPr>
                <w:b w:val="0"/>
              </w:rPr>
              <w:t xml:space="preserve">  (BSM members).</w:t>
            </w:r>
            <w:r w:rsidR="0064044F" w:rsidRPr="00EC5840">
              <w:rPr>
                <w:b w:val="0"/>
              </w:rPr>
              <w:t xml:space="preserve"> </w:t>
            </w:r>
          </w:p>
        </w:tc>
      </w:tr>
      <w:tr w:rsidR="00A23482" w14:paraId="29FEF14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640B92" w14:textId="77777777" w:rsidR="00A23482" w:rsidRDefault="00A23482" w:rsidP="00294D88">
            <w:pPr>
              <w:jc w:val="both"/>
            </w:pPr>
            <w:r>
              <w:t>Method of Membership Determination</w:t>
            </w:r>
          </w:p>
        </w:tc>
        <w:tc>
          <w:tcPr>
            <w:tcW w:w="5148" w:type="dxa"/>
          </w:tcPr>
          <w:p w14:paraId="611CD407" w14:textId="16D7E236" w:rsidR="00A23482" w:rsidRDefault="0064044F" w:rsidP="00294D88">
            <w:pPr>
              <w:jc w:val="both"/>
              <w:cnfStyle w:val="000000100000" w:firstRow="0" w:lastRow="0" w:firstColumn="0" w:lastColumn="0" w:oddVBand="0" w:evenVBand="0" w:oddHBand="1" w:evenHBand="0" w:firstRowFirstColumn="0" w:firstRowLastColumn="0" w:lastRowFirstColumn="0" w:lastRowLastColumn="0"/>
            </w:pPr>
            <w:r>
              <w:t>National Membership BSM</w:t>
            </w:r>
            <w:r w:rsidR="00CD0D7C">
              <w:t>.</w:t>
            </w:r>
          </w:p>
        </w:tc>
      </w:tr>
      <w:tr w:rsidR="00A23482" w14:paraId="4577322B"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347AF760" w14:textId="77777777" w:rsidR="00A23482" w:rsidRDefault="00A23482" w:rsidP="00294D88">
            <w:pPr>
              <w:jc w:val="both"/>
            </w:pPr>
            <w:r>
              <w:t>Partisan Registration?</w:t>
            </w:r>
          </w:p>
        </w:tc>
        <w:tc>
          <w:tcPr>
            <w:tcW w:w="5148" w:type="dxa"/>
          </w:tcPr>
          <w:p w14:paraId="6C70FBC2" w14:textId="730DF952" w:rsidR="00A23482" w:rsidRDefault="0064044F" w:rsidP="00294D88">
            <w:pPr>
              <w:jc w:val="both"/>
              <w:cnfStyle w:val="000000000000" w:firstRow="0" w:lastRow="0" w:firstColumn="0" w:lastColumn="0" w:oddVBand="0" w:evenVBand="0" w:oddHBand="0" w:evenHBand="0" w:firstRowFirstColumn="0" w:firstRowLastColumn="0" w:lastRowFirstColumn="0" w:lastRowLastColumn="0"/>
            </w:pPr>
            <w:r>
              <w:t>No</w:t>
            </w:r>
            <w:r w:rsidR="00CD0D7C">
              <w:t>.</w:t>
            </w:r>
          </w:p>
        </w:tc>
      </w:tr>
      <w:tr w:rsidR="00A23482" w14:paraId="7C869A06"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8CC7CA8" w14:textId="47039ABC" w:rsidR="00A23482" w:rsidRDefault="0058059B" w:rsidP="00294D88">
            <w:pPr>
              <w:jc w:val="both"/>
            </w:pPr>
            <w:r>
              <w:t>Ballot Access Status/Requirement</w:t>
            </w:r>
          </w:p>
        </w:tc>
        <w:tc>
          <w:tcPr>
            <w:tcW w:w="5148" w:type="dxa"/>
          </w:tcPr>
          <w:p w14:paraId="1C88B8E5" w14:textId="4429F791" w:rsidR="000815B6" w:rsidRDefault="000815B6" w:rsidP="00393E9E">
            <w:pPr>
              <w:spacing w:before="0" w:after="200"/>
              <w:jc w:val="both"/>
              <w:cnfStyle w:val="000000100000" w:firstRow="0" w:lastRow="0" w:firstColumn="0" w:lastColumn="0" w:oddVBand="0" w:evenVBand="0" w:oddHBand="1" w:evenHBand="0" w:firstRowFirstColumn="0" w:firstRowLastColumn="0" w:lastRowFirstColumn="0" w:lastRowLastColumn="0"/>
            </w:pPr>
            <w:r>
              <w:t>The LPHI has ballot access.</w:t>
            </w:r>
          </w:p>
          <w:p w14:paraId="27D6F520" w14:textId="483935C8" w:rsidR="00A23482" w:rsidRDefault="000145A2" w:rsidP="00393E9E">
            <w:pPr>
              <w:spacing w:before="0" w:after="200"/>
              <w:jc w:val="both"/>
              <w:cnfStyle w:val="000000100000" w:firstRow="0" w:lastRow="0" w:firstColumn="0" w:lastColumn="0" w:oddVBand="0" w:evenVBand="0" w:oddHBand="1" w:evenHBand="0" w:firstRowFirstColumn="0" w:firstRowLastColumn="0" w:lastRowFirstColumn="0" w:lastRowLastColumn="0"/>
            </w:pPr>
            <w:r>
              <w:t xml:space="preserve">Hawaii has a unique system.  It requires 10% in a </w:t>
            </w:r>
            <w:r w:rsidR="00F34652">
              <w:t>statewide</w:t>
            </w:r>
            <w:r>
              <w:t xml:space="preserve"> race o</w:t>
            </w:r>
            <w:r w:rsidR="00393E9E">
              <w:t>r</w:t>
            </w:r>
            <w:r>
              <w:t xml:space="preserve"> US House</w:t>
            </w:r>
            <w:r w:rsidRPr="00FF4992">
              <w:t xml:space="preserve"> or ~ 750 </w:t>
            </w:r>
            <w:r w:rsidR="00F34652">
              <w:t>signatures</w:t>
            </w:r>
            <w:r>
              <w:t xml:space="preserve"> ( 1/10</w:t>
            </w:r>
            <w:r w:rsidRPr="00C6774B">
              <w:rPr>
                <w:vertAlign w:val="superscript"/>
              </w:rPr>
              <w:t>th</w:t>
            </w:r>
            <w:r w:rsidRPr="00C6774B">
              <w:t xml:space="preserve"> of 1% of the number of registered voters</w:t>
            </w:r>
            <w:r>
              <w:t xml:space="preserve">), </w:t>
            </w:r>
            <w:r w:rsidR="00AD606C">
              <w:t>or alternatively</w:t>
            </w:r>
            <w:r>
              <w:t>, if the Libertarian candidates bring in at leas</w:t>
            </w:r>
            <w:r w:rsidR="00162FD9">
              <w:t>t 4% of all the votes cast for s</w:t>
            </w:r>
            <w:r>
              <w:t>tate Sen</w:t>
            </w:r>
            <w:r w:rsidR="00162FD9">
              <w:t>ate,   4% for s</w:t>
            </w:r>
            <w:r>
              <w:t>tate</w:t>
            </w:r>
            <w:r w:rsidR="00162FD9">
              <w:t xml:space="preserve"> House, or 2% of the votes for state Senate and s</w:t>
            </w:r>
            <w:r>
              <w:t>tate House combined.  After a party has either met the vote test or petitioned for three elections in a row, then they are automatically on for the next five elections.</w:t>
            </w:r>
          </w:p>
        </w:tc>
      </w:tr>
      <w:tr w:rsidR="00A23482" w14:paraId="1B747245"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52CFCA5F" w14:textId="15C54D09" w:rsidR="00A23482" w:rsidRDefault="00DB692D" w:rsidP="00294D88">
            <w:pPr>
              <w:jc w:val="both"/>
            </w:pPr>
            <w:r>
              <w:t>Number of Candidates 2016/2018</w:t>
            </w:r>
          </w:p>
        </w:tc>
        <w:tc>
          <w:tcPr>
            <w:tcW w:w="5148" w:type="dxa"/>
          </w:tcPr>
          <w:p w14:paraId="08937176" w14:textId="1CE850F7" w:rsidR="00F81959" w:rsidRDefault="00DB692D" w:rsidP="00DB692D">
            <w:pPr>
              <w:cnfStyle w:val="000000000000" w:firstRow="0" w:lastRow="0" w:firstColumn="0" w:lastColumn="0" w:oddVBand="0" w:evenVBand="0" w:oddHBand="0" w:evenHBand="0" w:firstRowFirstColumn="0" w:firstRowLastColumn="0" w:lastRowFirstColumn="0" w:lastRowLastColumn="0"/>
            </w:pPr>
            <w:r>
              <w:t>12</w:t>
            </w:r>
            <w:r w:rsidR="00C96203">
              <w:t xml:space="preserve"> /</w:t>
            </w:r>
            <w:r>
              <w:t xml:space="preserve"> the number for 2018 cannot yet be estimated.</w:t>
            </w:r>
          </w:p>
        </w:tc>
      </w:tr>
      <w:tr w:rsidR="00A23482" w14:paraId="3C98603A"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D506F98" w14:textId="77777777" w:rsidR="00A23482" w:rsidRDefault="00A23482" w:rsidP="00294D88">
            <w:pPr>
              <w:jc w:val="both"/>
            </w:pPr>
            <w:r>
              <w:t>Estimated Budget</w:t>
            </w:r>
          </w:p>
        </w:tc>
        <w:tc>
          <w:tcPr>
            <w:tcW w:w="5148" w:type="dxa"/>
          </w:tcPr>
          <w:p w14:paraId="71D612B3" w14:textId="41104928" w:rsidR="00A23482" w:rsidRDefault="007A748A" w:rsidP="00294D88">
            <w:pPr>
              <w:jc w:val="both"/>
              <w:cnfStyle w:val="000000100000" w:firstRow="0" w:lastRow="0" w:firstColumn="0" w:lastColumn="0" w:oddVBand="0" w:evenVBand="0" w:oddHBand="1" w:evenHBand="0" w:firstRowFirstColumn="0" w:firstRowLastColumn="0" w:lastRowFirstColumn="0" w:lastRowLastColumn="0"/>
            </w:pPr>
            <w:r>
              <w:t>$2-3</w:t>
            </w:r>
            <w:r w:rsidR="00C96203">
              <w:t xml:space="preserve">K in odd years, and $8-10K </w:t>
            </w:r>
            <w:r w:rsidR="00F81959">
              <w:t xml:space="preserve">(or more depending upon campaign assistance) </w:t>
            </w:r>
            <w:r w:rsidR="00C96203">
              <w:t>in even years</w:t>
            </w:r>
            <w:r w:rsidR="005D2CDD">
              <w:t>.</w:t>
            </w:r>
          </w:p>
        </w:tc>
      </w:tr>
      <w:tr w:rsidR="00A23482" w14:paraId="1BD117C2"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3CB06D02" w14:textId="77777777" w:rsidR="00A23482" w:rsidRDefault="00A23482" w:rsidP="00294D88">
            <w:pPr>
              <w:jc w:val="both"/>
            </w:pPr>
            <w:r>
              <w:t>Website / Facebook Current?</w:t>
            </w:r>
          </w:p>
        </w:tc>
        <w:tc>
          <w:tcPr>
            <w:tcW w:w="5148" w:type="dxa"/>
          </w:tcPr>
          <w:p w14:paraId="5752BAB2" w14:textId="30D67928" w:rsidR="00A23482" w:rsidRDefault="00DA236B" w:rsidP="00F81959">
            <w:pPr>
              <w:jc w:val="both"/>
              <w:cnfStyle w:val="000000000000" w:firstRow="0" w:lastRow="0" w:firstColumn="0" w:lastColumn="0" w:oddVBand="0" w:evenVBand="0" w:oddHBand="0" w:evenHBand="0" w:firstRowFirstColumn="0" w:firstRowLastColumn="0" w:lastRowFirstColumn="0" w:lastRowLastColumn="0"/>
            </w:pPr>
            <w:r>
              <w:t>The website is current and professionally done.</w:t>
            </w:r>
            <w:r w:rsidR="00740697">
              <w:t xml:space="preserve"> </w:t>
            </w:r>
            <w:r>
              <w:t>Facebook p</w:t>
            </w:r>
            <w:r w:rsidR="007E6F23">
              <w:t xml:space="preserve">age likes are at </w:t>
            </w:r>
            <w:r w:rsidR="00981929">
              <w:t>5,</w:t>
            </w:r>
            <w:r w:rsidR="00DB692D">
              <w:t>837</w:t>
            </w:r>
            <w:r>
              <w:t xml:space="preserve">.  This would place Hawaii about </w:t>
            </w:r>
            <w:r w:rsidR="00DB692D">
              <w:t>19</w:t>
            </w:r>
            <w:r w:rsidRPr="00125D57">
              <w:rPr>
                <w:vertAlign w:val="superscript"/>
              </w:rPr>
              <w:t>th</w:t>
            </w:r>
            <w:r w:rsidR="00A23482">
              <w:t xml:space="preserve"> in the affiliate rankings</w:t>
            </w:r>
            <w:r w:rsidR="00981929">
              <w:t xml:space="preserve"> which is </w:t>
            </w:r>
            <w:r w:rsidR="00DB692D">
              <w:t>down</w:t>
            </w:r>
            <w:r w:rsidR="00411460">
              <w:t xml:space="preserve"> one</w:t>
            </w:r>
            <w:r w:rsidR="00981929">
              <w:t xml:space="preserve"> place</w:t>
            </w:r>
            <w:r w:rsidR="00740697">
              <w:t xml:space="preserve"> since my last report</w:t>
            </w:r>
            <w:r w:rsidR="00981929">
              <w:t>.</w:t>
            </w:r>
            <w:r w:rsidR="00F81959">
              <w:t xml:space="preserve">  I alerted Chair Ryan that the frequency of postings seems to have dropped down</w:t>
            </w:r>
            <w:r w:rsidR="00DB692D">
              <w:t xml:space="preserve"> over many months.  The page dropped in the amount of likes.</w:t>
            </w:r>
          </w:p>
        </w:tc>
      </w:tr>
      <w:tr w:rsidR="00A23482" w14:paraId="59BF5C1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891FD4" w14:textId="77777777" w:rsidR="00A23482" w:rsidRDefault="00A23482" w:rsidP="00294D88">
            <w:pPr>
              <w:jc w:val="both"/>
            </w:pPr>
            <w:r>
              <w:t>Newsletter?</w:t>
            </w:r>
          </w:p>
        </w:tc>
        <w:tc>
          <w:tcPr>
            <w:tcW w:w="5148" w:type="dxa"/>
          </w:tcPr>
          <w:p w14:paraId="0A96E442" w14:textId="48C2DFD3" w:rsidR="00A23482" w:rsidRDefault="00C96203" w:rsidP="00294D88">
            <w:pPr>
              <w:jc w:val="both"/>
              <w:cnfStyle w:val="000000100000" w:firstRow="0" w:lastRow="0" w:firstColumn="0" w:lastColumn="0" w:oddVBand="0" w:evenVBand="0" w:oddHBand="1" w:evenHBand="0" w:firstRowFirstColumn="0" w:firstRowLastColumn="0" w:lastRowFirstColumn="0" w:lastRowLastColumn="0"/>
            </w:pPr>
            <w:r>
              <w:t>No</w:t>
            </w:r>
            <w:r w:rsidR="00CC6ADB">
              <w:t>.</w:t>
            </w:r>
          </w:p>
        </w:tc>
      </w:tr>
      <w:tr w:rsidR="00A23482" w14:paraId="7F5CBB4C"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1D3CCD54" w14:textId="77777777" w:rsidR="00A23482" w:rsidRDefault="00A23482" w:rsidP="00294D88">
            <w:pPr>
              <w:jc w:val="both"/>
            </w:pPr>
            <w:r>
              <w:t>Database?</w:t>
            </w:r>
          </w:p>
        </w:tc>
        <w:tc>
          <w:tcPr>
            <w:tcW w:w="5148" w:type="dxa"/>
          </w:tcPr>
          <w:p w14:paraId="409DC35E" w14:textId="28BE1855" w:rsidR="00A23482" w:rsidRDefault="00C96203" w:rsidP="00294D88">
            <w:pPr>
              <w:jc w:val="both"/>
              <w:cnfStyle w:val="000000000000" w:firstRow="0" w:lastRow="0" w:firstColumn="0" w:lastColumn="0" w:oddVBand="0" w:evenVBand="0" w:oddHBand="0" w:evenHBand="0" w:firstRowFirstColumn="0" w:firstRowLastColumn="0" w:lastRowFirstColumn="0" w:lastRowLastColumn="0"/>
            </w:pPr>
            <w:r>
              <w:t>Yes, but scattered over several</w:t>
            </w:r>
            <w:r w:rsidR="000D76C1">
              <w:t xml:space="preserve"> locations and formats.</w:t>
            </w:r>
          </w:p>
        </w:tc>
      </w:tr>
      <w:tr w:rsidR="00A23482" w14:paraId="2A7EA6A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8A3DC2" w14:textId="77777777" w:rsidR="00A23482" w:rsidRDefault="00A23482" w:rsidP="00294D88">
            <w:pPr>
              <w:jc w:val="both"/>
            </w:pPr>
            <w:r>
              <w:t>BSM Members</w:t>
            </w:r>
          </w:p>
        </w:tc>
        <w:tc>
          <w:tcPr>
            <w:tcW w:w="5148" w:type="dxa"/>
          </w:tcPr>
          <w:p w14:paraId="09700BBA" w14:textId="1BC22BF8" w:rsidR="00A23482" w:rsidRDefault="00DB692D" w:rsidP="00DB692D">
            <w:pPr>
              <w:jc w:val="both"/>
              <w:cnfStyle w:val="000000100000" w:firstRow="0" w:lastRow="0" w:firstColumn="0" w:lastColumn="0" w:oddVBand="0" w:evenVBand="0" w:oddHBand="1" w:evenHBand="0" w:firstRowFirstColumn="0" w:firstRowLastColumn="0" w:lastRowFirstColumn="0" w:lastRowLastColumn="0"/>
            </w:pPr>
            <w:r>
              <w:t>54</w:t>
            </w:r>
            <w:r w:rsidR="00981929">
              <w:t xml:space="preserve">. This places Hawaii at </w:t>
            </w:r>
            <w:r w:rsidR="00BB1464">
              <w:t>44</w:t>
            </w:r>
            <w:r w:rsidR="00BB1464" w:rsidRPr="00BB1464">
              <w:rPr>
                <w:vertAlign w:val="superscript"/>
              </w:rPr>
              <w:t>th</w:t>
            </w:r>
            <w:r w:rsidR="00BE12FC" w:rsidRPr="00A959C2">
              <w:t xml:space="preserve"> in the affiliate rankings</w:t>
            </w:r>
            <w:r w:rsidR="00A959C2" w:rsidRPr="00A959C2">
              <w:t xml:space="preserve"> </w:t>
            </w:r>
            <w:r>
              <w:t xml:space="preserve">which </w:t>
            </w:r>
            <w:r w:rsidR="00A959C2" w:rsidRPr="00A959C2">
              <w:t xml:space="preserve"> is </w:t>
            </w:r>
            <w:r w:rsidR="00411460">
              <w:t>a decrease</w:t>
            </w:r>
            <w:r w:rsidR="00A959C2" w:rsidRPr="00A959C2">
              <w:t xml:space="preserve"> in </w:t>
            </w:r>
            <w:r w:rsidR="00BB1464">
              <w:t>one</w:t>
            </w:r>
            <w:r w:rsidR="002321C5">
              <w:t xml:space="preserve"> ranking</w:t>
            </w:r>
            <w:r w:rsidR="00A959C2" w:rsidRPr="00A959C2">
              <w:t xml:space="preserve"> </w:t>
            </w:r>
            <w:r w:rsidR="00F0369F">
              <w:t>since my last report</w:t>
            </w:r>
            <w:r>
              <w:t xml:space="preserve"> and down 40</w:t>
            </w:r>
            <w:r w:rsidR="004D15C6">
              <w:t>% over a one-year period.</w:t>
            </w:r>
          </w:p>
        </w:tc>
      </w:tr>
    </w:tbl>
    <w:p w14:paraId="29298204" w14:textId="77777777" w:rsidR="00CC05A6" w:rsidRDefault="00CC05A6" w:rsidP="00CC05A6">
      <w:pPr>
        <w:pStyle w:val="Heading2"/>
        <w:jc w:val="both"/>
        <w:rPr>
          <w:noProof/>
        </w:rPr>
      </w:pPr>
      <w:bookmarkStart w:id="66" w:name="_Toc385796713"/>
      <w:r>
        <w:rPr>
          <w:noProof/>
        </w:rPr>
        <w:t>Governing Documents</w:t>
      </w:r>
      <w:bookmarkEnd w:id="66"/>
    </w:p>
    <w:p w14:paraId="386DA161" w14:textId="77777777" w:rsidR="00CC05A6" w:rsidRDefault="00CC05A6" w:rsidP="00CC05A6">
      <w:pPr>
        <w:pStyle w:val="Heading4"/>
        <w:jc w:val="both"/>
      </w:pPr>
      <w:r>
        <w:t>PLATFORM:</w:t>
      </w:r>
    </w:p>
    <w:p w14:paraId="6C1F65D3" w14:textId="350EA053" w:rsidR="00CC05A6" w:rsidRPr="00CC05A6" w:rsidRDefault="00CC05A6" w:rsidP="00CC05A6">
      <w:r>
        <w:t>On website (</w:t>
      </w:r>
      <w:hyperlink r:id="rId33" w:history="1">
        <w:r w:rsidR="00125D57" w:rsidRPr="002237AE">
          <w:rPr>
            <w:rStyle w:val="Hyperlink"/>
          </w:rPr>
          <w:t>http://www</w:t>
        </w:r>
      </w:hyperlink>
      <w:r w:rsidR="009E2569" w:rsidRPr="009E2569">
        <w:t>.libertarianpartyofhawaii.org/platform</w:t>
      </w:r>
      <w:r w:rsidR="009E2569">
        <w:t>).  Adopted 2015.</w:t>
      </w:r>
    </w:p>
    <w:p w14:paraId="60D4DC7B" w14:textId="77777777" w:rsidR="00CC05A6" w:rsidRDefault="00CC05A6" w:rsidP="00CC05A6">
      <w:pPr>
        <w:pStyle w:val="Heading4"/>
        <w:jc w:val="both"/>
      </w:pPr>
      <w:r>
        <w:t>BYLAWS:</w:t>
      </w:r>
    </w:p>
    <w:p w14:paraId="528451DC" w14:textId="72499C35" w:rsidR="009E2569" w:rsidRPr="009E2569" w:rsidRDefault="009E2569" w:rsidP="009E2569">
      <w:r>
        <w:t>On website (</w:t>
      </w:r>
      <w:hyperlink r:id="rId34" w:history="1">
        <w:r w:rsidR="00125D57" w:rsidRPr="002237AE">
          <w:rPr>
            <w:rStyle w:val="Hyperlink"/>
          </w:rPr>
          <w:t>http://www</w:t>
        </w:r>
      </w:hyperlink>
      <w:r w:rsidRPr="009E2569">
        <w:t>.libertarianpartyofhawaii.org/by-laws</w:t>
      </w:r>
      <w:r>
        <w:t>).  Adopted 2015.</w:t>
      </w:r>
    </w:p>
    <w:p w14:paraId="611B3725" w14:textId="77777777" w:rsidR="00CC05A6" w:rsidRDefault="00CC05A6" w:rsidP="00CC05A6">
      <w:pPr>
        <w:pStyle w:val="Heading4"/>
        <w:jc w:val="both"/>
      </w:pPr>
      <w:r>
        <w:t>CONSTITUTION:</w:t>
      </w:r>
    </w:p>
    <w:p w14:paraId="57CC2477" w14:textId="4AC3F86E" w:rsidR="00D221F1" w:rsidRDefault="009E2569" w:rsidP="00294D88">
      <w:pPr>
        <w:jc w:val="both"/>
      </w:pPr>
      <w:r>
        <w:t>None.</w:t>
      </w:r>
    </w:p>
    <w:p w14:paraId="5B1E6ACD" w14:textId="77777777" w:rsidR="00D221F1" w:rsidRDefault="00D221F1">
      <w:pPr>
        <w:spacing w:before="0" w:after="200"/>
      </w:pPr>
      <w:r>
        <w:br w:type="page"/>
      </w:r>
    </w:p>
    <w:p w14:paraId="4D9FD43A" w14:textId="77777777" w:rsidR="00A23482" w:rsidRDefault="00A23482" w:rsidP="00294D88">
      <w:pPr>
        <w:pStyle w:val="Heading2"/>
        <w:jc w:val="both"/>
        <w:rPr>
          <w:noProof/>
        </w:rPr>
      </w:pPr>
      <w:bookmarkStart w:id="67" w:name="_Toc385796714"/>
      <w:r>
        <w:rPr>
          <w:noProof/>
        </w:rPr>
        <w:t>Board Meetings</w:t>
      </w:r>
      <w:bookmarkEnd w:id="67"/>
    </w:p>
    <w:p w14:paraId="54326A40" w14:textId="36F4F795" w:rsidR="00007C4C" w:rsidRDefault="00C96203" w:rsidP="00007C4C">
      <w:pPr>
        <w:jc w:val="both"/>
      </w:pPr>
      <w:r>
        <w:t>The geography o</w:t>
      </w:r>
      <w:r w:rsidR="00E034F6">
        <w:t xml:space="preserve">f an island state makes travel </w:t>
      </w:r>
      <w:r>
        <w:t>for in-person attend</w:t>
      </w:r>
      <w:r w:rsidR="000815B6">
        <w:t>ance</w:t>
      </w:r>
      <w:r>
        <w:t xml:space="preserve"> difficult.  The Executive Committee meets about 6 times a year with some </w:t>
      </w:r>
      <w:r w:rsidR="005D2CDD">
        <w:t>members meeting in person</w:t>
      </w:r>
      <w:r>
        <w:t xml:space="preserve"> at Chair Ryan’s home in Honolulu and the rest appearing by Skype. </w:t>
      </w:r>
    </w:p>
    <w:p w14:paraId="2D2308AB" w14:textId="77777777" w:rsidR="00007C4C" w:rsidRDefault="00007C4C" w:rsidP="00007C4C">
      <w:pPr>
        <w:pStyle w:val="Heading2"/>
        <w:jc w:val="both"/>
        <w:rPr>
          <w:noProof/>
        </w:rPr>
      </w:pPr>
      <w:bookmarkStart w:id="68" w:name="_Toc385796715"/>
      <w:r>
        <w:rPr>
          <w:noProof/>
        </w:rPr>
        <w:t>State Convention</w:t>
      </w:r>
      <w:bookmarkEnd w:id="68"/>
    </w:p>
    <w:p w14:paraId="5532AD63" w14:textId="109760D3" w:rsidR="003B66CC" w:rsidRDefault="005C2BA2" w:rsidP="00F81959">
      <w:pPr>
        <w:jc w:val="both"/>
      </w:pPr>
      <w:r w:rsidRPr="001C2E29">
        <w:t xml:space="preserve">The LPHI 2017 Convention </w:t>
      </w:r>
      <w:r w:rsidR="00B80BB8">
        <w:t>took place</w:t>
      </w:r>
      <w:r w:rsidRPr="001C2E29">
        <w:t xml:space="preserve"> December 3, 2017 in several </w:t>
      </w:r>
      <w:r w:rsidR="00B80BB8">
        <w:t>locations; it was not possible for me to attend remotely</w:t>
      </w:r>
      <w:r w:rsidR="00F81959">
        <w:t xml:space="preserve">. </w:t>
      </w:r>
      <w:r w:rsidR="00DB692D">
        <w:t>The affiliate does not have conventions in even-numbered years.</w:t>
      </w:r>
    </w:p>
    <w:p w14:paraId="73952163" w14:textId="023491E2" w:rsidR="00F81959" w:rsidRDefault="00F81959" w:rsidP="00F81959">
      <w:pPr>
        <w:pStyle w:val="Heading2"/>
        <w:jc w:val="both"/>
        <w:rPr>
          <w:noProof/>
        </w:rPr>
      </w:pPr>
      <w:bookmarkStart w:id="69" w:name="_Toc385796716"/>
      <w:r>
        <w:rPr>
          <w:noProof/>
        </w:rPr>
        <w:t>National Convention Preparation/Region</w:t>
      </w:r>
      <w:r w:rsidR="00E129A5">
        <w:rPr>
          <w:noProof/>
        </w:rPr>
        <w:t xml:space="preserve"> Re-Formation</w:t>
      </w:r>
      <w:bookmarkEnd w:id="69"/>
    </w:p>
    <w:p w14:paraId="35ED99E0" w14:textId="474D7B81" w:rsidR="007417F9" w:rsidRDefault="007417F9" w:rsidP="007417F9">
      <w:pPr>
        <w:pStyle w:val="Heading4"/>
        <w:jc w:val="both"/>
      </w:pPr>
      <w:r>
        <w:t>leadership:</w:t>
      </w:r>
    </w:p>
    <w:p w14:paraId="793C5CBB" w14:textId="073686EE" w:rsidR="00F81959" w:rsidRDefault="00DB692D" w:rsidP="00007C4C">
      <w:pPr>
        <w:jc w:val="both"/>
      </w:pPr>
      <w:r>
        <w:t xml:space="preserve">I have been </w:t>
      </w:r>
      <w:r w:rsidR="007417F9">
        <w:t>in touch with Chair to begin the re-formation of the Region 1 with Hawaii.</w:t>
      </w:r>
    </w:p>
    <w:p w14:paraId="31E68D57" w14:textId="2811F236" w:rsidR="007417F9" w:rsidRDefault="007417F9" w:rsidP="007417F9">
      <w:pPr>
        <w:pStyle w:val="Heading4"/>
        <w:jc w:val="both"/>
      </w:pPr>
      <w:r>
        <w:t>delegates:</w:t>
      </w:r>
    </w:p>
    <w:p w14:paraId="51E309EA" w14:textId="378BF144" w:rsidR="00EB0413" w:rsidRDefault="00EB0413" w:rsidP="004D6628">
      <w:pPr>
        <w:jc w:val="both"/>
      </w:pPr>
      <w:r>
        <w:t>The delegate allocation of 5 has been filled and reported to the Credentials Committee.</w:t>
      </w:r>
    </w:p>
    <w:p w14:paraId="47A0AB0F" w14:textId="77777777" w:rsidR="002A4C83" w:rsidRDefault="002A4C83" w:rsidP="002A4C83">
      <w:pPr>
        <w:pStyle w:val="Heading2"/>
        <w:jc w:val="both"/>
        <w:rPr>
          <w:noProof/>
        </w:rPr>
      </w:pPr>
      <w:bookmarkStart w:id="70" w:name="_Toc385796717"/>
      <w:r>
        <w:rPr>
          <w:noProof/>
        </w:rPr>
        <w:t>State Level Membership</w:t>
      </w:r>
      <w:bookmarkEnd w:id="70"/>
    </w:p>
    <w:p w14:paraId="3DCBD963" w14:textId="1F97FB2C" w:rsidR="00A23482" w:rsidRDefault="00294D88" w:rsidP="00294D88">
      <w:pPr>
        <w:spacing w:after="200"/>
        <w:jc w:val="both"/>
      </w:pPr>
      <w:r>
        <w:t xml:space="preserve">The </w:t>
      </w:r>
      <w:r w:rsidR="0064044F">
        <w:t>LPHI has state level membership for dues-payers and life members</w:t>
      </w:r>
      <w:r w:rsidR="007A748A">
        <w:t xml:space="preserve"> ($20/year for renewals; </w:t>
      </w:r>
      <w:r w:rsidR="007A748A">
        <w:br/>
        <w:t>$25/year for new members, and $1,000 for life members)</w:t>
      </w:r>
      <w:r w:rsidR="00EB0413">
        <w:t>.  There are under 100</w:t>
      </w:r>
      <w:r w:rsidR="0064044F" w:rsidRPr="00492870">
        <w:t xml:space="preserve"> members</w:t>
      </w:r>
      <w:r w:rsidR="005D2CDD" w:rsidRPr="001F750B">
        <w:t xml:space="preserve"> combined</w:t>
      </w:r>
      <w:r w:rsidR="0064044F" w:rsidRPr="001F750B">
        <w:t xml:space="preserve"> in those categories, but they have several hundred lapsed that get back involved periodically.</w:t>
      </w:r>
      <w:r w:rsidR="002A4C83" w:rsidRPr="001F750B">
        <w:t xml:space="preserve">  In addition there are </w:t>
      </w:r>
      <w:r w:rsidR="00411460">
        <w:t>5</w:t>
      </w:r>
      <w:r w:rsidR="00EB0413">
        <w:t>4</w:t>
      </w:r>
      <w:r w:rsidR="002A4C83" w:rsidRPr="001F750B">
        <w:t xml:space="preserve"> BSM members.</w:t>
      </w:r>
    </w:p>
    <w:p w14:paraId="505F75E4" w14:textId="77777777" w:rsidR="00A23482" w:rsidRDefault="00A23482" w:rsidP="00294D88">
      <w:pPr>
        <w:pStyle w:val="Heading2"/>
        <w:jc w:val="both"/>
        <w:rPr>
          <w:noProof/>
        </w:rPr>
      </w:pPr>
      <w:bookmarkStart w:id="71" w:name="_Toc385796718"/>
      <w:r>
        <w:rPr>
          <w:noProof/>
        </w:rPr>
        <w:t>Sub-Affiliates</w:t>
      </w:r>
      <w:bookmarkEnd w:id="71"/>
    </w:p>
    <w:p w14:paraId="793A9E3E" w14:textId="4AEDB919" w:rsidR="00A23482" w:rsidRDefault="000815B6" w:rsidP="00294D88">
      <w:pPr>
        <w:spacing w:after="200"/>
        <w:jc w:val="both"/>
      </w:pPr>
      <w:r>
        <w:t>The</w:t>
      </w:r>
      <w:r w:rsidR="003F70AD">
        <w:t xml:space="preserve"> </w:t>
      </w:r>
      <w:r w:rsidR="008D12D2">
        <w:t>Libertarian Party of Big Island (Hawaii County)</w:t>
      </w:r>
      <w:r>
        <w:t xml:space="preserve"> is an active sub-affiliate</w:t>
      </w:r>
      <w:r w:rsidR="00492870">
        <w:t xml:space="preserve"> that has tapered off somewhat but they are working to keep it going.</w:t>
      </w:r>
      <w:r w:rsidR="003F70AD">
        <w:t xml:space="preserve">  Maui County had an active affiliate, but it fell apart, and they are working on getting that going again</w:t>
      </w:r>
      <w:r w:rsidR="00492870">
        <w:t>; they really need representatives for the Maui area</w:t>
      </w:r>
      <w:r w:rsidR="003F70AD">
        <w:t>.  They are striving to be competitive in Hilo (settlement in Hawaii County) and Kona (</w:t>
      </w:r>
      <w:r w:rsidR="00492870">
        <w:t>district in Hawaii County).</w:t>
      </w:r>
    </w:p>
    <w:p w14:paraId="58D5985F" w14:textId="77777777" w:rsidR="00A23482" w:rsidRDefault="00A23482" w:rsidP="00294D88">
      <w:pPr>
        <w:pStyle w:val="Heading2"/>
        <w:jc w:val="both"/>
        <w:rPr>
          <w:noProof/>
        </w:rPr>
      </w:pPr>
      <w:bookmarkStart w:id="72" w:name="_Toc385796719"/>
      <w:r>
        <w:rPr>
          <w:noProof/>
        </w:rPr>
        <w:t>Elections</w:t>
      </w:r>
      <w:bookmarkEnd w:id="72"/>
    </w:p>
    <w:p w14:paraId="38A1C98C" w14:textId="7B2D9D1B" w:rsidR="002A4C83" w:rsidRDefault="005C2BA2" w:rsidP="002A4C83">
      <w:pPr>
        <w:pStyle w:val="Heading3"/>
        <w:jc w:val="both"/>
      </w:pPr>
      <w:r>
        <w:t>Current</w:t>
      </w:r>
      <w:r w:rsidR="00EB0413">
        <w:t xml:space="preserve"> Election Cycle (</w:t>
      </w:r>
      <w:r w:rsidR="00210B99">
        <w:t>2018</w:t>
      </w:r>
      <w:r w:rsidR="002A4C83">
        <w:t>)</w:t>
      </w:r>
    </w:p>
    <w:p w14:paraId="784F4FDF" w14:textId="3C9BF35E" w:rsidR="00D221F1" w:rsidRDefault="002C3A37" w:rsidP="00EB0413">
      <w:r w:rsidRPr="001F750B">
        <w:t xml:space="preserve">The affiliate </w:t>
      </w:r>
      <w:r w:rsidR="00EB0413">
        <w:t>is recruiting</w:t>
      </w:r>
      <w:r w:rsidR="005C2BA2">
        <w:t xml:space="preserve"> for 2018 candidates with a focus on the state legislature.</w:t>
      </w:r>
      <w:r w:rsidR="00EB0413">
        <w:t xml:space="preserve">  </w:t>
      </w:r>
    </w:p>
    <w:p w14:paraId="6BF349F7" w14:textId="77777777" w:rsidR="002015C8" w:rsidRDefault="002015C8" w:rsidP="002015C8">
      <w:pPr>
        <w:pStyle w:val="Heading4"/>
        <w:jc w:val="both"/>
      </w:pPr>
      <w:r>
        <w:t>PRIMARIES:</w:t>
      </w:r>
    </w:p>
    <w:p w14:paraId="6F6969C3" w14:textId="197B95AE" w:rsidR="002015C8" w:rsidRPr="00EE6ABE" w:rsidRDefault="002015C8" w:rsidP="002015C8">
      <w:r>
        <w:t>Hawaii has a mandatory open primary that the LPHI must participate in which will be held on August 11, 2018.</w:t>
      </w:r>
    </w:p>
    <w:p w14:paraId="1264011E" w14:textId="06D2B2A2" w:rsidR="00A23482" w:rsidRDefault="00A23482" w:rsidP="00294D88">
      <w:pPr>
        <w:pStyle w:val="Heading2"/>
        <w:jc w:val="both"/>
      </w:pPr>
      <w:bookmarkStart w:id="73" w:name="_Toc385796720"/>
      <w:r>
        <w:t>Ballot Access</w:t>
      </w:r>
      <w:r w:rsidR="00351257">
        <w:t xml:space="preserve"> and Party Status</w:t>
      </w:r>
      <w:bookmarkEnd w:id="73"/>
    </w:p>
    <w:p w14:paraId="218BA209" w14:textId="01A6E2DA" w:rsidR="00A23482" w:rsidRDefault="00007C4C" w:rsidP="00007C4C">
      <w:pPr>
        <w:spacing w:after="200" w:line="240" w:lineRule="auto"/>
        <w:jc w:val="both"/>
      </w:pPr>
      <w:r>
        <w:t xml:space="preserve">The vote test requirement is 10% in a statewide race or US House, or alternatively , 4% of all votes cast for state Senate, 4% of all votes cast for State House, or 2% of all votes cast for state Senate and state House combined.  </w:t>
      </w:r>
      <w:r w:rsidR="00E72D2C">
        <w:t>Adopting a strategy of attempting the lowest threshold (4% of votes cast in a US Senate races), the total votes for the five candidates in qualifying races was 8,293 out of 135,298 votes across eight races for a percentage of 6.1, enough to retain ballot access for an additional five election cycles, i.e. the next ten years.</w:t>
      </w:r>
      <w:r w:rsidR="002C3A37">
        <w:t xml:space="preserve">  The affiliate, however, wishes to qualify each time as it grants even g</w:t>
      </w:r>
      <w:r w:rsidR="00EB0413">
        <w:t>reater credibility to the Party and although ballot access is secured they do have to run candidates in state elections.</w:t>
      </w:r>
    </w:p>
    <w:p w14:paraId="50102392" w14:textId="77777777" w:rsidR="00351257" w:rsidRDefault="00351257" w:rsidP="00351257">
      <w:pPr>
        <w:pStyle w:val="Heading4"/>
        <w:jc w:val="both"/>
      </w:pPr>
      <w:r>
        <w:t>MAJOR/MINOR PARTY:</w:t>
      </w:r>
    </w:p>
    <w:p w14:paraId="5C1BB5A2" w14:textId="52C0A645" w:rsidR="00351257" w:rsidRDefault="00EE6ABE" w:rsidP="00EE6ABE">
      <w:r>
        <w:t>Hawaii does not have this distinction but rather simply has recognized political parties.</w:t>
      </w:r>
    </w:p>
    <w:p w14:paraId="095F37C5" w14:textId="58B4C1B5" w:rsidR="004A2EDE" w:rsidRDefault="004A2EDE" w:rsidP="004A2EDE">
      <w:pPr>
        <w:pStyle w:val="Heading4"/>
        <w:jc w:val="both"/>
      </w:pPr>
      <w:r>
        <w:t>OTHER:</w:t>
      </w:r>
    </w:p>
    <w:p w14:paraId="27277504" w14:textId="77777777" w:rsidR="00EB0413" w:rsidRDefault="00EB0413" w:rsidP="00294D88">
      <w:pPr>
        <w:pStyle w:val="Heading2"/>
        <w:jc w:val="both"/>
        <w:rPr>
          <w:rFonts w:asciiTheme="minorHAnsi" w:hAnsiTheme="minorHAnsi"/>
          <w:color w:val="auto"/>
          <w:sz w:val="24"/>
          <w:szCs w:val="24"/>
        </w:rPr>
      </w:pPr>
      <w:bookmarkStart w:id="74" w:name="_Toc385796721"/>
      <w:r w:rsidRPr="00EB0413">
        <w:rPr>
          <w:rFonts w:asciiTheme="minorHAnsi" w:hAnsiTheme="minorHAnsi"/>
          <w:color w:val="auto"/>
          <w:sz w:val="24"/>
          <w:szCs w:val="24"/>
        </w:rPr>
        <w:t>The Hawaii state elections office has determined that the Constitution Party petition for party status has enough valid signatures.</w:t>
      </w:r>
      <w:bookmarkEnd w:id="74"/>
    </w:p>
    <w:p w14:paraId="174EFF98" w14:textId="77777777" w:rsidR="00EB0413" w:rsidRDefault="00EB0413" w:rsidP="00294D88">
      <w:pPr>
        <w:pStyle w:val="Heading2"/>
        <w:jc w:val="both"/>
        <w:rPr>
          <w:rFonts w:asciiTheme="minorHAnsi" w:hAnsiTheme="minorHAnsi"/>
          <w:color w:val="auto"/>
          <w:sz w:val="24"/>
          <w:szCs w:val="24"/>
        </w:rPr>
      </w:pPr>
    </w:p>
    <w:p w14:paraId="04D3E759" w14:textId="2FC0ECF3" w:rsidR="00A23482" w:rsidRDefault="00A23482" w:rsidP="00294D88">
      <w:pPr>
        <w:pStyle w:val="Heading2"/>
        <w:jc w:val="both"/>
      </w:pPr>
      <w:bookmarkStart w:id="75" w:name="_Toc385796722"/>
      <w:r>
        <w:t>Activities</w:t>
      </w:r>
      <w:bookmarkEnd w:id="75"/>
    </w:p>
    <w:p w14:paraId="505EFE06" w14:textId="1E66E532" w:rsidR="00A23482" w:rsidRDefault="00447258" w:rsidP="00294D88">
      <w:pPr>
        <w:jc w:val="both"/>
      </w:pPr>
      <w:r w:rsidRPr="001F750B">
        <w:t>They do hold two general meetings per year in different locations to facilitate attendance.</w:t>
      </w:r>
      <w:r w:rsidR="007A748A">
        <w:t xml:space="preserve"> </w:t>
      </w:r>
    </w:p>
    <w:p w14:paraId="67440AF6" w14:textId="77777777" w:rsidR="00A23482" w:rsidRDefault="00A23482" w:rsidP="00294D88">
      <w:pPr>
        <w:pStyle w:val="Heading2"/>
        <w:jc w:val="both"/>
      </w:pPr>
      <w:bookmarkStart w:id="76" w:name="_Toc385796723"/>
      <w:r>
        <w:t>Finances &amp; Fundraising</w:t>
      </w:r>
      <w:bookmarkEnd w:id="76"/>
    </w:p>
    <w:p w14:paraId="386576F4" w14:textId="2539959C" w:rsidR="00A23482" w:rsidRDefault="007A748A" w:rsidP="00294D88">
      <w:pPr>
        <w:jc w:val="both"/>
      </w:pPr>
      <w:r>
        <w:t xml:space="preserve">The affiliate will be </w:t>
      </w:r>
      <w:r w:rsidR="00EB0413">
        <w:t>working on fundraising for its 2018 candidates.</w:t>
      </w:r>
    </w:p>
    <w:p w14:paraId="27914496" w14:textId="77777777" w:rsidR="00A23482" w:rsidRDefault="00A23482" w:rsidP="00294D88">
      <w:pPr>
        <w:pStyle w:val="Heading2"/>
        <w:jc w:val="both"/>
      </w:pPr>
      <w:bookmarkStart w:id="77" w:name="_Toc385796724"/>
      <w:r>
        <w:t>Media Coverage</w:t>
      </w:r>
      <w:bookmarkEnd w:id="77"/>
    </w:p>
    <w:p w14:paraId="7658698D" w14:textId="4B102CE0" w:rsidR="00281C3D" w:rsidRDefault="00EB0413" w:rsidP="00513191">
      <w:pPr>
        <w:jc w:val="both"/>
      </w:pPr>
      <w:r>
        <w:t>None at this time.</w:t>
      </w:r>
    </w:p>
    <w:p w14:paraId="3DE0C222" w14:textId="77777777" w:rsidR="00A23482" w:rsidRDefault="00A23482" w:rsidP="00294D88">
      <w:pPr>
        <w:pStyle w:val="Heading2"/>
        <w:jc w:val="both"/>
      </w:pPr>
      <w:bookmarkStart w:id="78" w:name="_Toc385796725"/>
      <w:r>
        <w:t>Other</w:t>
      </w:r>
      <w:bookmarkEnd w:id="78"/>
    </w:p>
    <w:p w14:paraId="2D2D446F" w14:textId="4308C94A" w:rsidR="00EB0413" w:rsidRDefault="00EB0413" w:rsidP="00294D88">
      <w:pPr>
        <w:jc w:val="both"/>
      </w:pPr>
      <w:r w:rsidRPr="00EB0413">
        <w:t>H.B. No. 2739</w:t>
      </w:r>
      <w:r>
        <w:t xml:space="preserve"> is presently in committee which would provide a right-to-die in limited circumstances.</w:t>
      </w:r>
    </w:p>
    <w:p w14:paraId="5D356011" w14:textId="23BC60D7" w:rsidR="00181C18" w:rsidRDefault="00181C18" w:rsidP="00181C18">
      <w:pPr>
        <w:pStyle w:val="Heading2"/>
        <w:jc w:val="both"/>
      </w:pPr>
      <w:bookmarkStart w:id="79" w:name="_Toc385796726"/>
      <w:r>
        <w:t xml:space="preserve">What does </w:t>
      </w:r>
      <w:r w:rsidR="002F3C0E">
        <w:t xml:space="preserve">the </w:t>
      </w:r>
      <w:r>
        <w:t>affiliate think National should be doing?</w:t>
      </w:r>
      <w:bookmarkEnd w:id="79"/>
    </w:p>
    <w:p w14:paraId="4BEE0EA5" w14:textId="69A6168F" w:rsidR="00181C18" w:rsidRDefault="007417F9" w:rsidP="00294D88">
      <w:pPr>
        <w:jc w:val="both"/>
      </w:pPr>
      <w:r>
        <w:t xml:space="preserve">The LNC needs to continue on its program of candidate and affiliate support, and continue to secure and maintain our ballot access, but should be concentrating on changing the ballot access laws rather than pouring petition money in year after year.  </w:t>
      </w:r>
      <w:r w:rsidR="002F3C0E">
        <w:t>Chair Ryan was very disappointed in the unprofessional actions of the Vice-Chair.</w:t>
      </w:r>
    </w:p>
    <w:p w14:paraId="5E4E38ED" w14:textId="77777777" w:rsidR="00A23482" w:rsidRDefault="00A23482" w:rsidP="00294D88">
      <w:pPr>
        <w:pStyle w:val="Heading2"/>
        <w:jc w:val="both"/>
      </w:pPr>
      <w:bookmarkStart w:id="80" w:name="_Toc385796727"/>
      <w:r>
        <w:t>Statement from the Chair</w:t>
      </w:r>
      <w:bookmarkEnd w:id="80"/>
    </w:p>
    <w:p w14:paraId="1015493F" w14:textId="36668A09" w:rsidR="001F750B" w:rsidRDefault="002F3C0E" w:rsidP="00294D88">
      <w:pPr>
        <w:jc w:val="both"/>
      </w:pPr>
      <w:r>
        <w:t>Our focus is on running candidates and legislative actions.</w:t>
      </w:r>
    </w:p>
    <w:p w14:paraId="65B64B48" w14:textId="5E5DE112" w:rsidR="002F3C0E" w:rsidRPr="002F0328" w:rsidRDefault="002F3C0E" w:rsidP="002F3C0E">
      <w:pPr>
        <w:jc w:val="both"/>
        <w:rPr>
          <w:rFonts w:ascii="Framington" w:hAnsi="Framington"/>
          <w:sz w:val="40"/>
          <w:szCs w:val="40"/>
        </w:rPr>
      </w:pPr>
      <w:r>
        <w:rPr>
          <w:rFonts w:ascii="Apple Chancery" w:hAnsi="Apple Chancery" w:cs="Apple Chancery"/>
          <w:b/>
          <w:sz w:val="28"/>
          <w:szCs w:val="28"/>
        </w:rPr>
        <w:t>~Tracy Ryan</w:t>
      </w:r>
      <w:r w:rsidRPr="00AD507D">
        <w:rPr>
          <w:rFonts w:ascii="Apple Chancery" w:hAnsi="Apple Chancery" w:cs="Apple Chancery"/>
          <w:b/>
          <w:sz w:val="28"/>
          <w:szCs w:val="28"/>
        </w:rPr>
        <w:t>, Chair</w:t>
      </w:r>
      <w:r w:rsidRPr="002F0328">
        <w:rPr>
          <w:rFonts w:ascii="Framington" w:hAnsi="Framington"/>
          <w:sz w:val="40"/>
          <w:szCs w:val="40"/>
        </w:rPr>
        <w:t xml:space="preserve"> </w:t>
      </w:r>
    </w:p>
    <w:p w14:paraId="16169957" w14:textId="529057FD" w:rsidR="00411460" w:rsidRPr="002015C8" w:rsidRDefault="00411460" w:rsidP="00294D88">
      <w:pPr>
        <w:jc w:val="both"/>
        <w:rPr>
          <w:rFonts w:ascii="Framington" w:hAnsi="Framington"/>
          <w:sz w:val="40"/>
          <w:szCs w:val="40"/>
        </w:rPr>
      </w:pPr>
    </w:p>
    <w:p w14:paraId="34F80F38" w14:textId="77777777" w:rsidR="00411460" w:rsidRDefault="00411460">
      <w:pPr>
        <w:spacing w:before="0" w:after="200"/>
      </w:pPr>
      <w:r>
        <w:br w:type="page"/>
      </w:r>
    </w:p>
    <w:p w14:paraId="66286FDE" w14:textId="77777777" w:rsidR="00B71902" w:rsidRDefault="00B71902" w:rsidP="00294D88">
      <w:pPr>
        <w:jc w:val="both"/>
      </w:pPr>
    </w:p>
    <w:p w14:paraId="27D9CD93" w14:textId="37418E86" w:rsidR="00EA5029" w:rsidRDefault="00F0369F" w:rsidP="00294D88">
      <w:pPr>
        <w:pStyle w:val="Heading1"/>
        <w:jc w:val="both"/>
      </w:pPr>
      <w:bookmarkStart w:id="81" w:name="_Toc385796728"/>
      <w:r>
        <w:t>L</w:t>
      </w:r>
      <w:r w:rsidR="00EA5029" w:rsidRPr="00235F18">
        <w:t>ibertarian</w:t>
      </w:r>
      <w:r w:rsidR="00EA5029">
        <w:t xml:space="preserve"> Party of </w:t>
      </w:r>
      <w:r w:rsidR="00B72EC6">
        <w:t>Kansas</w:t>
      </w:r>
      <w:bookmarkEnd w:id="81"/>
    </w:p>
    <w:p w14:paraId="391D61D8" w14:textId="373F7E86" w:rsidR="000B451D" w:rsidRPr="000B451D" w:rsidRDefault="000B451D" w:rsidP="000B451D">
      <w:r w:rsidRPr="000B451D">
        <w:rPr>
          <w:highlight w:val="yellow"/>
        </w:rPr>
        <w:t>PLEASE NOTE THAT CHAIR LOGAN HAD A FAMILY EMERGENCY AND WAS NOT AVAILABLE TO GIVE AN UPDATE OR CONFERENCE WITH THE REGIONAL REPRESENTATIVE SO THIS IS INFORMATION IS NOT COMPLETE</w:t>
      </w:r>
    </w:p>
    <w:p w14:paraId="2E029614" w14:textId="32ABE1BC" w:rsidR="00483ABA" w:rsidRDefault="00433C9A" w:rsidP="00294D88">
      <w:pPr>
        <w:jc w:val="both"/>
      </w:pPr>
      <w:r>
        <w:rPr>
          <w:noProof/>
        </w:rPr>
        <w:drawing>
          <wp:inline distT="0" distB="0" distL="0" distR="0" wp14:anchorId="06FFAB2A" wp14:editId="24142267">
            <wp:extent cx="6400800" cy="261556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012_323792304360731_700738126_n.jpg"/>
                    <pic:cNvPicPr/>
                  </pic:nvPicPr>
                  <pic:blipFill>
                    <a:blip r:embed="rId35">
                      <a:extLst>
                        <a:ext uri="{28A0092B-C50C-407E-A947-70E740481C1C}">
                          <a14:useLocalDpi xmlns:a14="http://schemas.microsoft.com/office/drawing/2010/main" val="0"/>
                        </a:ext>
                      </a:extLst>
                    </a:blip>
                    <a:stretch>
                      <a:fillRect/>
                    </a:stretch>
                  </pic:blipFill>
                  <pic:spPr>
                    <a:xfrm>
                      <a:off x="0" y="0"/>
                      <a:ext cx="6400800" cy="26155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0"/>
        <w:gridCol w:w="3056"/>
      </w:tblGrid>
      <w:tr w:rsidR="002015C8" w14:paraId="28B96654" w14:textId="77777777" w:rsidTr="007854D4">
        <w:tc>
          <w:tcPr>
            <w:tcW w:w="8640" w:type="dxa"/>
          </w:tcPr>
          <w:p w14:paraId="79D9209E" w14:textId="233A3296" w:rsidR="002015C8" w:rsidRPr="009E2569" w:rsidRDefault="002015C8" w:rsidP="002015C8">
            <w:pPr>
              <w:pStyle w:val="Heading2"/>
              <w:jc w:val="both"/>
              <w:outlineLvl w:val="1"/>
              <w:rPr>
                <w:noProof/>
              </w:rPr>
            </w:pPr>
            <w:bookmarkStart w:id="82" w:name="_Toc385796729"/>
            <w:r w:rsidRPr="009E2569">
              <w:rPr>
                <w:noProof/>
              </w:rPr>
              <w:t>State Organization</w:t>
            </w:r>
            <w:r w:rsidR="00645992">
              <w:rPr>
                <w:noProof/>
              </w:rPr>
              <w:t xml:space="preserve"> – Staggered Terms</w:t>
            </w:r>
            <w:bookmarkEnd w:id="82"/>
          </w:p>
          <w:p w14:paraId="6118297A" w14:textId="77777777" w:rsidR="002015C8" w:rsidRPr="009E2569" w:rsidRDefault="002015C8" w:rsidP="002015C8">
            <w:pPr>
              <w:pStyle w:val="Heading3"/>
              <w:jc w:val="both"/>
              <w:outlineLvl w:val="2"/>
              <w:rPr>
                <w:noProof/>
              </w:rPr>
            </w:pPr>
            <w:r w:rsidRPr="009E2569">
              <w:rPr>
                <w:noProof/>
              </w:rPr>
              <w:t>Party Leadership Structure</w:t>
            </w:r>
          </w:p>
          <w:p w14:paraId="76FC2221" w14:textId="77777777" w:rsidR="002015C8" w:rsidRPr="009E2569" w:rsidRDefault="002015C8" w:rsidP="002015C8">
            <w:pPr>
              <w:pStyle w:val="Heading4"/>
              <w:jc w:val="both"/>
              <w:outlineLvl w:val="3"/>
            </w:pPr>
            <w:r w:rsidRPr="009E2569">
              <w:t>Elected Positions</w:t>
            </w:r>
          </w:p>
          <w:p w14:paraId="41B65302" w14:textId="77777777" w:rsidR="002015C8" w:rsidRPr="009E2569" w:rsidRDefault="002015C8" w:rsidP="002015C8">
            <w:pPr>
              <w:spacing w:before="0" w:after="0"/>
            </w:pPr>
            <w:r w:rsidRPr="002015C8">
              <w:rPr>
                <w:u w:val="single"/>
              </w:rPr>
              <w:t>Chair:</w:t>
            </w:r>
            <w:r w:rsidRPr="009E2569">
              <w:t xml:space="preserve"> Kris Logan, chair@lpks.org</w:t>
            </w:r>
            <w:r w:rsidRPr="009E2569">
              <w:br/>
            </w:r>
            <w:r w:rsidRPr="002015C8">
              <w:rPr>
                <w:u w:val="single"/>
              </w:rPr>
              <w:t>Vice Chair:</w:t>
            </w:r>
            <w:r w:rsidRPr="009E2569">
              <w:t xml:space="preserve"> Sharon DuBois, vice-chair@lpks.org</w:t>
            </w:r>
            <w:r w:rsidRPr="009E2569">
              <w:br/>
            </w:r>
            <w:r w:rsidRPr="002015C8">
              <w:rPr>
                <w:u w:val="single"/>
              </w:rPr>
              <w:t>Treasurer:</w:t>
            </w:r>
            <w:r w:rsidRPr="009E2569">
              <w:t xml:space="preserve"> Ric Koehn, treasurer@lpks.org</w:t>
            </w:r>
            <w:r w:rsidRPr="009E2569">
              <w:br/>
            </w:r>
            <w:r w:rsidRPr="002015C8">
              <w:rPr>
                <w:u w:val="single"/>
              </w:rPr>
              <w:t>Secretary:</w:t>
            </w:r>
            <w:r w:rsidRPr="009E2569">
              <w:t xml:space="preserve">  Mike Kerner, secretary@lpks.org</w:t>
            </w:r>
          </w:p>
          <w:p w14:paraId="0A9B59DB" w14:textId="77777777" w:rsidR="002015C8" w:rsidRPr="009E2569" w:rsidRDefault="002015C8" w:rsidP="002015C8">
            <w:pPr>
              <w:spacing w:before="0" w:after="0"/>
            </w:pPr>
            <w:r w:rsidRPr="002015C8">
              <w:rPr>
                <w:u w:val="single"/>
              </w:rPr>
              <w:t>1</w:t>
            </w:r>
            <w:r w:rsidRPr="00125D57">
              <w:rPr>
                <w:u w:val="single"/>
                <w:vertAlign w:val="superscript"/>
              </w:rPr>
              <w:t>st</w:t>
            </w:r>
            <w:r w:rsidRPr="002015C8">
              <w:rPr>
                <w:u w:val="single"/>
              </w:rPr>
              <w:t xml:space="preserve"> District Coordinator:</w:t>
            </w:r>
            <w:r w:rsidRPr="009E2569">
              <w:t xml:space="preserve"> </w:t>
            </w:r>
            <w:r>
              <w:t xml:space="preserve">Vacant </w:t>
            </w:r>
          </w:p>
          <w:p w14:paraId="04D2F024" w14:textId="77777777" w:rsidR="002015C8" w:rsidRPr="009E2569" w:rsidRDefault="002015C8" w:rsidP="002015C8">
            <w:pPr>
              <w:spacing w:before="0" w:after="0"/>
            </w:pPr>
            <w:r w:rsidRPr="002015C8">
              <w:rPr>
                <w:u w:val="single"/>
              </w:rPr>
              <w:t>1</w:t>
            </w:r>
            <w:r w:rsidRPr="00125D57">
              <w:rPr>
                <w:u w:val="single"/>
                <w:vertAlign w:val="superscript"/>
              </w:rPr>
              <w:t>st</w:t>
            </w:r>
            <w:r w:rsidRPr="002015C8">
              <w:rPr>
                <w:u w:val="single"/>
              </w:rPr>
              <w:t xml:space="preserve"> District Deputy Coordinator:</w:t>
            </w:r>
            <w:r w:rsidRPr="009E2569">
              <w:t xml:space="preserve"> Mike Wilson, dist1@lpks.org</w:t>
            </w:r>
          </w:p>
          <w:p w14:paraId="2B5356CB" w14:textId="77DF8570" w:rsidR="002015C8" w:rsidRPr="009E2569" w:rsidRDefault="002015C8" w:rsidP="002015C8">
            <w:pPr>
              <w:spacing w:before="0" w:after="0"/>
            </w:pPr>
            <w:r w:rsidRPr="002015C8">
              <w:rPr>
                <w:u w:val="single"/>
              </w:rPr>
              <w:t>2</w:t>
            </w:r>
            <w:r w:rsidRPr="002015C8">
              <w:rPr>
                <w:u w:val="single"/>
                <w:vertAlign w:val="superscript"/>
              </w:rPr>
              <w:t>nd</w:t>
            </w:r>
            <w:r w:rsidRPr="002015C8">
              <w:rPr>
                <w:u w:val="single"/>
              </w:rPr>
              <w:t xml:space="preserve"> District Coordinator: </w:t>
            </w:r>
            <w:r w:rsidR="00DE7271" w:rsidRPr="00DE7271">
              <w:t>Rachéll (Shelly) Rowand</w:t>
            </w:r>
            <w:r w:rsidRPr="009E2569">
              <w:t>, dist2@lpks.org</w:t>
            </w:r>
          </w:p>
          <w:p w14:paraId="373568B0" w14:textId="77777777" w:rsidR="002015C8" w:rsidRPr="009E2569" w:rsidRDefault="002015C8" w:rsidP="002015C8">
            <w:pPr>
              <w:spacing w:before="0" w:after="0"/>
            </w:pPr>
            <w:r w:rsidRPr="002015C8">
              <w:rPr>
                <w:u w:val="single"/>
              </w:rPr>
              <w:t>2</w:t>
            </w:r>
            <w:r w:rsidRPr="002015C8">
              <w:rPr>
                <w:u w:val="single"/>
                <w:vertAlign w:val="superscript"/>
              </w:rPr>
              <w:t>nd</w:t>
            </w:r>
            <w:r w:rsidRPr="002015C8">
              <w:rPr>
                <w:u w:val="single"/>
              </w:rPr>
              <w:t xml:space="preserve"> District Deputy Coordinator:</w:t>
            </w:r>
            <w:r w:rsidRPr="009E2569">
              <w:t xml:space="preserve"> Vacant, dist2@lpks.org</w:t>
            </w:r>
          </w:p>
          <w:p w14:paraId="16FDF198" w14:textId="77777777" w:rsidR="002015C8" w:rsidRPr="009E2569" w:rsidRDefault="002015C8" w:rsidP="002015C8">
            <w:pPr>
              <w:spacing w:before="0" w:after="0"/>
            </w:pPr>
            <w:r w:rsidRPr="002015C8">
              <w:rPr>
                <w:u w:val="single"/>
              </w:rPr>
              <w:t>3</w:t>
            </w:r>
            <w:r w:rsidRPr="002015C8">
              <w:rPr>
                <w:u w:val="single"/>
                <w:vertAlign w:val="superscript"/>
              </w:rPr>
              <w:t>rd</w:t>
            </w:r>
            <w:r w:rsidRPr="002015C8">
              <w:rPr>
                <w:u w:val="single"/>
              </w:rPr>
              <w:t xml:space="preserve"> District Coordinator: </w:t>
            </w:r>
            <w:r w:rsidRPr="009E2569">
              <w:t>Jeff Caldwell, dist3@lpks.org</w:t>
            </w:r>
          </w:p>
          <w:p w14:paraId="272A1CE7" w14:textId="2246AEED" w:rsidR="002015C8" w:rsidRPr="009E2569" w:rsidRDefault="002015C8" w:rsidP="002015C8">
            <w:pPr>
              <w:spacing w:before="0" w:after="0"/>
            </w:pPr>
            <w:r w:rsidRPr="002015C8">
              <w:rPr>
                <w:u w:val="single"/>
              </w:rPr>
              <w:t>3</w:t>
            </w:r>
            <w:r w:rsidRPr="002015C8">
              <w:rPr>
                <w:u w:val="single"/>
                <w:vertAlign w:val="superscript"/>
              </w:rPr>
              <w:t>rd</w:t>
            </w:r>
            <w:r w:rsidRPr="002015C8">
              <w:rPr>
                <w:u w:val="single"/>
              </w:rPr>
              <w:t xml:space="preserve">  District Deputy Coordinator:</w:t>
            </w:r>
            <w:r w:rsidRPr="009E2569">
              <w:t xml:space="preserve"> </w:t>
            </w:r>
            <w:r w:rsidR="00B80BB8">
              <w:t>Brandon Caldwell</w:t>
            </w:r>
            <w:r w:rsidRPr="009E2569">
              <w:t>, dist3@lpks.org</w:t>
            </w:r>
          </w:p>
          <w:p w14:paraId="15A384BD" w14:textId="5BB885CB" w:rsidR="002015C8" w:rsidRPr="009E2569" w:rsidRDefault="002015C8" w:rsidP="002015C8">
            <w:pPr>
              <w:spacing w:before="0" w:after="0"/>
            </w:pPr>
            <w:r w:rsidRPr="002015C8">
              <w:rPr>
                <w:u w:val="single"/>
              </w:rPr>
              <w:t>4</w:t>
            </w:r>
            <w:r w:rsidRPr="002015C8">
              <w:rPr>
                <w:u w:val="single"/>
                <w:vertAlign w:val="superscript"/>
              </w:rPr>
              <w:t>th</w:t>
            </w:r>
            <w:r w:rsidRPr="002015C8">
              <w:rPr>
                <w:u w:val="single"/>
              </w:rPr>
              <w:t xml:space="preserve"> District Coordinator:</w:t>
            </w:r>
            <w:r w:rsidRPr="009E2569">
              <w:t xml:space="preserve"> </w:t>
            </w:r>
            <w:r w:rsidR="00DE7271" w:rsidRPr="00DE7271">
              <w:t>Steven Rosile</w:t>
            </w:r>
            <w:r w:rsidRPr="009E2569">
              <w:t xml:space="preserve">, </w:t>
            </w:r>
            <w:r w:rsidR="00DE7271">
              <w:t>dist4@lpks.org</w:t>
            </w:r>
          </w:p>
          <w:p w14:paraId="3D2810B1" w14:textId="639A3714" w:rsidR="002015C8" w:rsidRPr="009E2569" w:rsidRDefault="002015C8" w:rsidP="002015C8">
            <w:pPr>
              <w:spacing w:before="0" w:after="0"/>
            </w:pPr>
            <w:r w:rsidRPr="002015C8">
              <w:rPr>
                <w:u w:val="single"/>
              </w:rPr>
              <w:t>4</w:t>
            </w:r>
            <w:r w:rsidRPr="002015C8">
              <w:rPr>
                <w:u w:val="single"/>
                <w:vertAlign w:val="superscript"/>
              </w:rPr>
              <w:t>th</w:t>
            </w:r>
            <w:r w:rsidRPr="002015C8">
              <w:rPr>
                <w:u w:val="single"/>
              </w:rPr>
              <w:t xml:space="preserve"> District Deputy Coordinators:</w:t>
            </w:r>
            <w:r w:rsidR="00DE7271">
              <w:t xml:space="preserve"> </w:t>
            </w:r>
            <w:r w:rsidRPr="009E2569">
              <w:t>Maria Church, dist4@lpks.org</w:t>
            </w:r>
          </w:p>
          <w:p w14:paraId="45151B76" w14:textId="77777777" w:rsidR="002015C8" w:rsidRPr="00782436" w:rsidRDefault="002015C8" w:rsidP="002015C8">
            <w:pPr>
              <w:spacing w:before="0" w:after="0"/>
              <w:rPr>
                <w:highlight w:val="yellow"/>
              </w:rPr>
            </w:pPr>
          </w:p>
          <w:p w14:paraId="175C2D10" w14:textId="0FEB5593" w:rsidR="002015C8" w:rsidRDefault="002015C8" w:rsidP="002015C8">
            <w:pPr>
              <w:jc w:val="both"/>
            </w:pPr>
            <w:r w:rsidRPr="002015C8">
              <w:rPr>
                <w:u w:val="single"/>
              </w:rPr>
              <w:t>Website:</w:t>
            </w:r>
            <w:r w:rsidRPr="009E2569">
              <w:t xml:space="preserve"> </w:t>
            </w:r>
            <w:hyperlink r:id="rId36" w:history="1">
              <w:r w:rsidR="00125D57" w:rsidRPr="002237AE">
                <w:rPr>
                  <w:rStyle w:val="Hyperlink"/>
                </w:rPr>
                <w:t>http://www</w:t>
              </w:r>
            </w:hyperlink>
            <w:r w:rsidRPr="009E2569">
              <w:t>.lpks.org</w:t>
            </w:r>
          </w:p>
        </w:tc>
        <w:tc>
          <w:tcPr>
            <w:tcW w:w="0" w:type="auto"/>
          </w:tcPr>
          <w:p w14:paraId="46398BEA" w14:textId="2F8BD428" w:rsidR="002015C8" w:rsidRDefault="002015C8" w:rsidP="00294D88">
            <w:pPr>
              <w:jc w:val="both"/>
            </w:pPr>
            <w:r>
              <w:rPr>
                <w:noProof/>
              </w:rPr>
              <w:drawing>
                <wp:inline distT="0" distB="0" distL="0" distR="0" wp14:anchorId="2256D122" wp14:editId="1558AADE">
                  <wp:extent cx="1792224" cy="1792224"/>
                  <wp:effectExtent l="0" t="0" r="11430" b="1143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1792224" cy="1792224"/>
                          </a:xfrm>
                          <a:prstGeom prst="rect">
                            <a:avLst/>
                          </a:prstGeom>
                        </pic:spPr>
                      </pic:pic>
                    </a:graphicData>
                  </a:graphic>
                </wp:inline>
              </w:drawing>
            </w:r>
          </w:p>
        </w:tc>
      </w:tr>
    </w:tbl>
    <w:p w14:paraId="5542C03B" w14:textId="77777777" w:rsidR="00A23482" w:rsidRPr="009E2569" w:rsidRDefault="00A23482" w:rsidP="00294D88">
      <w:pPr>
        <w:pStyle w:val="Heading3"/>
        <w:jc w:val="both"/>
        <w:rPr>
          <w:noProof/>
        </w:rPr>
      </w:pPr>
      <w:r w:rsidRPr="009E2569">
        <w:rPr>
          <w:noProof/>
        </w:rPr>
        <w:t>Office Space</w:t>
      </w:r>
    </w:p>
    <w:p w14:paraId="7CD57145" w14:textId="0BC653B2" w:rsidR="00A23482" w:rsidRPr="009E2569" w:rsidRDefault="0020323A" w:rsidP="00294D88">
      <w:pPr>
        <w:jc w:val="both"/>
      </w:pPr>
      <w:r w:rsidRPr="009E2569">
        <w:t>No</w:t>
      </w:r>
      <w:r w:rsidR="00294D88" w:rsidRPr="009E2569">
        <w:t>.</w:t>
      </w:r>
    </w:p>
    <w:p w14:paraId="23675C1B" w14:textId="77777777" w:rsidR="00A23482" w:rsidRPr="009E2569" w:rsidRDefault="00A23482" w:rsidP="00294D88">
      <w:pPr>
        <w:pStyle w:val="Heading3"/>
        <w:jc w:val="both"/>
        <w:rPr>
          <w:noProof/>
        </w:rPr>
      </w:pPr>
      <w:r w:rsidRPr="009E2569">
        <w:rPr>
          <w:noProof/>
        </w:rPr>
        <w:t>Paid Staff/Contractors</w:t>
      </w:r>
    </w:p>
    <w:p w14:paraId="4F452AFC" w14:textId="30DF90E4" w:rsidR="00A23482" w:rsidRPr="009E2569" w:rsidRDefault="0020323A" w:rsidP="00294D88">
      <w:pPr>
        <w:jc w:val="both"/>
      </w:pPr>
      <w:r w:rsidRPr="009E2569">
        <w:t>No</w:t>
      </w:r>
      <w:r w:rsidR="00294D88" w:rsidRPr="009E2569">
        <w:t>.</w:t>
      </w:r>
    </w:p>
    <w:p w14:paraId="2B8EE1B6" w14:textId="77777777" w:rsidR="00A23482" w:rsidRPr="009E2569" w:rsidRDefault="00A23482" w:rsidP="00294D88">
      <w:pPr>
        <w:pStyle w:val="Heading2"/>
        <w:jc w:val="both"/>
        <w:rPr>
          <w:noProof/>
        </w:rPr>
      </w:pPr>
      <w:bookmarkStart w:id="83" w:name="_Toc385796730"/>
      <w:r w:rsidRPr="009E2569">
        <w:rPr>
          <w:noProof/>
        </w:rPr>
        <w:t>At a Glance Statistics</w:t>
      </w:r>
      <w:bookmarkEnd w:id="83"/>
    </w:p>
    <w:tbl>
      <w:tblPr>
        <w:tblStyle w:val="LightShading-Accent4"/>
        <w:tblW w:w="0" w:type="auto"/>
        <w:tblLook w:val="04A0" w:firstRow="1" w:lastRow="0" w:firstColumn="1" w:lastColumn="0" w:noHBand="0" w:noVBand="1"/>
      </w:tblPr>
      <w:tblGrid>
        <w:gridCol w:w="5148"/>
        <w:gridCol w:w="5148"/>
      </w:tblGrid>
      <w:tr w:rsidR="00A23482" w:rsidRPr="00782436" w14:paraId="7753A6D1" w14:textId="77777777" w:rsidTr="004D6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75C6A1" w14:textId="77777777" w:rsidR="00A23482" w:rsidRPr="00782436" w:rsidRDefault="00A23482" w:rsidP="00294D88">
            <w:pPr>
              <w:jc w:val="both"/>
              <w:rPr>
                <w:highlight w:val="yellow"/>
              </w:rPr>
            </w:pPr>
            <w:r w:rsidRPr="009E2569">
              <w:t>Number of Libertarians</w:t>
            </w:r>
          </w:p>
        </w:tc>
        <w:tc>
          <w:tcPr>
            <w:tcW w:w="5148" w:type="dxa"/>
          </w:tcPr>
          <w:p w14:paraId="7851DB36" w14:textId="6D5C5BD4" w:rsidR="00BA286D" w:rsidRPr="00EC5840" w:rsidRDefault="001B63FD" w:rsidP="009E2569">
            <w:pPr>
              <w:jc w:val="both"/>
              <w:cnfStyle w:val="100000000000" w:firstRow="1" w:lastRow="0" w:firstColumn="0" w:lastColumn="0" w:oddVBand="0" w:evenVBand="0" w:oddHBand="0" w:evenHBand="0" w:firstRowFirstColumn="0" w:firstRowLastColumn="0" w:lastRowFirstColumn="0" w:lastRowLastColumn="0"/>
              <w:rPr>
                <w:b w:val="0"/>
                <w:highlight w:val="yellow"/>
              </w:rPr>
            </w:pPr>
            <w:r w:rsidRPr="00EC5840">
              <w:rPr>
                <w:b w:val="0"/>
              </w:rPr>
              <w:t>Approximately 15,</w:t>
            </w:r>
            <w:r w:rsidR="000A5CA8" w:rsidRPr="00EC5840">
              <w:rPr>
                <w:b w:val="0"/>
              </w:rPr>
              <w:t>463</w:t>
            </w:r>
            <w:r w:rsidRPr="00EC5840">
              <w:rPr>
                <w:b w:val="0"/>
              </w:rPr>
              <w:t>.</w:t>
            </w:r>
            <w:r w:rsidR="0020323A" w:rsidRPr="00EC5840">
              <w:rPr>
                <w:b w:val="0"/>
              </w:rPr>
              <w:t xml:space="preserve"> </w:t>
            </w:r>
            <w:r w:rsidR="00D6224B" w:rsidRPr="00EC5840">
              <w:rPr>
                <w:b w:val="0"/>
              </w:rPr>
              <w:t>This represents .</w:t>
            </w:r>
            <w:r w:rsidR="0020323A" w:rsidRPr="00EC5840">
              <w:rPr>
                <w:b w:val="0"/>
              </w:rPr>
              <w:t>8</w:t>
            </w:r>
            <w:r w:rsidR="000A5CA8" w:rsidRPr="00EC5840">
              <w:rPr>
                <w:b w:val="0"/>
              </w:rPr>
              <w:t>7</w:t>
            </w:r>
            <w:r w:rsidR="0020323A" w:rsidRPr="00EC5840">
              <w:rPr>
                <w:b w:val="0"/>
              </w:rPr>
              <w:t>%</w:t>
            </w:r>
            <w:r w:rsidR="00A23482" w:rsidRPr="00EC5840">
              <w:rPr>
                <w:b w:val="0"/>
              </w:rPr>
              <w:t xml:space="preserve"> of the registered voters</w:t>
            </w:r>
            <w:r w:rsidR="000A5CA8" w:rsidRPr="00EC5840">
              <w:rPr>
                <w:b w:val="0"/>
              </w:rPr>
              <w:t xml:space="preserve"> (1,776,703)</w:t>
            </w:r>
            <w:r w:rsidR="00DE7271">
              <w:rPr>
                <w:b w:val="0"/>
              </w:rPr>
              <w:t xml:space="preserve">.  There has </w:t>
            </w:r>
            <w:r w:rsidR="00BC24D1" w:rsidRPr="00EC5840">
              <w:rPr>
                <w:b w:val="0"/>
              </w:rPr>
              <w:t xml:space="preserve">not been new numbers </w:t>
            </w:r>
            <w:r w:rsidR="005C18CC">
              <w:rPr>
                <w:b w:val="0"/>
              </w:rPr>
              <w:t xml:space="preserve">released by the Secretary of State </w:t>
            </w:r>
            <w:r w:rsidR="00BC24D1" w:rsidRPr="00EC5840">
              <w:rPr>
                <w:b w:val="0"/>
              </w:rPr>
              <w:t xml:space="preserve">since the last </w:t>
            </w:r>
            <w:r w:rsidR="00DE7271">
              <w:rPr>
                <w:b w:val="0"/>
              </w:rPr>
              <w:t xml:space="preserve">few </w:t>
            </w:r>
            <w:r w:rsidR="00BC24D1" w:rsidRPr="00EC5840">
              <w:rPr>
                <w:b w:val="0"/>
              </w:rPr>
              <w:t>report</w:t>
            </w:r>
            <w:r w:rsidR="00DE7271">
              <w:rPr>
                <w:b w:val="0"/>
              </w:rPr>
              <w:t>s</w:t>
            </w:r>
            <w:r w:rsidR="00BC24D1" w:rsidRPr="00EC5840">
              <w:rPr>
                <w:b w:val="0"/>
              </w:rPr>
              <w:t>.</w:t>
            </w:r>
            <w:r w:rsidR="009E2569" w:rsidRPr="00EC5840">
              <w:rPr>
                <w:b w:val="0"/>
                <w:highlight w:val="yellow"/>
              </w:rPr>
              <w:t xml:space="preserve"> </w:t>
            </w:r>
          </w:p>
        </w:tc>
      </w:tr>
      <w:tr w:rsidR="00A23482" w:rsidRPr="00782436" w14:paraId="4A82D776"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339809" w14:textId="77777777" w:rsidR="00A23482" w:rsidRPr="009E2569" w:rsidRDefault="00A23482" w:rsidP="00294D88">
            <w:pPr>
              <w:jc w:val="both"/>
            </w:pPr>
            <w:r w:rsidRPr="009E2569">
              <w:t>Method of Membership Determination</w:t>
            </w:r>
          </w:p>
        </w:tc>
        <w:tc>
          <w:tcPr>
            <w:tcW w:w="5148" w:type="dxa"/>
          </w:tcPr>
          <w:p w14:paraId="595C71B3" w14:textId="110F291B" w:rsidR="00A23482" w:rsidRPr="009E2569" w:rsidRDefault="0020323A" w:rsidP="00294D88">
            <w:pPr>
              <w:jc w:val="both"/>
              <w:cnfStyle w:val="000000100000" w:firstRow="0" w:lastRow="0" w:firstColumn="0" w:lastColumn="0" w:oddVBand="0" w:evenVBand="0" w:oddHBand="1" w:evenHBand="0" w:firstRowFirstColumn="0" w:firstRowLastColumn="0" w:lastRowFirstColumn="0" w:lastRowLastColumn="0"/>
            </w:pPr>
            <w:r w:rsidRPr="009E2569">
              <w:t>Registered voters.</w:t>
            </w:r>
          </w:p>
        </w:tc>
      </w:tr>
      <w:tr w:rsidR="00A23482" w:rsidRPr="00782436" w14:paraId="1CAA0D08"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1890B83D" w14:textId="77777777" w:rsidR="00A23482" w:rsidRPr="009E2569" w:rsidRDefault="00A23482" w:rsidP="00294D88">
            <w:pPr>
              <w:jc w:val="both"/>
            </w:pPr>
            <w:r w:rsidRPr="009E2569">
              <w:t>Partisan Registration?</w:t>
            </w:r>
          </w:p>
        </w:tc>
        <w:tc>
          <w:tcPr>
            <w:tcW w:w="5148" w:type="dxa"/>
          </w:tcPr>
          <w:p w14:paraId="02F8C4FF" w14:textId="7A22B878" w:rsidR="00A23482" w:rsidRPr="009E2569" w:rsidRDefault="001802DC" w:rsidP="00294D88">
            <w:pPr>
              <w:jc w:val="both"/>
              <w:cnfStyle w:val="000000000000" w:firstRow="0" w:lastRow="0" w:firstColumn="0" w:lastColumn="0" w:oddVBand="0" w:evenVBand="0" w:oddHBand="0" w:evenHBand="0" w:firstRowFirstColumn="0" w:firstRowLastColumn="0" w:lastRowFirstColumn="0" w:lastRowLastColumn="0"/>
            </w:pPr>
            <w:r w:rsidRPr="009E2569">
              <w:t>Yes</w:t>
            </w:r>
            <w:r w:rsidR="00CD0D7C" w:rsidRPr="009E2569">
              <w:t>.</w:t>
            </w:r>
          </w:p>
        </w:tc>
      </w:tr>
      <w:tr w:rsidR="00A23482" w:rsidRPr="00782436" w14:paraId="0E68843C"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C2ADB2" w14:textId="635CE61D" w:rsidR="00A23482" w:rsidRPr="009E2569" w:rsidRDefault="0058059B" w:rsidP="00294D88">
            <w:pPr>
              <w:jc w:val="both"/>
            </w:pPr>
            <w:r w:rsidRPr="009E2569">
              <w:t>Ballot Access Status/Requirement</w:t>
            </w:r>
          </w:p>
        </w:tc>
        <w:tc>
          <w:tcPr>
            <w:tcW w:w="5148" w:type="dxa"/>
          </w:tcPr>
          <w:p w14:paraId="61F08CE2" w14:textId="57F38BD3" w:rsidR="000815B6" w:rsidRPr="009E2569" w:rsidRDefault="000815B6" w:rsidP="00294D88">
            <w:pPr>
              <w:jc w:val="both"/>
              <w:cnfStyle w:val="000000100000" w:firstRow="0" w:lastRow="0" w:firstColumn="0" w:lastColumn="0" w:oddVBand="0" w:evenVBand="0" w:oddHBand="1" w:evenHBand="0" w:firstRowFirstColumn="0" w:firstRowLastColumn="0" w:lastRowFirstColumn="0" w:lastRowLastColumn="0"/>
            </w:pPr>
            <w:r w:rsidRPr="009E2569">
              <w:t>The LPKS has ballot access.</w:t>
            </w:r>
          </w:p>
          <w:p w14:paraId="418E6293" w14:textId="2303D142" w:rsidR="00A23482" w:rsidRPr="009E2569" w:rsidRDefault="000815B6" w:rsidP="00294D88">
            <w:pPr>
              <w:jc w:val="both"/>
              <w:cnfStyle w:val="000000100000" w:firstRow="0" w:lastRow="0" w:firstColumn="0" w:lastColumn="0" w:oddVBand="0" w:evenVBand="0" w:oddHBand="1" w:evenHBand="0" w:firstRowFirstColumn="0" w:firstRowLastColumn="0" w:lastRowFirstColumn="0" w:lastRowLastColumn="0"/>
            </w:pPr>
            <w:r w:rsidRPr="009E2569">
              <w:t xml:space="preserve">The access requirement is </w:t>
            </w:r>
            <w:r w:rsidR="00DC3824" w:rsidRPr="009E2569">
              <w:t>1% of statewide race including p</w:t>
            </w:r>
            <w:r w:rsidR="0020323A" w:rsidRPr="009E2569">
              <w:t>resident (</w:t>
            </w:r>
            <w:r w:rsidR="003526FC" w:rsidRPr="009E2569">
              <w:t xml:space="preserve">the </w:t>
            </w:r>
            <w:r w:rsidR="0020323A" w:rsidRPr="009E2569">
              <w:t>Secretary of State has ignored precedent and intent in this interpretation).</w:t>
            </w:r>
            <w:r w:rsidR="001B63FD" w:rsidRPr="009E2569">
              <w:t xml:space="preserve">  This threshold was met </w:t>
            </w:r>
            <w:r w:rsidR="009E2569" w:rsidRPr="009E2569">
              <w:t xml:space="preserve">2016 </w:t>
            </w:r>
            <w:r w:rsidR="001B63FD" w:rsidRPr="009E2569">
              <w:t>this year over several races</w:t>
            </w:r>
            <w:r w:rsidR="009E2569" w:rsidRPr="009E2569">
              <w:t xml:space="preserve"> and will come up again in 2018.</w:t>
            </w:r>
          </w:p>
        </w:tc>
      </w:tr>
      <w:tr w:rsidR="00A23482" w:rsidRPr="00782436" w14:paraId="465FAC25"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5AA5BBAD" w14:textId="06C72B6B" w:rsidR="00A23482" w:rsidRPr="00321F3D" w:rsidRDefault="00DE7271" w:rsidP="00294D88">
            <w:pPr>
              <w:jc w:val="both"/>
            </w:pPr>
            <w:r>
              <w:t>Number of Candidates 2016/2018</w:t>
            </w:r>
          </w:p>
        </w:tc>
        <w:tc>
          <w:tcPr>
            <w:tcW w:w="5148" w:type="dxa"/>
          </w:tcPr>
          <w:p w14:paraId="231DB96F" w14:textId="2D69A256" w:rsidR="00A23482" w:rsidRPr="00321F3D" w:rsidRDefault="00DE7271" w:rsidP="00321F3D">
            <w:pPr>
              <w:cnfStyle w:val="000000000000" w:firstRow="0" w:lastRow="0" w:firstColumn="0" w:lastColumn="0" w:oddVBand="0" w:evenVBand="0" w:oddHBand="0" w:evenHBand="0" w:firstRowFirstColumn="0" w:firstRowLastColumn="0" w:lastRowFirstColumn="0" w:lastRowLastColumn="0"/>
            </w:pPr>
            <w:r>
              <w:t>14</w:t>
            </w:r>
            <w:r w:rsidR="00027F6E" w:rsidRPr="00321F3D">
              <w:t xml:space="preserve"> / </w:t>
            </w:r>
            <w:r>
              <w:t>Chair Logan was not available for an update.</w:t>
            </w:r>
            <w:r w:rsidR="00125D57">
              <w:t xml:space="preserve">  6 are listed on the affiliate website but only  1 is listed on the national website.</w:t>
            </w:r>
          </w:p>
        </w:tc>
      </w:tr>
      <w:tr w:rsidR="00A23482" w:rsidRPr="00782436" w14:paraId="191983D6"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5BD298" w14:textId="77777777" w:rsidR="00A23482" w:rsidRPr="00997D97" w:rsidRDefault="00A23482" w:rsidP="00294D88">
            <w:pPr>
              <w:jc w:val="both"/>
            </w:pPr>
            <w:r w:rsidRPr="00997D97">
              <w:t>Estimated Budget</w:t>
            </w:r>
          </w:p>
        </w:tc>
        <w:tc>
          <w:tcPr>
            <w:tcW w:w="5148" w:type="dxa"/>
          </w:tcPr>
          <w:p w14:paraId="60AAF22D" w14:textId="1C417385" w:rsidR="00A23482" w:rsidRPr="00997D97" w:rsidRDefault="001802DC" w:rsidP="00294D88">
            <w:pPr>
              <w:jc w:val="both"/>
              <w:cnfStyle w:val="000000100000" w:firstRow="0" w:lastRow="0" w:firstColumn="0" w:lastColumn="0" w:oddVBand="0" w:evenVBand="0" w:oddHBand="1" w:evenHBand="0" w:firstRowFirstColumn="0" w:firstRowLastColumn="0" w:lastRowFirstColumn="0" w:lastRowLastColumn="0"/>
            </w:pPr>
            <w:r w:rsidRPr="00997D97">
              <w:t>$6K yearly</w:t>
            </w:r>
          </w:p>
        </w:tc>
      </w:tr>
      <w:tr w:rsidR="00A23482" w:rsidRPr="00782436" w14:paraId="17812B01"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02E37A45" w14:textId="77777777" w:rsidR="00A23482" w:rsidRPr="00997D97" w:rsidRDefault="00A23482" w:rsidP="00294D88">
            <w:pPr>
              <w:jc w:val="both"/>
            </w:pPr>
            <w:r w:rsidRPr="00997D97">
              <w:t>Website / Facebook Current?</w:t>
            </w:r>
          </w:p>
        </w:tc>
        <w:tc>
          <w:tcPr>
            <w:tcW w:w="5148" w:type="dxa"/>
          </w:tcPr>
          <w:p w14:paraId="6BD64E27" w14:textId="0B3BC131" w:rsidR="00BA286D" w:rsidRPr="00997D97" w:rsidRDefault="001802DC" w:rsidP="00DF7BD9">
            <w:pPr>
              <w:jc w:val="both"/>
              <w:cnfStyle w:val="000000000000" w:firstRow="0" w:lastRow="0" w:firstColumn="0" w:lastColumn="0" w:oddVBand="0" w:evenVBand="0" w:oddHBand="0" w:evenHBand="0" w:firstRowFirstColumn="0" w:firstRowLastColumn="0" w:lastRowFirstColumn="0" w:lastRowLastColumn="0"/>
            </w:pPr>
            <w:r w:rsidRPr="00997D97">
              <w:t xml:space="preserve">Website is </w:t>
            </w:r>
            <w:r w:rsidR="001B63FD" w:rsidRPr="00997D97">
              <w:t>current</w:t>
            </w:r>
            <w:r w:rsidR="00997D97" w:rsidRPr="00997D97">
              <w:t xml:space="preserve"> and attractive</w:t>
            </w:r>
            <w:r w:rsidRPr="00997D97">
              <w:t xml:space="preserve">. Facebook pages likes are at </w:t>
            </w:r>
            <w:r w:rsidR="00BC24D1" w:rsidRPr="00997D97">
              <w:t>3,</w:t>
            </w:r>
            <w:r w:rsidR="00DF7BD9">
              <w:t>412</w:t>
            </w:r>
            <w:r w:rsidRPr="00997D97">
              <w:t xml:space="preserve">. </w:t>
            </w:r>
            <w:r w:rsidR="00A23482" w:rsidRPr="00997D97">
              <w:t xml:space="preserve">This would place it about </w:t>
            </w:r>
            <w:r w:rsidR="00DF7BD9">
              <w:t>34</w:t>
            </w:r>
            <w:r w:rsidR="001B63FD" w:rsidRPr="00997D97">
              <w:rPr>
                <w:vertAlign w:val="superscript"/>
              </w:rPr>
              <w:t>th</w:t>
            </w:r>
            <w:r w:rsidR="00A23482" w:rsidRPr="00997D97">
              <w:t xml:space="preserve"> in the affiliate rankings</w:t>
            </w:r>
            <w:r w:rsidR="001B63FD" w:rsidRPr="00997D97">
              <w:t xml:space="preserve"> which </w:t>
            </w:r>
            <w:r w:rsidR="00DF7BD9">
              <w:t>is up two since my las</w:t>
            </w:r>
            <w:r w:rsidR="005C18CC">
              <w:t>t</w:t>
            </w:r>
            <w:r w:rsidR="00DF7BD9">
              <w:t xml:space="preserve"> report.</w:t>
            </w:r>
          </w:p>
        </w:tc>
      </w:tr>
      <w:tr w:rsidR="00A23482" w:rsidRPr="00782436" w14:paraId="7C87A8A7"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15B8115" w14:textId="07BC3596" w:rsidR="00A23482" w:rsidRPr="00305502" w:rsidRDefault="00A23482" w:rsidP="00294D88">
            <w:pPr>
              <w:jc w:val="both"/>
            </w:pPr>
            <w:r w:rsidRPr="00305502">
              <w:t>Newsletter?</w:t>
            </w:r>
          </w:p>
        </w:tc>
        <w:tc>
          <w:tcPr>
            <w:tcW w:w="5148" w:type="dxa"/>
          </w:tcPr>
          <w:p w14:paraId="3E73D38D" w14:textId="5DB20BE4" w:rsidR="00A23482" w:rsidRPr="00305502" w:rsidRDefault="001802DC" w:rsidP="00294D88">
            <w:pPr>
              <w:jc w:val="both"/>
              <w:cnfStyle w:val="000000100000" w:firstRow="0" w:lastRow="0" w:firstColumn="0" w:lastColumn="0" w:oddVBand="0" w:evenVBand="0" w:oddHBand="1" w:evenHBand="0" w:firstRowFirstColumn="0" w:firstRowLastColumn="0" w:lastRowFirstColumn="0" w:lastRowLastColumn="0"/>
            </w:pPr>
            <w:r w:rsidRPr="00305502">
              <w:t>No</w:t>
            </w:r>
            <w:r w:rsidR="00CD0D7C" w:rsidRPr="00305502">
              <w:t>.</w:t>
            </w:r>
          </w:p>
        </w:tc>
      </w:tr>
      <w:tr w:rsidR="00A23482" w:rsidRPr="00782436" w14:paraId="30E13793"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7B5E061A" w14:textId="77777777" w:rsidR="00A23482" w:rsidRPr="00305502" w:rsidRDefault="00A23482" w:rsidP="00294D88">
            <w:pPr>
              <w:jc w:val="both"/>
            </w:pPr>
            <w:r w:rsidRPr="00305502">
              <w:t>Database?</w:t>
            </w:r>
          </w:p>
        </w:tc>
        <w:tc>
          <w:tcPr>
            <w:tcW w:w="5148" w:type="dxa"/>
          </w:tcPr>
          <w:p w14:paraId="611D01F6" w14:textId="33BA810A" w:rsidR="00155BFD" w:rsidRPr="00305502" w:rsidRDefault="001802DC" w:rsidP="006B3ECD">
            <w:pPr>
              <w:jc w:val="both"/>
              <w:cnfStyle w:val="000000000000" w:firstRow="0" w:lastRow="0" w:firstColumn="0" w:lastColumn="0" w:oddVBand="0" w:evenVBand="0" w:oddHBand="0" w:evenHBand="0" w:firstRowFirstColumn="0" w:firstRowLastColumn="0" w:lastRowFirstColumn="0" w:lastRowLastColumn="0"/>
            </w:pPr>
            <w:r w:rsidRPr="00305502">
              <w:t>Yes</w:t>
            </w:r>
            <w:r w:rsidR="00C752B0">
              <w:t>, NationB</w:t>
            </w:r>
            <w:r w:rsidR="001B63FD" w:rsidRPr="00305502">
              <w:t>uilder.</w:t>
            </w:r>
          </w:p>
        </w:tc>
      </w:tr>
      <w:tr w:rsidR="00A23482" w:rsidRPr="00782436" w14:paraId="5ABEE857"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1DC9E2" w14:textId="15B6355C" w:rsidR="00A23482" w:rsidRPr="00305502" w:rsidRDefault="00A23482" w:rsidP="00294D88">
            <w:pPr>
              <w:jc w:val="both"/>
            </w:pPr>
            <w:r w:rsidRPr="00305502">
              <w:t>BSM Members</w:t>
            </w:r>
          </w:p>
        </w:tc>
        <w:tc>
          <w:tcPr>
            <w:tcW w:w="5148" w:type="dxa"/>
          </w:tcPr>
          <w:p w14:paraId="50D6C7E1" w14:textId="6E76DA8B" w:rsidR="00BC24D1" w:rsidRPr="00305502" w:rsidRDefault="00F0369F" w:rsidP="00DE7271">
            <w:pPr>
              <w:jc w:val="both"/>
              <w:cnfStyle w:val="000000100000" w:firstRow="0" w:lastRow="0" w:firstColumn="0" w:lastColumn="0" w:oddVBand="0" w:evenVBand="0" w:oddHBand="1" w:evenHBand="0" w:firstRowFirstColumn="0" w:firstRowLastColumn="0" w:lastRowFirstColumn="0" w:lastRowLastColumn="0"/>
            </w:pPr>
            <w:r w:rsidRPr="00305502">
              <w:t>1</w:t>
            </w:r>
            <w:r w:rsidR="00DE7271">
              <w:t>32</w:t>
            </w:r>
            <w:r w:rsidR="001802DC" w:rsidRPr="00305502">
              <w:t xml:space="preserve">.  </w:t>
            </w:r>
            <w:r w:rsidR="00A23482" w:rsidRPr="00305502">
              <w:t xml:space="preserve">This places </w:t>
            </w:r>
            <w:r w:rsidR="001802DC" w:rsidRPr="00305502">
              <w:t>Kansas</w:t>
            </w:r>
            <w:r w:rsidR="004D6B50" w:rsidRPr="00305502">
              <w:t xml:space="preserve"> at </w:t>
            </w:r>
            <w:r w:rsidR="001B63FD" w:rsidRPr="00305502">
              <w:t>3</w:t>
            </w:r>
            <w:r w:rsidRPr="00305502">
              <w:t>4</w:t>
            </w:r>
            <w:r w:rsidRPr="00305502">
              <w:rPr>
                <w:vertAlign w:val="superscript"/>
              </w:rPr>
              <w:t>th</w:t>
            </w:r>
            <w:r w:rsidR="00A23482" w:rsidRPr="00305502">
              <w:t xml:space="preserve"> in the affiliate rankings</w:t>
            </w:r>
            <w:r w:rsidR="00C752B0">
              <w:t xml:space="preserve"> which ranking remains unchanged since my last report</w:t>
            </w:r>
            <w:r w:rsidR="003C3488" w:rsidRPr="00305502">
              <w:t xml:space="preserve"> and down</w:t>
            </w:r>
            <w:r w:rsidR="001B63FD" w:rsidRPr="00305502">
              <w:t xml:space="preserve"> </w:t>
            </w:r>
            <w:r w:rsidR="00DE7271">
              <w:t>26</w:t>
            </w:r>
            <w:r w:rsidR="003C3488" w:rsidRPr="00305502">
              <w:t xml:space="preserve">% over a </w:t>
            </w:r>
            <w:r w:rsidR="00027F6E" w:rsidRPr="00305502">
              <w:t>one-year</w:t>
            </w:r>
            <w:r w:rsidR="003C3488" w:rsidRPr="00305502">
              <w:t xml:space="preserve"> period.</w:t>
            </w:r>
          </w:p>
        </w:tc>
      </w:tr>
    </w:tbl>
    <w:p w14:paraId="7B3817D8" w14:textId="77777777" w:rsidR="00305502" w:rsidRDefault="00305502" w:rsidP="00305502">
      <w:pPr>
        <w:pStyle w:val="Heading2"/>
        <w:jc w:val="both"/>
        <w:rPr>
          <w:noProof/>
        </w:rPr>
      </w:pPr>
      <w:bookmarkStart w:id="84" w:name="_Toc385796731"/>
      <w:r>
        <w:rPr>
          <w:noProof/>
        </w:rPr>
        <w:t>Governing Documents</w:t>
      </w:r>
      <w:bookmarkEnd w:id="84"/>
    </w:p>
    <w:p w14:paraId="31F7B780" w14:textId="77777777" w:rsidR="00305502" w:rsidRDefault="00305502" w:rsidP="00305502">
      <w:pPr>
        <w:pStyle w:val="Heading4"/>
        <w:jc w:val="both"/>
      </w:pPr>
      <w:r>
        <w:t>PLATFORM:</w:t>
      </w:r>
    </w:p>
    <w:p w14:paraId="4EAF3041" w14:textId="64AC6064" w:rsidR="00F72F59" w:rsidRPr="00F72F59" w:rsidRDefault="00F72F59" w:rsidP="00F72F59">
      <w:r>
        <w:t>On website (</w:t>
      </w:r>
      <w:hyperlink r:id="rId38" w:history="1">
        <w:r w:rsidR="00125D57" w:rsidRPr="002237AE">
          <w:rPr>
            <w:rStyle w:val="Hyperlink"/>
          </w:rPr>
          <w:t>http://www</w:t>
        </w:r>
      </w:hyperlink>
      <w:r w:rsidRPr="00F72F59">
        <w:t>.lpks.org/platform</w:t>
      </w:r>
      <w:r>
        <w:t>). Adopted April 26, 2014.</w:t>
      </w:r>
    </w:p>
    <w:p w14:paraId="07477C73" w14:textId="77777777" w:rsidR="00305502" w:rsidRDefault="00305502" w:rsidP="00305502">
      <w:pPr>
        <w:pStyle w:val="Heading4"/>
        <w:jc w:val="both"/>
      </w:pPr>
      <w:r>
        <w:t>BYLAWS:</w:t>
      </w:r>
    </w:p>
    <w:p w14:paraId="28C9130A" w14:textId="3A29F147" w:rsidR="00F72F59" w:rsidRPr="00F72F59" w:rsidRDefault="00F72F59" w:rsidP="00F72F59">
      <w:r>
        <w:t>On website (</w:t>
      </w:r>
      <w:hyperlink r:id="rId39" w:history="1">
        <w:r w:rsidR="00125D57" w:rsidRPr="002237AE">
          <w:rPr>
            <w:rStyle w:val="Hyperlink"/>
          </w:rPr>
          <w:t>http://www</w:t>
        </w:r>
      </w:hyperlink>
      <w:r w:rsidRPr="00F72F59">
        <w:t>.lpks.org/party_bylaws</w:t>
      </w:r>
      <w:r>
        <w:t>).  Adopted April 30, 2016.</w:t>
      </w:r>
    </w:p>
    <w:p w14:paraId="5C7DFE2D" w14:textId="77777777" w:rsidR="00305502" w:rsidRDefault="00305502" w:rsidP="00305502">
      <w:pPr>
        <w:pStyle w:val="Heading4"/>
        <w:jc w:val="both"/>
      </w:pPr>
      <w:r>
        <w:t>CONSTITUTION:</w:t>
      </w:r>
    </w:p>
    <w:p w14:paraId="68E43722" w14:textId="1B9F7FA5" w:rsidR="00A23482" w:rsidRPr="00782436" w:rsidRDefault="00F72F59" w:rsidP="00DF5DEC">
      <w:pPr>
        <w:rPr>
          <w:highlight w:val="yellow"/>
        </w:rPr>
      </w:pPr>
      <w:r>
        <w:t>On website (</w:t>
      </w:r>
      <w:hyperlink r:id="rId40" w:history="1">
        <w:r w:rsidR="00125D57" w:rsidRPr="002237AE">
          <w:rPr>
            <w:rStyle w:val="Hyperlink"/>
          </w:rPr>
          <w:t>http://www</w:t>
        </w:r>
      </w:hyperlink>
      <w:r w:rsidRPr="00F72F59">
        <w:t>.lpks.org/party_constitution</w:t>
      </w:r>
      <w:r>
        <w:t>). Adopted April 30, 2016.</w:t>
      </w:r>
    </w:p>
    <w:p w14:paraId="1623F1EA" w14:textId="77777777" w:rsidR="00A23482" w:rsidRPr="00C752B0" w:rsidRDefault="00A23482" w:rsidP="00294D88">
      <w:pPr>
        <w:pStyle w:val="Heading2"/>
        <w:jc w:val="both"/>
        <w:rPr>
          <w:noProof/>
        </w:rPr>
      </w:pPr>
      <w:bookmarkStart w:id="85" w:name="_Toc385796732"/>
      <w:r w:rsidRPr="00C752B0">
        <w:rPr>
          <w:noProof/>
        </w:rPr>
        <w:t>Board Meetings</w:t>
      </w:r>
      <w:bookmarkEnd w:id="85"/>
    </w:p>
    <w:p w14:paraId="30CAB823" w14:textId="78844A5B" w:rsidR="001B63FD" w:rsidRPr="00C752B0" w:rsidRDefault="009D2483" w:rsidP="00294D88">
      <w:pPr>
        <w:jc w:val="both"/>
      </w:pPr>
      <w:r w:rsidRPr="00C752B0">
        <w:t>The Board has quarterly in</w:t>
      </w:r>
      <w:r w:rsidR="003526FC" w:rsidRPr="00C752B0">
        <w:t>-</w:t>
      </w:r>
      <w:r w:rsidRPr="00C752B0">
        <w:t xml:space="preserve">person meetings and monthly teleconferences.  </w:t>
      </w:r>
    </w:p>
    <w:p w14:paraId="5DEBCFED" w14:textId="77777777" w:rsidR="001B63FD" w:rsidRPr="00C752B0" w:rsidRDefault="001B63FD" w:rsidP="001B63FD">
      <w:pPr>
        <w:pStyle w:val="Heading2"/>
        <w:jc w:val="both"/>
        <w:rPr>
          <w:noProof/>
        </w:rPr>
      </w:pPr>
      <w:bookmarkStart w:id="86" w:name="_Toc385796733"/>
      <w:r w:rsidRPr="00C752B0">
        <w:rPr>
          <w:noProof/>
        </w:rPr>
        <w:t>State Convention</w:t>
      </w:r>
      <w:bookmarkEnd w:id="86"/>
    </w:p>
    <w:p w14:paraId="6EF9E618" w14:textId="68B2E9B2" w:rsidR="00B80BB8" w:rsidRPr="00261B8F" w:rsidRDefault="00B80BB8" w:rsidP="00B80BB8">
      <w:pPr>
        <w:spacing w:after="200" w:line="240" w:lineRule="auto"/>
        <w:jc w:val="both"/>
      </w:pPr>
      <w:r w:rsidRPr="00261B8F">
        <w:t xml:space="preserve">The 2017 Convention took place on April 21-23, 2017. I was not able to attend. The 2018 LPKS State Convention is slated to be </w:t>
      </w:r>
      <w:r>
        <w:t>held April 20-21 in Overland Park</w:t>
      </w:r>
      <w:r w:rsidR="00645992">
        <w:t>, Kansas which is the same time as the LNC meeting.</w:t>
      </w:r>
    </w:p>
    <w:p w14:paraId="7D386F74" w14:textId="47969477" w:rsidR="00305502" w:rsidRDefault="00305502" w:rsidP="00305502">
      <w:pPr>
        <w:pStyle w:val="Heading2"/>
        <w:jc w:val="both"/>
        <w:rPr>
          <w:noProof/>
        </w:rPr>
      </w:pPr>
      <w:bookmarkStart w:id="87" w:name="_Toc385796734"/>
      <w:r>
        <w:rPr>
          <w:noProof/>
        </w:rPr>
        <w:t>National Convention Preparation/Region</w:t>
      </w:r>
      <w:r w:rsidR="00091C17">
        <w:rPr>
          <w:noProof/>
        </w:rPr>
        <w:t xml:space="preserve"> Re-Formation</w:t>
      </w:r>
      <w:bookmarkEnd w:id="87"/>
    </w:p>
    <w:p w14:paraId="7918A382" w14:textId="77777777" w:rsidR="00305502" w:rsidRDefault="00305502" w:rsidP="00305502">
      <w:pPr>
        <w:pStyle w:val="Heading4"/>
        <w:jc w:val="both"/>
      </w:pPr>
      <w:r>
        <w:t>leadership:</w:t>
      </w:r>
    </w:p>
    <w:p w14:paraId="4145A17F" w14:textId="78ACBC38" w:rsidR="00305502" w:rsidRDefault="00645992" w:rsidP="00305502">
      <w:pPr>
        <w:jc w:val="both"/>
      </w:pPr>
      <w:r>
        <w:t>I</w:t>
      </w:r>
      <w:r w:rsidR="00C752B0">
        <w:t xml:space="preserve"> will be in touch with Chair Logan regarding the re-formation of Region 1 with Kansas.</w:t>
      </w:r>
    </w:p>
    <w:p w14:paraId="275154F0" w14:textId="77777777" w:rsidR="00305502" w:rsidRDefault="00305502" w:rsidP="00305502">
      <w:pPr>
        <w:pStyle w:val="Heading4"/>
        <w:jc w:val="both"/>
      </w:pPr>
      <w:r>
        <w:t>delegates:</w:t>
      </w:r>
    </w:p>
    <w:p w14:paraId="0AB3732C" w14:textId="7C76DCE6" w:rsidR="00645992" w:rsidRDefault="00645992" w:rsidP="00305502">
      <w:pPr>
        <w:jc w:val="both"/>
      </w:pPr>
      <w:r>
        <w:t>I will find out from Chair Logan if the 11 delegate slots were filled at their 2018 convention.</w:t>
      </w:r>
    </w:p>
    <w:p w14:paraId="4E0A0475" w14:textId="77777777" w:rsidR="00A23482" w:rsidRPr="008213A0" w:rsidRDefault="00A23482" w:rsidP="00294D88">
      <w:pPr>
        <w:pStyle w:val="Heading2"/>
        <w:jc w:val="both"/>
        <w:rPr>
          <w:noProof/>
        </w:rPr>
      </w:pPr>
      <w:bookmarkStart w:id="88" w:name="_Toc385796735"/>
      <w:r w:rsidRPr="008213A0">
        <w:rPr>
          <w:noProof/>
        </w:rPr>
        <w:t>State Level Membership</w:t>
      </w:r>
      <w:bookmarkEnd w:id="88"/>
    </w:p>
    <w:p w14:paraId="7159E254" w14:textId="5CAFBC4D" w:rsidR="00A23482" w:rsidRPr="008213A0" w:rsidRDefault="009D2483" w:rsidP="00294D88">
      <w:pPr>
        <w:spacing w:after="200"/>
        <w:jc w:val="both"/>
      </w:pPr>
      <w:r w:rsidRPr="008213A0">
        <w:t xml:space="preserve">There is no dues-paying structure. </w:t>
      </w:r>
      <w:r w:rsidR="005C119C" w:rsidRPr="008213A0">
        <w:t>The interest level has stabilized and remains high with new prospect</w:t>
      </w:r>
      <w:r w:rsidR="008213A0" w:rsidRPr="008213A0">
        <w:t>s</w:t>
      </w:r>
      <w:r w:rsidR="005C119C" w:rsidRPr="008213A0">
        <w:t>.</w:t>
      </w:r>
      <w:r w:rsidR="009236B8" w:rsidRPr="008213A0">
        <w:t xml:space="preserve">  A lot of new persons are attending the Ex-Comm meeting</w:t>
      </w:r>
      <w:r w:rsidR="008213A0" w:rsidRPr="008213A0">
        <w:t>s</w:t>
      </w:r>
      <w:r w:rsidR="009236B8" w:rsidRPr="008213A0">
        <w:t>.</w:t>
      </w:r>
    </w:p>
    <w:p w14:paraId="204CAAF3" w14:textId="77777777" w:rsidR="00A23482" w:rsidRPr="008213A0" w:rsidRDefault="00A23482" w:rsidP="00294D88">
      <w:pPr>
        <w:pStyle w:val="Heading2"/>
        <w:jc w:val="both"/>
        <w:rPr>
          <w:noProof/>
        </w:rPr>
      </w:pPr>
      <w:bookmarkStart w:id="89" w:name="_Toc385796736"/>
      <w:r w:rsidRPr="008213A0">
        <w:rPr>
          <w:noProof/>
        </w:rPr>
        <w:t>Sub-Affiliates</w:t>
      </w:r>
      <w:bookmarkEnd w:id="89"/>
    </w:p>
    <w:p w14:paraId="3846FEA0" w14:textId="38549F75" w:rsidR="00A23482" w:rsidRPr="008213A0" w:rsidRDefault="009D2483" w:rsidP="00294D88">
      <w:pPr>
        <w:spacing w:after="200"/>
        <w:jc w:val="both"/>
      </w:pPr>
      <w:r w:rsidRPr="008213A0">
        <w:t>There are f</w:t>
      </w:r>
      <w:r w:rsidR="00C12ED7" w:rsidRPr="008213A0">
        <w:t xml:space="preserve">our congressional districts </w:t>
      </w:r>
      <w:r w:rsidR="001B63FD" w:rsidRPr="008213A0">
        <w:t xml:space="preserve">, each of which has </w:t>
      </w:r>
      <w:r w:rsidRPr="008213A0">
        <w:t>executive committees</w:t>
      </w:r>
      <w:r w:rsidR="001B63FD" w:rsidRPr="008213A0">
        <w:t xml:space="preserve">. </w:t>
      </w:r>
      <w:r w:rsidRPr="008213A0">
        <w:t xml:space="preserve">There are 105 counties in </w:t>
      </w:r>
      <w:r w:rsidR="00A50BDB" w:rsidRPr="008213A0">
        <w:t>Kansas, which</w:t>
      </w:r>
      <w:r w:rsidRPr="008213A0">
        <w:t xml:space="preserve"> are unevenly divided between the districts.  The 3</w:t>
      </w:r>
      <w:r w:rsidRPr="008213A0">
        <w:rPr>
          <w:vertAlign w:val="superscript"/>
        </w:rPr>
        <w:t>rd</w:t>
      </w:r>
      <w:r w:rsidR="001B63FD" w:rsidRPr="008213A0">
        <w:t xml:space="preserve"> District is very active , and there are about eight active county groups.</w:t>
      </w:r>
      <w:r w:rsidR="00535A33" w:rsidRPr="008213A0">
        <w:t xml:space="preserve"> They are working on developing the Libertarians of Northern Kansas (LNK pronounced L-Neck) which is the area that contains the capital city so it is important they are active there.</w:t>
      </w:r>
    </w:p>
    <w:p w14:paraId="16A30B81" w14:textId="77777777" w:rsidR="00A23482" w:rsidRPr="008213A0" w:rsidRDefault="00A23482" w:rsidP="00294D88">
      <w:pPr>
        <w:pStyle w:val="Heading2"/>
        <w:jc w:val="both"/>
        <w:rPr>
          <w:noProof/>
        </w:rPr>
      </w:pPr>
      <w:bookmarkStart w:id="90" w:name="_Toc385796737"/>
      <w:r w:rsidRPr="008213A0">
        <w:rPr>
          <w:noProof/>
        </w:rPr>
        <w:t>Elections</w:t>
      </w:r>
      <w:bookmarkEnd w:id="90"/>
    </w:p>
    <w:p w14:paraId="30516D2C" w14:textId="375DE14B" w:rsidR="001B63FD" w:rsidRPr="008213A0" w:rsidRDefault="004152C9" w:rsidP="001B63FD">
      <w:pPr>
        <w:pStyle w:val="Heading3"/>
        <w:jc w:val="both"/>
      </w:pPr>
      <w:r w:rsidRPr="008213A0">
        <w:t xml:space="preserve">Current </w:t>
      </w:r>
      <w:r w:rsidR="00645992">
        <w:t>Election Cycle (</w:t>
      </w:r>
      <w:r w:rsidR="00C6327B" w:rsidRPr="008213A0">
        <w:t>2018</w:t>
      </w:r>
      <w:r w:rsidR="001B63FD" w:rsidRPr="008213A0">
        <w:t>)</w:t>
      </w:r>
    </w:p>
    <w:p w14:paraId="4A7C0921" w14:textId="744B488F" w:rsidR="000A5CA8" w:rsidRPr="008213A0" w:rsidRDefault="00645992" w:rsidP="00645992">
      <w:pPr>
        <w:jc w:val="both"/>
      </w:pPr>
      <w:r>
        <w:t>Jeff Caldwell is seeking the nomination for Governor</w:t>
      </w:r>
      <w:r w:rsidR="00B72E5B">
        <w:t xml:space="preserve"> and former Chair </w:t>
      </w:r>
      <w:r w:rsidR="00B72E5B" w:rsidRPr="00B72E5B">
        <w:t>Rob Hodgkinson</w:t>
      </w:r>
      <w:r w:rsidR="00B72E5B">
        <w:t xml:space="preserve"> for Secretary of State</w:t>
      </w:r>
      <w:r>
        <w:t>.</w:t>
      </w:r>
      <w:r w:rsidR="00B72E5B">
        <w:t xml:space="preserve">  Four</w:t>
      </w:r>
      <w:r w:rsidR="00125D57">
        <w:t xml:space="preserve"> other candidates are listed on the affiliate website but Chair Ryan was not available to discuss.</w:t>
      </w:r>
    </w:p>
    <w:p w14:paraId="318C05B1" w14:textId="77777777" w:rsidR="001A5F42" w:rsidRDefault="001A5F42" w:rsidP="001A5F42">
      <w:pPr>
        <w:pStyle w:val="Heading4"/>
        <w:jc w:val="both"/>
      </w:pPr>
      <w:r>
        <w:t>ELECTED LIBERTARIANS:</w:t>
      </w:r>
    </w:p>
    <w:p w14:paraId="63C33675" w14:textId="72123584" w:rsidR="001A5F42" w:rsidRPr="00C835C6" w:rsidRDefault="001A5F42" w:rsidP="001A5F42">
      <w:pPr>
        <w:pStyle w:val="ListParagraph"/>
        <w:numPr>
          <w:ilvl w:val="0"/>
          <w:numId w:val="22"/>
        </w:numPr>
        <w:jc w:val="both"/>
      </w:pPr>
      <w:r>
        <w:t>Nick Schlossmacher (</w:t>
      </w:r>
      <w:r w:rsidRPr="008213A0">
        <w:t>Mission City Council Ward 2</w:t>
      </w:r>
      <w:r>
        <w:t>)</w:t>
      </w:r>
    </w:p>
    <w:p w14:paraId="2841E239" w14:textId="77777777" w:rsidR="0002483C" w:rsidRPr="008213A0" w:rsidRDefault="0002483C" w:rsidP="0002483C">
      <w:pPr>
        <w:pStyle w:val="Heading4"/>
        <w:jc w:val="both"/>
      </w:pPr>
      <w:r w:rsidRPr="008213A0">
        <w:t>PRIMARIES:</w:t>
      </w:r>
    </w:p>
    <w:p w14:paraId="02905BB5" w14:textId="77777777" w:rsidR="0002483C" w:rsidRPr="008213A0" w:rsidRDefault="0002483C" w:rsidP="0002483C">
      <w:r w:rsidRPr="008213A0">
        <w:t xml:space="preserve">There is no Libertarian primary unless they obtain major party status, and at that point, it would be the Party’s choice to have an open or closed primary.  </w:t>
      </w:r>
    </w:p>
    <w:p w14:paraId="31B23E4B" w14:textId="16317015" w:rsidR="00A23482" w:rsidRPr="008213A0" w:rsidRDefault="00A23482" w:rsidP="00294D88">
      <w:pPr>
        <w:pStyle w:val="Heading2"/>
        <w:jc w:val="both"/>
      </w:pPr>
      <w:bookmarkStart w:id="91" w:name="_Toc385796738"/>
      <w:r w:rsidRPr="008213A0">
        <w:t>Ballot Access</w:t>
      </w:r>
      <w:r w:rsidR="00351257" w:rsidRPr="008213A0">
        <w:t xml:space="preserve"> and Party Status</w:t>
      </w:r>
      <w:bookmarkEnd w:id="91"/>
    </w:p>
    <w:p w14:paraId="1E0C8423" w14:textId="0DB4D814" w:rsidR="00A23482" w:rsidRPr="008213A0" w:rsidRDefault="00294D88" w:rsidP="00294D88">
      <w:pPr>
        <w:jc w:val="both"/>
      </w:pPr>
      <w:r w:rsidRPr="008213A0">
        <w:t xml:space="preserve">The </w:t>
      </w:r>
      <w:r w:rsidR="008213A0" w:rsidRPr="008213A0">
        <w:t>LPKS has had access since 1992.</w:t>
      </w:r>
      <w:r w:rsidR="009D2483" w:rsidRPr="008213A0">
        <w:t xml:space="preserve"> </w:t>
      </w:r>
      <w:r w:rsidR="008213A0" w:rsidRPr="008213A0">
        <w:t xml:space="preserve">The access requirement is 1% of statewide race including president (the Secretary of State has ignored precedent and intent in this interpretation).  This threshold was met </w:t>
      </w:r>
      <w:r w:rsidR="00645992">
        <w:t xml:space="preserve">in 2016 </w:t>
      </w:r>
      <w:r w:rsidR="008213A0" w:rsidRPr="008213A0">
        <w:t xml:space="preserve"> over several races and will come up again in 2018.</w:t>
      </w:r>
    </w:p>
    <w:p w14:paraId="0DD5074D" w14:textId="1C5ED3BF" w:rsidR="00535A33" w:rsidRPr="008213A0" w:rsidRDefault="00535A33" w:rsidP="00294D88">
      <w:pPr>
        <w:jc w:val="both"/>
      </w:pPr>
      <w:r w:rsidRPr="008213A0">
        <w:t>In order to obtain major party status, the LPKS needs to obtain 5% in the gubernatorial election.</w:t>
      </w:r>
    </w:p>
    <w:p w14:paraId="490FA8FF" w14:textId="77777777" w:rsidR="00351257" w:rsidRPr="008213A0" w:rsidRDefault="00351257" w:rsidP="00351257">
      <w:pPr>
        <w:pStyle w:val="Heading4"/>
        <w:jc w:val="both"/>
      </w:pPr>
      <w:r w:rsidRPr="008213A0">
        <w:t>MAJOR/MINOR PARTY:</w:t>
      </w:r>
    </w:p>
    <w:p w14:paraId="48FF2628" w14:textId="679A9675" w:rsidR="00351257" w:rsidRPr="008213A0" w:rsidRDefault="00EE6ABE" w:rsidP="00EE6ABE">
      <w:r w:rsidRPr="008213A0">
        <w:t>Major party status is achieved by obtaining 5% vote in gubernatorial race.</w:t>
      </w:r>
    </w:p>
    <w:p w14:paraId="581C1022" w14:textId="7E7146B8" w:rsidR="000704F5" w:rsidRPr="008213A0" w:rsidRDefault="000704F5" w:rsidP="000704F5">
      <w:pPr>
        <w:pStyle w:val="Heading4"/>
        <w:jc w:val="both"/>
      </w:pPr>
      <w:r w:rsidRPr="008213A0">
        <w:t>OTHER:</w:t>
      </w:r>
    </w:p>
    <w:p w14:paraId="7E2477FD" w14:textId="4954915A" w:rsidR="00B67946" w:rsidRDefault="00125D57" w:rsidP="00EE6ABE">
      <w:r>
        <w:t>Nothing else found of note.</w:t>
      </w:r>
    </w:p>
    <w:p w14:paraId="3BF02716" w14:textId="77777777" w:rsidR="00B67946" w:rsidRDefault="00B67946">
      <w:pPr>
        <w:spacing w:before="0" w:after="200"/>
      </w:pPr>
      <w:r>
        <w:br w:type="page"/>
      </w:r>
    </w:p>
    <w:p w14:paraId="6C87ACE6" w14:textId="77777777" w:rsidR="000704F5" w:rsidRPr="008213A0" w:rsidRDefault="000704F5" w:rsidP="00EE6ABE"/>
    <w:p w14:paraId="6135F1BA" w14:textId="77777777" w:rsidR="00A23482" w:rsidRPr="008213A0" w:rsidRDefault="00A23482" w:rsidP="00294D88">
      <w:pPr>
        <w:pStyle w:val="Heading2"/>
        <w:jc w:val="both"/>
      </w:pPr>
      <w:bookmarkStart w:id="92" w:name="_Toc385796739"/>
      <w:r w:rsidRPr="008213A0">
        <w:t>Activities</w:t>
      </w:r>
      <w:bookmarkEnd w:id="92"/>
    </w:p>
    <w:p w14:paraId="19D0C454" w14:textId="2EC6B808" w:rsidR="006B3ECD" w:rsidRDefault="00125D57" w:rsidP="008213A0">
      <w:pPr>
        <w:jc w:val="both"/>
      </w:pPr>
      <w:r>
        <w:t>Chair Logan was not available for an update.</w:t>
      </w:r>
    </w:p>
    <w:p w14:paraId="7E032981" w14:textId="77777777" w:rsidR="00A23482" w:rsidRPr="008213A0" w:rsidRDefault="00A23482" w:rsidP="00294D88">
      <w:pPr>
        <w:pStyle w:val="Heading2"/>
        <w:jc w:val="both"/>
      </w:pPr>
      <w:bookmarkStart w:id="93" w:name="_Toc385796740"/>
      <w:r w:rsidRPr="008213A0">
        <w:t>Finances &amp; Fundraising</w:t>
      </w:r>
      <w:bookmarkEnd w:id="93"/>
    </w:p>
    <w:p w14:paraId="3310CB39" w14:textId="32B30D37" w:rsidR="00316BA8" w:rsidRPr="008213A0" w:rsidRDefault="004D648A" w:rsidP="00294D88">
      <w:pPr>
        <w:jc w:val="both"/>
      </w:pPr>
      <w:r w:rsidRPr="008213A0">
        <w:t xml:space="preserve">A fundraising campaign of  </w:t>
      </w:r>
      <w:r w:rsidR="00316BA8" w:rsidRPr="008213A0">
        <w:t>“You Might be a Libertarian if…”</w:t>
      </w:r>
      <w:r w:rsidRPr="008213A0">
        <w:t xml:space="preserve"> is being started</w:t>
      </w:r>
      <w:r w:rsidR="00645992">
        <w:t>.  Chair Logan was not available for an update.</w:t>
      </w:r>
    </w:p>
    <w:p w14:paraId="2057627A" w14:textId="77777777" w:rsidR="00A23482" w:rsidRPr="00BF408C" w:rsidRDefault="00A23482" w:rsidP="00294D88">
      <w:pPr>
        <w:pStyle w:val="Heading2"/>
        <w:jc w:val="both"/>
      </w:pPr>
      <w:bookmarkStart w:id="94" w:name="_Toc385796741"/>
      <w:r w:rsidRPr="00BF408C">
        <w:t>Media Coverage</w:t>
      </w:r>
      <w:bookmarkEnd w:id="94"/>
    </w:p>
    <w:p w14:paraId="21762F3C" w14:textId="449BB897" w:rsidR="00535A33" w:rsidRPr="00BF408C" w:rsidRDefault="00BF408C" w:rsidP="00294D88">
      <w:pPr>
        <w:jc w:val="both"/>
      </w:pPr>
      <w:r w:rsidRPr="00BF408C">
        <w:t>None at this time.</w:t>
      </w:r>
    </w:p>
    <w:p w14:paraId="14A1A4EA" w14:textId="77777777" w:rsidR="00A23482" w:rsidRPr="00BF408C" w:rsidRDefault="00A23482" w:rsidP="00294D88">
      <w:pPr>
        <w:pStyle w:val="Heading2"/>
        <w:jc w:val="both"/>
      </w:pPr>
      <w:bookmarkStart w:id="95" w:name="_Toc385796742"/>
      <w:r w:rsidRPr="00BF408C">
        <w:t>Other</w:t>
      </w:r>
      <w:bookmarkEnd w:id="95"/>
    </w:p>
    <w:p w14:paraId="6DE571CA" w14:textId="164B3D4F" w:rsidR="00645992" w:rsidRDefault="00645992" w:rsidP="00E00216">
      <w:pPr>
        <w:jc w:val="both"/>
      </w:pPr>
      <w:r>
        <w:t>Chair Logan was not available for an update.</w:t>
      </w:r>
    </w:p>
    <w:p w14:paraId="4FD59A17" w14:textId="71855254" w:rsidR="00B67946" w:rsidRDefault="00645992" w:rsidP="00B67946">
      <w:pPr>
        <w:pStyle w:val="Heading2"/>
        <w:jc w:val="both"/>
      </w:pPr>
      <w:bookmarkStart w:id="96" w:name="_Toc385796743"/>
      <w:r>
        <w:t>What does the affiliate think National should be d</w:t>
      </w:r>
      <w:r w:rsidR="00B67946">
        <w:t>oing?</w:t>
      </w:r>
      <w:bookmarkEnd w:id="96"/>
    </w:p>
    <w:p w14:paraId="32ED1736" w14:textId="77777777" w:rsidR="000B451D" w:rsidRDefault="000B451D" w:rsidP="000B451D">
      <w:pPr>
        <w:jc w:val="both"/>
      </w:pPr>
      <w:r>
        <w:t>Chair Logan was not available due to family emergency.</w:t>
      </w:r>
    </w:p>
    <w:p w14:paraId="781C3861" w14:textId="77777777" w:rsidR="00A23482" w:rsidRPr="00BF408C" w:rsidRDefault="00A23482" w:rsidP="00294D88">
      <w:pPr>
        <w:pStyle w:val="Heading2"/>
        <w:jc w:val="both"/>
      </w:pPr>
      <w:bookmarkStart w:id="97" w:name="_Toc385796744"/>
      <w:r w:rsidRPr="00BF408C">
        <w:t>Statement from the Chair</w:t>
      </w:r>
      <w:bookmarkEnd w:id="97"/>
    </w:p>
    <w:p w14:paraId="42EBC9C9" w14:textId="3115B8C9" w:rsidR="0044313F" w:rsidRDefault="000B451D" w:rsidP="00294D88">
      <w:pPr>
        <w:jc w:val="both"/>
      </w:pPr>
      <w:r>
        <w:t>Chair Logan was not available due to family emergency.</w:t>
      </w:r>
    </w:p>
    <w:p w14:paraId="5FC8D1B7" w14:textId="745F301B" w:rsidR="00DA2FE4" w:rsidRPr="00DA2FE4" w:rsidRDefault="00A23482" w:rsidP="00294D88">
      <w:pPr>
        <w:spacing w:before="0" w:after="200"/>
        <w:jc w:val="both"/>
      </w:pPr>
      <w:r>
        <w:br w:type="page"/>
      </w:r>
    </w:p>
    <w:p w14:paraId="6968CB5B" w14:textId="254DEB96" w:rsidR="00990711" w:rsidRDefault="00990711" w:rsidP="00294D88">
      <w:pPr>
        <w:pStyle w:val="Heading1"/>
        <w:jc w:val="both"/>
      </w:pPr>
      <w:bookmarkStart w:id="98" w:name="_Toc385796745"/>
      <w:r>
        <w:t>Montana</w:t>
      </w:r>
      <w:r w:rsidR="00B026B5">
        <w:t xml:space="preserve"> Libertarian Party</w:t>
      </w:r>
      <w:bookmarkEnd w:id="98"/>
    </w:p>
    <w:p w14:paraId="5A31EF04" w14:textId="5AA9EB3E" w:rsidR="00DA2FE4" w:rsidRDefault="004A0F06" w:rsidP="00294D88">
      <w:pPr>
        <w:jc w:val="both"/>
      </w:pPr>
      <w:r>
        <w:rPr>
          <w:noProof/>
        </w:rPr>
        <w:drawing>
          <wp:inline distT="0" distB="0" distL="0" distR="0" wp14:anchorId="43B298DE" wp14:editId="2A97987A">
            <wp:extent cx="6054657" cy="2324809"/>
            <wp:effectExtent l="0" t="0" r="0"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2.png"/>
                    <pic:cNvPicPr/>
                  </pic:nvPicPr>
                  <pic:blipFill>
                    <a:blip r:embed="rId41">
                      <a:extLst>
                        <a:ext uri="{28A0092B-C50C-407E-A947-70E740481C1C}">
                          <a14:useLocalDpi xmlns:a14="http://schemas.microsoft.com/office/drawing/2010/main" val="0"/>
                        </a:ext>
                      </a:extLst>
                    </a:blip>
                    <a:stretch>
                      <a:fillRect/>
                    </a:stretch>
                  </pic:blipFill>
                  <pic:spPr>
                    <a:xfrm>
                      <a:off x="0" y="0"/>
                      <a:ext cx="6054657" cy="232480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gridCol w:w="3554"/>
      </w:tblGrid>
      <w:tr w:rsidR="00AB093B" w14:paraId="49AB592D" w14:textId="77777777" w:rsidTr="00E129A5">
        <w:tc>
          <w:tcPr>
            <w:tcW w:w="8640" w:type="dxa"/>
          </w:tcPr>
          <w:p w14:paraId="0A918F65" w14:textId="77777777" w:rsidR="00AB093B" w:rsidRDefault="00AB093B" w:rsidP="00AB093B">
            <w:pPr>
              <w:pStyle w:val="Heading2"/>
              <w:jc w:val="both"/>
              <w:outlineLvl w:val="1"/>
              <w:rPr>
                <w:noProof/>
              </w:rPr>
            </w:pPr>
            <w:bookmarkStart w:id="99" w:name="_Toc385796746"/>
            <w:r>
              <w:rPr>
                <w:noProof/>
              </w:rPr>
              <w:t>State Organization</w:t>
            </w:r>
            <w:bookmarkEnd w:id="99"/>
          </w:p>
          <w:p w14:paraId="0D36CA85" w14:textId="77777777" w:rsidR="00AB093B" w:rsidRDefault="00AB093B" w:rsidP="00AB093B">
            <w:pPr>
              <w:pStyle w:val="Heading3"/>
              <w:jc w:val="both"/>
              <w:outlineLvl w:val="2"/>
              <w:rPr>
                <w:noProof/>
              </w:rPr>
            </w:pPr>
            <w:r>
              <w:rPr>
                <w:noProof/>
              </w:rPr>
              <w:t>Party Leadership Structure</w:t>
            </w:r>
          </w:p>
          <w:p w14:paraId="0A0405F8" w14:textId="77777777" w:rsidR="00AB093B" w:rsidRPr="00BE2386" w:rsidRDefault="00AB093B" w:rsidP="00AB093B">
            <w:pPr>
              <w:pStyle w:val="Heading4"/>
              <w:jc w:val="both"/>
              <w:outlineLvl w:val="3"/>
            </w:pPr>
            <w:r>
              <w:t>Elected Positions</w:t>
            </w:r>
          </w:p>
          <w:p w14:paraId="5765B0AB" w14:textId="1C705409" w:rsidR="00AB093B" w:rsidRDefault="009C4511" w:rsidP="00AB093B">
            <w:pPr>
              <w:tabs>
                <w:tab w:val="left" w:pos="1773"/>
              </w:tabs>
              <w:spacing w:before="0" w:after="0"/>
              <w:jc w:val="both"/>
            </w:pPr>
            <w:r>
              <w:rPr>
                <w:u w:val="single"/>
              </w:rPr>
              <w:t>Chair:</w:t>
            </w:r>
            <w:r>
              <w:t xml:space="preserve"> Francis Wendt, francis.wendt</w:t>
            </w:r>
            <w:r w:rsidR="00AB093B">
              <w:t>@mtlp.org</w:t>
            </w:r>
          </w:p>
          <w:p w14:paraId="73376516" w14:textId="77777777" w:rsidR="00AB093B" w:rsidRDefault="00AB093B" w:rsidP="00AB093B">
            <w:pPr>
              <w:tabs>
                <w:tab w:val="left" w:pos="1773"/>
              </w:tabs>
              <w:spacing w:before="0" w:after="0"/>
              <w:jc w:val="both"/>
            </w:pPr>
            <w:r w:rsidRPr="00AB093B">
              <w:rPr>
                <w:u w:val="single"/>
              </w:rPr>
              <w:t>First Vice-Chair:</w:t>
            </w:r>
            <w:r>
              <w:t xml:space="preserve"> Elinor Swanson, elinor.swanson@mtlp.org</w:t>
            </w:r>
          </w:p>
          <w:p w14:paraId="2F2DFC72" w14:textId="77777777" w:rsidR="00AB093B" w:rsidRDefault="00AB093B" w:rsidP="00AB093B">
            <w:pPr>
              <w:tabs>
                <w:tab w:val="left" w:pos="1773"/>
              </w:tabs>
              <w:spacing w:before="0" w:after="0"/>
              <w:jc w:val="both"/>
            </w:pPr>
            <w:r w:rsidRPr="00AB093B">
              <w:rPr>
                <w:u w:val="single"/>
              </w:rPr>
              <w:t>Second Vice-Chair:</w:t>
            </w:r>
            <w:r>
              <w:t xml:space="preserve"> Sid Daoud, sid.daoud@mtlp.org</w:t>
            </w:r>
          </w:p>
          <w:p w14:paraId="123A7A35" w14:textId="00DCFB93" w:rsidR="00AB093B" w:rsidRDefault="00AB093B" w:rsidP="00AB093B">
            <w:pPr>
              <w:tabs>
                <w:tab w:val="left" w:pos="1773"/>
              </w:tabs>
              <w:spacing w:before="0" w:after="0"/>
              <w:jc w:val="both"/>
            </w:pPr>
            <w:r w:rsidRPr="00AB093B">
              <w:rPr>
                <w:u w:val="single"/>
              </w:rPr>
              <w:t>Treasurer:</w:t>
            </w:r>
            <w:r>
              <w:t xml:space="preserve"> </w:t>
            </w:r>
            <w:r w:rsidR="009C4511">
              <w:t>Joe Leavengood, joe.leavengood@mtlp.org</w:t>
            </w:r>
          </w:p>
          <w:p w14:paraId="686F0018" w14:textId="36E4A6A7" w:rsidR="00AB093B" w:rsidRDefault="00AB093B" w:rsidP="00AB093B">
            <w:pPr>
              <w:tabs>
                <w:tab w:val="left" w:pos="1773"/>
              </w:tabs>
              <w:spacing w:before="0" w:after="0"/>
              <w:jc w:val="both"/>
            </w:pPr>
            <w:r w:rsidRPr="00AB093B">
              <w:rPr>
                <w:u w:val="single"/>
              </w:rPr>
              <w:t>Assistant Treasurer:</w:t>
            </w:r>
            <w:r w:rsidR="009C4511">
              <w:t xml:space="preserve"> Rick Breckenridge</w:t>
            </w:r>
            <w:r>
              <w:t>, joe.leavengood@mtlp.org</w:t>
            </w:r>
          </w:p>
          <w:p w14:paraId="05638572" w14:textId="77777777" w:rsidR="00AB093B" w:rsidRDefault="00AB093B" w:rsidP="00AB093B">
            <w:pPr>
              <w:tabs>
                <w:tab w:val="left" w:pos="1773"/>
              </w:tabs>
              <w:spacing w:before="0" w:after="0"/>
              <w:jc w:val="both"/>
            </w:pPr>
            <w:r w:rsidRPr="00AB093B">
              <w:rPr>
                <w:u w:val="single"/>
              </w:rPr>
              <w:t>Secretary:</w:t>
            </w:r>
            <w:r>
              <w:t xml:space="preserve"> Cindy Dyson, </w:t>
            </w:r>
            <w:r w:rsidRPr="00C101FE">
              <w:t>cindy.dyson@mtlp.org</w:t>
            </w:r>
          </w:p>
          <w:p w14:paraId="56030908" w14:textId="77777777" w:rsidR="00AB093B" w:rsidRDefault="00AB093B" w:rsidP="00AB093B">
            <w:pPr>
              <w:tabs>
                <w:tab w:val="left" w:pos="1773"/>
              </w:tabs>
              <w:spacing w:before="0" w:after="0"/>
              <w:jc w:val="both"/>
            </w:pPr>
            <w:r w:rsidRPr="00AB093B">
              <w:rPr>
                <w:u w:val="single"/>
              </w:rPr>
              <w:t>Assistant Secretary:</w:t>
            </w:r>
            <w:r>
              <w:t xml:space="preserve"> Conor Burns, </w:t>
            </w:r>
            <w:r w:rsidRPr="00C101FE">
              <w:t>conor.burns@mtlp.org</w:t>
            </w:r>
          </w:p>
          <w:p w14:paraId="4D7E4E99" w14:textId="77777777" w:rsidR="00AB093B" w:rsidRDefault="00AB093B" w:rsidP="00AB093B">
            <w:pPr>
              <w:tabs>
                <w:tab w:val="left" w:pos="1773"/>
              </w:tabs>
              <w:spacing w:before="0" w:after="0"/>
              <w:jc w:val="both"/>
            </w:pPr>
          </w:p>
          <w:p w14:paraId="019A237F" w14:textId="0312D5F6" w:rsidR="00AB093B" w:rsidRDefault="00AB093B" w:rsidP="00AB093B">
            <w:pPr>
              <w:tabs>
                <w:tab w:val="left" w:pos="1773"/>
              </w:tabs>
              <w:spacing w:before="0" w:after="0"/>
            </w:pPr>
            <w:r w:rsidRPr="00AB093B">
              <w:rPr>
                <w:u w:val="single"/>
              </w:rPr>
              <w:t>Website:</w:t>
            </w:r>
            <w:r>
              <w:t xml:space="preserve"> </w:t>
            </w:r>
            <w:r w:rsidRPr="004A0F06">
              <w:t>http://www.mtlp.org</w:t>
            </w:r>
            <w:r>
              <w:t xml:space="preserve"> (new website in development)</w:t>
            </w:r>
          </w:p>
          <w:p w14:paraId="75063E61" w14:textId="7EDAF714" w:rsidR="00AB093B" w:rsidRDefault="005C18CC" w:rsidP="00294D88">
            <w:pPr>
              <w:jc w:val="both"/>
            </w:pPr>
            <w:r w:rsidRPr="005C18CC">
              <w:rPr>
                <w:highlight w:val="yellow"/>
              </w:rPr>
              <w:t>NOTE THAT THE REGIONAL CONFERENCE WAS HAD WITH FORMER CHAIR FUCCI JUST PRIOR TO HIS RESIGNATION.</w:t>
            </w:r>
          </w:p>
        </w:tc>
        <w:tc>
          <w:tcPr>
            <w:tcW w:w="0" w:type="auto"/>
          </w:tcPr>
          <w:p w14:paraId="0B940C5F" w14:textId="7EE254D8" w:rsidR="00AB093B" w:rsidRDefault="00AB093B" w:rsidP="00294D88">
            <w:pPr>
              <w:jc w:val="both"/>
            </w:pPr>
            <w:r>
              <w:rPr>
                <w:noProof/>
              </w:rPr>
              <w:drawing>
                <wp:inline distT="0" distB="0" distL="0" distR="0" wp14:anchorId="4BDDD08A" wp14:editId="0D14F277">
                  <wp:extent cx="2119725" cy="21197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4530_1903662449907587_2529573493401632638_n.png"/>
                          <pic:cNvPicPr/>
                        </pic:nvPicPr>
                        <pic:blipFill>
                          <a:blip r:embed="rId42">
                            <a:extLst>
                              <a:ext uri="{28A0092B-C50C-407E-A947-70E740481C1C}">
                                <a14:useLocalDpi xmlns:a14="http://schemas.microsoft.com/office/drawing/2010/main" val="0"/>
                              </a:ext>
                            </a:extLst>
                          </a:blip>
                          <a:stretch>
                            <a:fillRect/>
                          </a:stretch>
                        </pic:blipFill>
                        <pic:spPr>
                          <a:xfrm>
                            <a:off x="0" y="0"/>
                            <a:ext cx="2119776" cy="2119776"/>
                          </a:xfrm>
                          <a:prstGeom prst="rect">
                            <a:avLst/>
                          </a:prstGeom>
                        </pic:spPr>
                      </pic:pic>
                    </a:graphicData>
                  </a:graphic>
                </wp:inline>
              </w:drawing>
            </w:r>
          </w:p>
        </w:tc>
      </w:tr>
    </w:tbl>
    <w:p w14:paraId="452AF5A5" w14:textId="77777777" w:rsidR="00A23482" w:rsidRDefault="00A23482" w:rsidP="00294D88">
      <w:pPr>
        <w:pStyle w:val="Heading3"/>
        <w:jc w:val="both"/>
        <w:rPr>
          <w:noProof/>
        </w:rPr>
      </w:pPr>
      <w:r>
        <w:rPr>
          <w:noProof/>
        </w:rPr>
        <w:t>Office Space</w:t>
      </w:r>
    </w:p>
    <w:p w14:paraId="1C1EA006" w14:textId="0EC4FAE1" w:rsidR="00A23482" w:rsidRPr="0080200D" w:rsidRDefault="007B6BCD" w:rsidP="00294D88">
      <w:pPr>
        <w:jc w:val="both"/>
      </w:pPr>
      <w:r>
        <w:t>No.</w:t>
      </w:r>
    </w:p>
    <w:p w14:paraId="5DEDBAED" w14:textId="77777777" w:rsidR="00A23482" w:rsidRDefault="00A23482" w:rsidP="00294D88">
      <w:pPr>
        <w:pStyle w:val="Heading3"/>
        <w:jc w:val="both"/>
        <w:rPr>
          <w:noProof/>
        </w:rPr>
      </w:pPr>
      <w:r>
        <w:rPr>
          <w:noProof/>
        </w:rPr>
        <w:t>Paid Staff/Contractors</w:t>
      </w:r>
    </w:p>
    <w:p w14:paraId="04291182" w14:textId="4D3F419D" w:rsidR="00A23482" w:rsidRPr="0018271B" w:rsidRDefault="007B6BCD" w:rsidP="00294D88">
      <w:pPr>
        <w:jc w:val="both"/>
      </w:pPr>
      <w:r>
        <w:t>No.</w:t>
      </w:r>
    </w:p>
    <w:p w14:paraId="369161EC" w14:textId="77777777" w:rsidR="00A23482" w:rsidRDefault="00A23482" w:rsidP="00294D88">
      <w:pPr>
        <w:pStyle w:val="Heading2"/>
        <w:jc w:val="both"/>
        <w:rPr>
          <w:noProof/>
        </w:rPr>
      </w:pPr>
      <w:bookmarkStart w:id="100" w:name="_Toc385796747"/>
      <w:r>
        <w:rPr>
          <w:noProof/>
        </w:rPr>
        <w:t>At a Glance Statistics</w:t>
      </w:r>
      <w:bookmarkEnd w:id="100"/>
    </w:p>
    <w:tbl>
      <w:tblPr>
        <w:tblStyle w:val="LightShading-Accent4"/>
        <w:tblW w:w="0" w:type="auto"/>
        <w:tblLook w:val="04A0" w:firstRow="1" w:lastRow="0" w:firstColumn="1" w:lastColumn="0" w:noHBand="0" w:noVBand="1"/>
      </w:tblPr>
      <w:tblGrid>
        <w:gridCol w:w="5148"/>
        <w:gridCol w:w="5148"/>
      </w:tblGrid>
      <w:tr w:rsidR="00A23482" w14:paraId="0DC2A6F3" w14:textId="77777777" w:rsidTr="00CA7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2666F55" w14:textId="77777777" w:rsidR="00A23482" w:rsidRDefault="00A23482" w:rsidP="00294D88">
            <w:pPr>
              <w:jc w:val="both"/>
            </w:pPr>
            <w:r>
              <w:t>Number of Libertarians</w:t>
            </w:r>
          </w:p>
        </w:tc>
        <w:tc>
          <w:tcPr>
            <w:tcW w:w="5148" w:type="dxa"/>
          </w:tcPr>
          <w:p w14:paraId="2EC9C621" w14:textId="2E69DF78" w:rsidR="00B14A5A" w:rsidRPr="005C18CC" w:rsidRDefault="005C18CC" w:rsidP="009B2017">
            <w:pPr>
              <w:jc w:val="both"/>
              <w:cnfStyle w:val="100000000000" w:firstRow="1" w:lastRow="0" w:firstColumn="0" w:lastColumn="0" w:oddVBand="0" w:evenVBand="0" w:oddHBand="0" w:evenHBand="0" w:firstRowFirstColumn="0" w:firstRowLastColumn="0" w:lastRowFirstColumn="0" w:lastRowLastColumn="0"/>
              <w:rPr>
                <w:b w:val="0"/>
              </w:rPr>
            </w:pPr>
            <w:r>
              <w:rPr>
                <w:b w:val="0"/>
              </w:rPr>
              <w:t>About 252.</w:t>
            </w:r>
          </w:p>
        </w:tc>
      </w:tr>
      <w:tr w:rsidR="00A23482" w14:paraId="55368614"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8B8347" w14:textId="77777777" w:rsidR="00A23482" w:rsidRDefault="00A23482" w:rsidP="00294D88">
            <w:pPr>
              <w:jc w:val="both"/>
            </w:pPr>
            <w:r>
              <w:t>Method of Membership Determination</w:t>
            </w:r>
          </w:p>
        </w:tc>
        <w:tc>
          <w:tcPr>
            <w:tcW w:w="5148" w:type="dxa"/>
          </w:tcPr>
          <w:p w14:paraId="2638342E" w14:textId="6C059D21" w:rsidR="00A23482" w:rsidRDefault="00393E9E" w:rsidP="005C18CC">
            <w:pPr>
              <w:jc w:val="both"/>
              <w:cnfStyle w:val="000000100000" w:firstRow="0" w:lastRow="0" w:firstColumn="0" w:lastColumn="0" w:oddVBand="0" w:evenVBand="0" w:oddHBand="1" w:evenHBand="0" w:firstRowFirstColumn="0" w:firstRowLastColumn="0" w:lastRowFirstColumn="0" w:lastRowLastColumn="0"/>
            </w:pPr>
            <w:r>
              <w:t xml:space="preserve">National Membership </w:t>
            </w:r>
            <w:r w:rsidR="00C071C7">
              <w:t>BSM and sign-</w:t>
            </w:r>
            <w:r w:rsidR="005C18CC">
              <w:t>up.  Dues have been functionally eliminated.</w:t>
            </w:r>
            <w:r w:rsidR="007B6BCD">
              <w:t xml:space="preserve"> </w:t>
            </w:r>
          </w:p>
        </w:tc>
      </w:tr>
      <w:tr w:rsidR="00A23482" w14:paraId="602C834D"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27C27E0A" w14:textId="77777777" w:rsidR="00A23482" w:rsidRDefault="00A23482" w:rsidP="00294D88">
            <w:pPr>
              <w:jc w:val="both"/>
            </w:pPr>
            <w:r>
              <w:t>Partisan Registration?</w:t>
            </w:r>
          </w:p>
        </w:tc>
        <w:tc>
          <w:tcPr>
            <w:tcW w:w="5148" w:type="dxa"/>
          </w:tcPr>
          <w:p w14:paraId="6B6A1820" w14:textId="77117EB6" w:rsidR="00A23482" w:rsidRDefault="00ED4D95" w:rsidP="00294D88">
            <w:pPr>
              <w:jc w:val="both"/>
              <w:cnfStyle w:val="000000000000" w:firstRow="0" w:lastRow="0" w:firstColumn="0" w:lastColumn="0" w:oddVBand="0" w:evenVBand="0" w:oddHBand="0" w:evenHBand="0" w:firstRowFirstColumn="0" w:firstRowLastColumn="0" w:lastRowFirstColumn="0" w:lastRowLastColumn="0"/>
            </w:pPr>
            <w:r>
              <w:t>No</w:t>
            </w:r>
            <w:r w:rsidR="00CC6ADB">
              <w:t>.</w:t>
            </w:r>
          </w:p>
        </w:tc>
      </w:tr>
      <w:tr w:rsidR="00A23482" w14:paraId="7EAF3D51"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B60E98" w14:textId="348751E3" w:rsidR="00A23482" w:rsidRDefault="0058059B" w:rsidP="00294D88">
            <w:pPr>
              <w:jc w:val="both"/>
            </w:pPr>
            <w:r>
              <w:t>Ballot Access Status/Requirement</w:t>
            </w:r>
          </w:p>
        </w:tc>
        <w:tc>
          <w:tcPr>
            <w:tcW w:w="5148" w:type="dxa"/>
          </w:tcPr>
          <w:p w14:paraId="6FBAB779" w14:textId="7DBB452C" w:rsidR="00C071C7" w:rsidRDefault="00C071C7" w:rsidP="00C071C7">
            <w:pPr>
              <w:spacing w:after="200"/>
              <w:jc w:val="both"/>
              <w:cnfStyle w:val="000000100000" w:firstRow="0" w:lastRow="0" w:firstColumn="0" w:lastColumn="0" w:oddVBand="0" w:evenVBand="0" w:oddHBand="1" w:evenHBand="0" w:firstRowFirstColumn="0" w:firstRowLastColumn="0" w:lastRowFirstColumn="0" w:lastRowLastColumn="0"/>
            </w:pPr>
            <w:r>
              <w:t xml:space="preserve">The vote test requirement averages out to be 2.8% which can be met by any statewide candidate in about seven races.  In this cycle, it turned out to be 12,542 votes needed. Three statewide candidates (Rick Breckenridge-US </w:t>
            </w:r>
            <w:r w:rsidR="009E774C">
              <w:t xml:space="preserve">House </w:t>
            </w:r>
            <w:r>
              <w:t xml:space="preserve">Representative, Roger Roots-Secretary of State, and Ted Dunlap-Governor) met this burden.  </w:t>
            </w:r>
            <w:r w:rsidR="005C18CC">
              <w:t>They are sufficient candidates to meet this requirement in 2018.</w:t>
            </w:r>
          </w:p>
          <w:p w14:paraId="315AAD18" w14:textId="2BE23327" w:rsidR="00B14A5A" w:rsidRPr="005C18CC" w:rsidRDefault="00C071C7" w:rsidP="005C18CC">
            <w:pPr>
              <w:spacing w:after="200"/>
              <w:jc w:val="both"/>
              <w:cnfStyle w:val="000000100000" w:firstRow="0" w:lastRow="0" w:firstColumn="0" w:lastColumn="0" w:oddVBand="0" w:evenVBand="0" w:oddHBand="1" w:evenHBand="0" w:firstRowFirstColumn="0" w:firstRowLastColumn="0" w:lastRowFirstColumn="0" w:lastRowLastColumn="0"/>
            </w:pPr>
            <w:r w:rsidRPr="00DC1489">
              <w:t>Montana has mandatory open primaries.</w:t>
            </w:r>
            <w:r w:rsidR="005C18CC">
              <w:rPr>
                <w:b/>
              </w:rPr>
              <w:t xml:space="preserve">  </w:t>
            </w:r>
          </w:p>
        </w:tc>
      </w:tr>
      <w:tr w:rsidR="00A23482" w14:paraId="4ADAE6DE"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23D05732" w14:textId="6E49A404" w:rsidR="00A23482" w:rsidRDefault="005C18CC" w:rsidP="00294D88">
            <w:pPr>
              <w:jc w:val="both"/>
            </w:pPr>
            <w:r>
              <w:t>Number of Candidates 2016/2018</w:t>
            </w:r>
          </w:p>
        </w:tc>
        <w:tc>
          <w:tcPr>
            <w:tcW w:w="5148" w:type="dxa"/>
          </w:tcPr>
          <w:p w14:paraId="0AADDBEE" w14:textId="6DC1C244" w:rsidR="00B14A5A" w:rsidRPr="00B14A5A" w:rsidRDefault="005C18CC" w:rsidP="00294D88">
            <w:pPr>
              <w:jc w:val="both"/>
              <w:cnfStyle w:val="000000000000" w:firstRow="0" w:lastRow="0" w:firstColumn="0" w:lastColumn="0" w:oddVBand="0" w:evenVBand="0" w:oddHBand="0" w:evenHBand="0" w:firstRowFirstColumn="0" w:firstRowLastColumn="0" w:lastRowFirstColumn="0" w:lastRowLastColumn="0"/>
              <w:rPr>
                <w:b/>
              </w:rPr>
            </w:pPr>
            <w:r>
              <w:t>10</w:t>
            </w:r>
            <w:r w:rsidR="007B6BCD">
              <w:t xml:space="preserve"> / </w:t>
            </w:r>
            <w:r>
              <w:t>21</w:t>
            </w:r>
            <w:r w:rsidR="00532FA3">
              <w:t xml:space="preserve"> which are all listed on the national website</w:t>
            </w:r>
            <w:r w:rsidR="00596BBB">
              <w:t>.  The affiliate website needs to be updated from the 2017 candidates.</w:t>
            </w:r>
          </w:p>
        </w:tc>
      </w:tr>
      <w:tr w:rsidR="00A23482" w14:paraId="5439FBDD"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D7AF56" w14:textId="154244BD" w:rsidR="00A23482" w:rsidRDefault="00A23482" w:rsidP="00294D88">
            <w:pPr>
              <w:jc w:val="both"/>
            </w:pPr>
            <w:r>
              <w:t>Estimated Budget</w:t>
            </w:r>
          </w:p>
        </w:tc>
        <w:tc>
          <w:tcPr>
            <w:tcW w:w="5148" w:type="dxa"/>
          </w:tcPr>
          <w:p w14:paraId="4F6E442B" w14:textId="36F9E565" w:rsidR="00B14A5A" w:rsidRPr="00B14A5A" w:rsidRDefault="00532FA3" w:rsidP="00532FA3">
            <w:pPr>
              <w:jc w:val="both"/>
              <w:cnfStyle w:val="000000100000" w:firstRow="0" w:lastRow="0" w:firstColumn="0" w:lastColumn="0" w:oddVBand="0" w:evenVBand="0" w:oddHBand="1" w:evenHBand="0" w:firstRowFirstColumn="0" w:firstRowLastColumn="0" w:lastRowFirstColumn="0" w:lastRowLastColumn="0"/>
              <w:rPr>
                <w:b/>
              </w:rPr>
            </w:pPr>
            <w:r>
              <w:t>$9</w:t>
            </w:r>
            <w:r w:rsidR="004A0F06" w:rsidRPr="004A0F06">
              <w:t>00 with the rest being covered by in-kind contributions</w:t>
            </w:r>
            <w:r w:rsidR="004A0F06">
              <w:t>.</w:t>
            </w:r>
          </w:p>
        </w:tc>
      </w:tr>
      <w:tr w:rsidR="00A23482" w14:paraId="42D65F2C"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4F8029BF" w14:textId="77777777" w:rsidR="00A23482" w:rsidRDefault="00A23482" w:rsidP="00294D88">
            <w:pPr>
              <w:jc w:val="both"/>
            </w:pPr>
            <w:r>
              <w:t>Website / Facebook Current?</w:t>
            </w:r>
          </w:p>
        </w:tc>
        <w:tc>
          <w:tcPr>
            <w:tcW w:w="5148" w:type="dxa"/>
          </w:tcPr>
          <w:p w14:paraId="02CE63C6" w14:textId="2D8D8C2B" w:rsidR="00B14A5A" w:rsidRPr="00532FA3" w:rsidRDefault="00393E9E" w:rsidP="00532FA3">
            <w:pPr>
              <w:jc w:val="both"/>
              <w:cnfStyle w:val="000000000000" w:firstRow="0" w:lastRow="0" w:firstColumn="0" w:lastColumn="0" w:oddVBand="0" w:evenVBand="0" w:oddHBand="0" w:evenHBand="0" w:firstRowFirstColumn="0" w:firstRowLastColumn="0" w:lastRowFirstColumn="0" w:lastRowLastColumn="0"/>
            </w:pPr>
            <w:r w:rsidRPr="00DC1489">
              <w:t xml:space="preserve">Website is </w:t>
            </w:r>
            <w:r w:rsidR="00C071C7" w:rsidRPr="00DC1489">
              <w:t>modern and current due to recent effort</w:t>
            </w:r>
            <w:r w:rsidR="00596BBB">
              <w:t>s</w:t>
            </w:r>
            <w:r w:rsidR="00DC1489" w:rsidRPr="00DC1489">
              <w:t xml:space="preserve">. </w:t>
            </w:r>
            <w:r w:rsidRPr="00DC1489">
              <w:t xml:space="preserve">Facebook </w:t>
            </w:r>
            <w:r w:rsidR="00532FA3">
              <w:t>is presently at 2,381 likes and ranks 40</w:t>
            </w:r>
            <w:r w:rsidR="00532FA3" w:rsidRPr="00532FA3">
              <w:rPr>
                <w:vertAlign w:val="superscript"/>
              </w:rPr>
              <w:t>th</w:t>
            </w:r>
            <w:r w:rsidR="00532FA3">
              <w:t xml:space="preserve"> which is up one rank since my prior report.</w:t>
            </w:r>
            <w:r w:rsidR="00DC1489" w:rsidRPr="00DC1489">
              <w:t xml:space="preserve"> </w:t>
            </w:r>
          </w:p>
        </w:tc>
      </w:tr>
      <w:tr w:rsidR="00A23482" w14:paraId="34E94BA7"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0DF653" w14:textId="77777777" w:rsidR="00A23482" w:rsidRDefault="00A23482" w:rsidP="00294D88">
            <w:pPr>
              <w:jc w:val="both"/>
            </w:pPr>
            <w:r>
              <w:t>Newsletter?</w:t>
            </w:r>
          </w:p>
        </w:tc>
        <w:tc>
          <w:tcPr>
            <w:tcW w:w="5148" w:type="dxa"/>
          </w:tcPr>
          <w:p w14:paraId="73AFA8BD" w14:textId="2CAC028E" w:rsidR="003742B1" w:rsidRDefault="00142557" w:rsidP="00DC1489">
            <w:pPr>
              <w:jc w:val="both"/>
              <w:cnfStyle w:val="000000100000" w:firstRow="0" w:lastRow="0" w:firstColumn="0" w:lastColumn="0" w:oddVBand="0" w:evenVBand="0" w:oddHBand="1" w:evenHBand="0" w:firstRowFirstColumn="0" w:firstRowLastColumn="0" w:lastRowFirstColumn="0" w:lastRowLastColumn="0"/>
            </w:pPr>
            <w:r>
              <w:t>The affiliate is working on instituting an email or o</w:t>
            </w:r>
            <w:r w:rsidR="00DC1489">
              <w:t>ther regular electronic updates and is exploring MailChimp.</w:t>
            </w:r>
          </w:p>
        </w:tc>
      </w:tr>
      <w:tr w:rsidR="00A23482" w14:paraId="505C10E7"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75081C35" w14:textId="77777777" w:rsidR="00A23482" w:rsidRDefault="00A23482" w:rsidP="00294D88">
            <w:pPr>
              <w:jc w:val="both"/>
            </w:pPr>
            <w:r>
              <w:t>Database?</w:t>
            </w:r>
          </w:p>
        </w:tc>
        <w:tc>
          <w:tcPr>
            <w:tcW w:w="5148" w:type="dxa"/>
          </w:tcPr>
          <w:p w14:paraId="532F1597" w14:textId="26122C27" w:rsidR="00B14A5A" w:rsidRDefault="00142557" w:rsidP="00532FA3">
            <w:pPr>
              <w:jc w:val="both"/>
              <w:cnfStyle w:val="000000000000" w:firstRow="0" w:lastRow="0" w:firstColumn="0" w:lastColumn="0" w:oddVBand="0" w:evenVBand="0" w:oddHBand="0" w:evenHBand="0" w:firstRowFirstColumn="0" w:firstRowLastColumn="0" w:lastRowFirstColumn="0" w:lastRowLastColumn="0"/>
            </w:pPr>
            <w:r>
              <w:t xml:space="preserve">Yes through </w:t>
            </w:r>
            <w:r w:rsidR="00532FA3">
              <w:t>manual Excel Sheets.  The affiliate is also one of the test cases for the CRM project.</w:t>
            </w:r>
          </w:p>
        </w:tc>
      </w:tr>
      <w:tr w:rsidR="00A23482" w14:paraId="2E65B8F4"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015FF5" w14:textId="77777777" w:rsidR="00A23482" w:rsidRDefault="00A23482" w:rsidP="00294D88">
            <w:pPr>
              <w:jc w:val="both"/>
            </w:pPr>
            <w:r>
              <w:t>BSM Members</w:t>
            </w:r>
          </w:p>
        </w:tc>
        <w:tc>
          <w:tcPr>
            <w:tcW w:w="5148" w:type="dxa"/>
          </w:tcPr>
          <w:p w14:paraId="0ACB2561" w14:textId="1077D3D5" w:rsidR="00A23482" w:rsidRDefault="008C1C1B" w:rsidP="00532FA3">
            <w:pPr>
              <w:jc w:val="both"/>
              <w:cnfStyle w:val="000000100000" w:firstRow="0" w:lastRow="0" w:firstColumn="0" w:lastColumn="0" w:oddVBand="0" w:evenVBand="0" w:oddHBand="1" w:evenHBand="0" w:firstRowFirstColumn="0" w:firstRowLastColumn="0" w:lastRowFirstColumn="0" w:lastRowLastColumn="0"/>
            </w:pPr>
            <w:r w:rsidRPr="00DC1489">
              <w:t>7</w:t>
            </w:r>
            <w:r w:rsidR="00532FA3">
              <w:t>8</w:t>
            </w:r>
            <w:r w:rsidR="007B6BCD" w:rsidRPr="00DC1489">
              <w:t xml:space="preserve">. </w:t>
            </w:r>
            <w:r w:rsidR="00A23482" w:rsidRPr="00DC1489">
              <w:t xml:space="preserve">This places </w:t>
            </w:r>
            <w:r w:rsidR="007B6BCD" w:rsidRPr="00DC1489">
              <w:t>Montana</w:t>
            </w:r>
            <w:r w:rsidR="00A23482" w:rsidRPr="00DC1489">
              <w:t xml:space="preserve"> at </w:t>
            </w:r>
            <w:r w:rsidR="00532FA3">
              <w:t>41</w:t>
            </w:r>
            <w:r w:rsidR="00532FA3" w:rsidRPr="00532FA3">
              <w:rPr>
                <w:vertAlign w:val="superscript"/>
              </w:rPr>
              <w:t>st</w:t>
            </w:r>
            <w:r w:rsidR="00A23482" w:rsidRPr="00DC1489">
              <w:t xml:space="preserve"> in the affiliate rankings.</w:t>
            </w:r>
            <w:r w:rsidR="00C071C7" w:rsidRPr="00DC1489">
              <w:t xml:space="preserve"> </w:t>
            </w:r>
            <w:r w:rsidR="00532FA3">
              <w:t>This is down</w:t>
            </w:r>
            <w:r w:rsidR="00DC1489">
              <w:t xml:space="preserve"> one rank since my last report</w:t>
            </w:r>
            <w:r w:rsidR="00EC5840">
              <w:t xml:space="preserve"> </w:t>
            </w:r>
            <w:r w:rsidR="00532FA3">
              <w:t>and .06% down over a one-year period.</w:t>
            </w:r>
            <w:r w:rsidR="00DC1489">
              <w:t xml:space="preserve">  Montana </w:t>
            </w:r>
            <w:r w:rsidR="00532FA3">
              <w:t>earned</w:t>
            </w:r>
            <w:r w:rsidR="00DC1489">
              <w:t xml:space="preserve"> a per-capita Platform Committee seat.</w:t>
            </w:r>
          </w:p>
        </w:tc>
      </w:tr>
    </w:tbl>
    <w:p w14:paraId="49EF9D10" w14:textId="77777777" w:rsidR="00F91BD5" w:rsidRPr="00E129A5" w:rsidRDefault="00F91BD5" w:rsidP="00F91BD5">
      <w:pPr>
        <w:pStyle w:val="Heading2"/>
        <w:jc w:val="both"/>
        <w:rPr>
          <w:noProof/>
        </w:rPr>
      </w:pPr>
      <w:bookmarkStart w:id="101" w:name="_Toc385796748"/>
      <w:r w:rsidRPr="00E129A5">
        <w:rPr>
          <w:noProof/>
        </w:rPr>
        <w:t>Governing Documents</w:t>
      </w:r>
      <w:bookmarkEnd w:id="101"/>
    </w:p>
    <w:p w14:paraId="08695BC3" w14:textId="77777777" w:rsidR="00F91BD5" w:rsidRPr="00E129A5" w:rsidRDefault="00F91BD5" w:rsidP="00F91BD5">
      <w:pPr>
        <w:pStyle w:val="Heading4"/>
        <w:jc w:val="both"/>
      </w:pPr>
      <w:r w:rsidRPr="00E129A5">
        <w:t>PLATFORM:</w:t>
      </w:r>
    </w:p>
    <w:p w14:paraId="3571255B" w14:textId="685091CB" w:rsidR="00E129A5" w:rsidRPr="00E129A5" w:rsidRDefault="00E129A5" w:rsidP="00E129A5">
      <w:r w:rsidRPr="00E129A5">
        <w:t>On website (https://www.mtlp.org/platform/). Same as National Party.</w:t>
      </w:r>
    </w:p>
    <w:p w14:paraId="4CF1FF5C" w14:textId="77777777" w:rsidR="00F91BD5" w:rsidRPr="00E129A5" w:rsidRDefault="00F91BD5" w:rsidP="00F91BD5">
      <w:pPr>
        <w:pStyle w:val="Heading4"/>
        <w:jc w:val="both"/>
      </w:pPr>
      <w:r w:rsidRPr="00E129A5">
        <w:t>BYLAWS:</w:t>
      </w:r>
    </w:p>
    <w:p w14:paraId="53878F81" w14:textId="3CA1DE48" w:rsidR="00E129A5" w:rsidRPr="00B14A5A" w:rsidRDefault="00E129A5" w:rsidP="00E129A5">
      <w:pPr>
        <w:rPr>
          <w:b/>
        </w:rPr>
      </w:pPr>
      <w:r w:rsidRPr="00E129A5">
        <w:t>On website (https://www.mtlp.org/s/MTLP-Bylaws-as-Adopted-9-9-17.</w:t>
      </w:r>
      <w:r w:rsidR="00596BBB">
        <w:t>pdf). Amended March 6, 2018.</w:t>
      </w:r>
    </w:p>
    <w:p w14:paraId="7ADE5D1C" w14:textId="77777777" w:rsidR="00F91BD5" w:rsidRPr="00E129A5" w:rsidRDefault="00F91BD5" w:rsidP="00F91BD5">
      <w:pPr>
        <w:pStyle w:val="Heading4"/>
        <w:jc w:val="both"/>
      </w:pPr>
      <w:r w:rsidRPr="00E129A5">
        <w:t>CONSTITUTION:</w:t>
      </w:r>
    </w:p>
    <w:p w14:paraId="43DF5827" w14:textId="28D9322B" w:rsidR="00B67946" w:rsidRDefault="00E129A5" w:rsidP="00596BBB">
      <w:r w:rsidRPr="00E129A5">
        <w:t>Not applicable.</w:t>
      </w:r>
      <w:r w:rsidR="00B67946">
        <w:br w:type="page"/>
      </w:r>
    </w:p>
    <w:p w14:paraId="20B51829" w14:textId="77777777" w:rsidR="00A23482" w:rsidRDefault="00A23482" w:rsidP="00294D88">
      <w:pPr>
        <w:pStyle w:val="Heading2"/>
        <w:jc w:val="both"/>
        <w:rPr>
          <w:noProof/>
        </w:rPr>
      </w:pPr>
      <w:bookmarkStart w:id="102" w:name="_Toc385796749"/>
      <w:r>
        <w:rPr>
          <w:noProof/>
        </w:rPr>
        <w:t>Board Meetings</w:t>
      </w:r>
      <w:bookmarkEnd w:id="102"/>
    </w:p>
    <w:p w14:paraId="6667647F" w14:textId="69F2F3A2" w:rsidR="00C071C7" w:rsidRDefault="00DC1489" w:rsidP="00294D88">
      <w:pPr>
        <w:jc w:val="both"/>
      </w:pPr>
      <w:r>
        <w:t>They are setting up regular meetings and have added me to the attendance notice list.  They can modify Bylaws at meeting, and that is a current project.</w:t>
      </w:r>
    </w:p>
    <w:p w14:paraId="0E16B0FB" w14:textId="77777777" w:rsidR="00C071C7" w:rsidRDefault="00C071C7" w:rsidP="00C071C7">
      <w:pPr>
        <w:pStyle w:val="Heading2"/>
        <w:jc w:val="both"/>
        <w:rPr>
          <w:noProof/>
        </w:rPr>
      </w:pPr>
      <w:bookmarkStart w:id="103" w:name="_Toc385796750"/>
      <w:r>
        <w:rPr>
          <w:noProof/>
        </w:rPr>
        <w:t>State Convention</w:t>
      </w:r>
      <w:bookmarkEnd w:id="103"/>
    </w:p>
    <w:p w14:paraId="2837EF79" w14:textId="71D9F919" w:rsidR="00B14A5A" w:rsidRDefault="00C071C7" w:rsidP="000B1392">
      <w:pPr>
        <w:jc w:val="both"/>
      </w:pPr>
      <w:r w:rsidRPr="00F656D0">
        <w:t>The 2017 Convention</w:t>
      </w:r>
      <w:r w:rsidR="007B58EA" w:rsidRPr="00F656D0">
        <w:t xml:space="preserve"> was on March 11, 2017, and I was in attendance. This was their first convention in about twenty years and by any metric was a success.  About 50 enthusiastic members attended (including seasoned and new members).  </w:t>
      </w:r>
      <w:r w:rsidR="00142557" w:rsidRPr="00F656D0">
        <w:t>An</w:t>
      </w:r>
      <w:r w:rsidR="00F656D0">
        <w:t xml:space="preserve"> additional convention was had on September 9, 2017 and new officers were elected.  The 2018 convention </w:t>
      </w:r>
      <w:r w:rsidR="00596BBB">
        <w:t>is scheduled for May 19, 2018.</w:t>
      </w:r>
    </w:p>
    <w:p w14:paraId="5A6F4AB2" w14:textId="2F415D17" w:rsidR="000B1392" w:rsidRDefault="000B1392" w:rsidP="000B1392">
      <w:pPr>
        <w:pStyle w:val="Heading2"/>
        <w:jc w:val="both"/>
        <w:rPr>
          <w:noProof/>
        </w:rPr>
      </w:pPr>
      <w:bookmarkStart w:id="104" w:name="_Toc385796751"/>
      <w:r>
        <w:rPr>
          <w:noProof/>
        </w:rPr>
        <w:t>National Convention Preparation/Region</w:t>
      </w:r>
      <w:r w:rsidR="00091C17">
        <w:rPr>
          <w:noProof/>
        </w:rPr>
        <w:t xml:space="preserve"> Re-Formation</w:t>
      </w:r>
      <w:bookmarkEnd w:id="104"/>
    </w:p>
    <w:p w14:paraId="7A91826D" w14:textId="77777777" w:rsidR="000B1392" w:rsidRDefault="000B1392" w:rsidP="000B1392">
      <w:pPr>
        <w:pStyle w:val="Heading4"/>
        <w:jc w:val="both"/>
      </w:pPr>
      <w:r>
        <w:t>leadership:</w:t>
      </w:r>
    </w:p>
    <w:p w14:paraId="3B4581CA" w14:textId="0667354C" w:rsidR="000B1392" w:rsidRDefault="00DF5DEC" w:rsidP="000B1392">
      <w:pPr>
        <w:jc w:val="both"/>
      </w:pPr>
      <w:r>
        <w:t>I am speaking</w:t>
      </w:r>
      <w:r w:rsidR="00091C17">
        <w:t xml:space="preserve"> with</w:t>
      </w:r>
      <w:r>
        <w:t xml:space="preserve"> new Chair Wendt </w:t>
      </w:r>
      <w:r w:rsidR="00091C17">
        <w:t>about the re-formation of Region 1.</w:t>
      </w:r>
    </w:p>
    <w:p w14:paraId="7490F553" w14:textId="77777777" w:rsidR="000B1392" w:rsidRDefault="000B1392" w:rsidP="000B1392">
      <w:pPr>
        <w:pStyle w:val="Heading4"/>
        <w:jc w:val="both"/>
      </w:pPr>
      <w:r>
        <w:t>delegates:</w:t>
      </w:r>
    </w:p>
    <w:p w14:paraId="407459F5" w14:textId="4AABF26E" w:rsidR="00DF5DEC" w:rsidRDefault="00DF5DEC" w:rsidP="004D6628">
      <w:pPr>
        <w:jc w:val="both"/>
      </w:pPr>
      <w:r>
        <w:t>Delegate selection will take place at their May convention.  The affiliate has 7 slots and is expected to fill them all.</w:t>
      </w:r>
    </w:p>
    <w:p w14:paraId="06D9F374" w14:textId="77777777" w:rsidR="00A23482" w:rsidRDefault="00A23482" w:rsidP="00294D88">
      <w:pPr>
        <w:pStyle w:val="Heading2"/>
        <w:jc w:val="both"/>
        <w:rPr>
          <w:noProof/>
        </w:rPr>
      </w:pPr>
      <w:bookmarkStart w:id="105" w:name="_Toc385796752"/>
      <w:r>
        <w:rPr>
          <w:noProof/>
        </w:rPr>
        <w:t>State Level Membership</w:t>
      </w:r>
      <w:bookmarkEnd w:id="105"/>
    </w:p>
    <w:p w14:paraId="725D5F63" w14:textId="00B23209" w:rsidR="00A23482" w:rsidRDefault="00C071C7" w:rsidP="00D544A9">
      <w:pPr>
        <w:spacing w:after="200" w:line="240" w:lineRule="auto"/>
        <w:jc w:val="both"/>
      </w:pPr>
      <w:r>
        <w:t xml:space="preserve">The </w:t>
      </w:r>
      <w:r w:rsidR="00D544A9">
        <w:t>MTLP Bylaws provide for free memberships to those who certify in writing that they oppose the initiation of force to achieve social or political goals, dues are optional.</w:t>
      </w:r>
      <w:r w:rsidR="00DF5DEC">
        <w:t xml:space="preserve">  There are about 250</w:t>
      </w:r>
      <w:r w:rsidR="009B2017">
        <w:t xml:space="preserve"> state members.</w:t>
      </w:r>
    </w:p>
    <w:p w14:paraId="0321464A" w14:textId="77777777" w:rsidR="00A23482" w:rsidRDefault="00A23482" w:rsidP="00294D88">
      <w:pPr>
        <w:pStyle w:val="Heading2"/>
        <w:jc w:val="both"/>
        <w:rPr>
          <w:noProof/>
        </w:rPr>
      </w:pPr>
      <w:bookmarkStart w:id="106" w:name="_Toc385796753"/>
      <w:r>
        <w:rPr>
          <w:noProof/>
        </w:rPr>
        <w:t>Sub-Affiliates</w:t>
      </w:r>
      <w:bookmarkEnd w:id="106"/>
    </w:p>
    <w:p w14:paraId="2E9238F6" w14:textId="4F364641" w:rsidR="00A23482" w:rsidRDefault="0032449C" w:rsidP="00294D88">
      <w:pPr>
        <w:spacing w:after="200"/>
        <w:jc w:val="both"/>
      </w:pPr>
      <w:r w:rsidRPr="009B2017">
        <w:t xml:space="preserve">Chapters are established/starting </w:t>
      </w:r>
      <w:r w:rsidR="00096EB2" w:rsidRPr="009B2017">
        <w:t xml:space="preserve">in </w:t>
      </w:r>
      <w:r w:rsidR="009B2017">
        <w:t>multiple counties as the affiliate is in re-building mode</w:t>
      </w:r>
      <w:r w:rsidR="004A0F06">
        <w:t xml:space="preserve">, including </w:t>
      </w:r>
      <w:r w:rsidR="004A0F06" w:rsidRPr="004A0F06">
        <w:t>Gallatin County (Libertarian Party of Gallatin Valley), Lake County (Lake County Libertarian Party), Missoula County (Missoula County Libertarian Party</w:t>
      </w:r>
      <w:r w:rsidR="00BD37CD">
        <w:t xml:space="preserve"> - organizing</w:t>
      </w:r>
      <w:r w:rsidR="004A0F06" w:rsidRPr="004A0F06">
        <w:t>), and Ravalli County (Libertarian Party of Ravalli County</w:t>
      </w:r>
      <w:r w:rsidR="00BD37CD">
        <w:t xml:space="preserve"> – becoming inactive </w:t>
      </w:r>
      <w:r w:rsidR="004A0F06" w:rsidRPr="004A0F06">
        <w:t>). Yellowstone, Lincoln</w:t>
      </w:r>
      <w:r w:rsidR="00BD37CD">
        <w:t xml:space="preserve"> (organizing)</w:t>
      </w:r>
      <w:r w:rsidR="004A0F06" w:rsidRPr="004A0F06">
        <w:t>, and Cascade counties are currently organizing.</w:t>
      </w:r>
      <w:r w:rsidR="009B2017">
        <w:t xml:space="preserve"> Flathead Libertarians has an active monthly meeting with guest speakers</w:t>
      </w:r>
    </w:p>
    <w:p w14:paraId="3A9FF210" w14:textId="77777777" w:rsidR="00A23482" w:rsidRDefault="00A23482" w:rsidP="00294D88">
      <w:pPr>
        <w:pStyle w:val="Heading2"/>
        <w:jc w:val="both"/>
        <w:rPr>
          <w:noProof/>
        </w:rPr>
      </w:pPr>
      <w:bookmarkStart w:id="107" w:name="_Toc385796754"/>
      <w:r>
        <w:rPr>
          <w:noProof/>
        </w:rPr>
        <w:t>Elections</w:t>
      </w:r>
      <w:bookmarkEnd w:id="107"/>
    </w:p>
    <w:p w14:paraId="34ABD860" w14:textId="437F8303" w:rsidR="00A1523A" w:rsidRDefault="00D6715C" w:rsidP="00A1523A">
      <w:pPr>
        <w:pStyle w:val="Heading3"/>
        <w:jc w:val="both"/>
      </w:pPr>
      <w:r>
        <w:t>Current Election Cycle (</w:t>
      </w:r>
      <w:r w:rsidR="00210B99">
        <w:t>2018</w:t>
      </w:r>
      <w:r w:rsidR="00A1523A">
        <w:t>)</w:t>
      </w:r>
    </w:p>
    <w:p w14:paraId="0A4C858B" w14:textId="66B0E0DB" w:rsidR="00A1523A" w:rsidRPr="00D152A3" w:rsidRDefault="00557DEB" w:rsidP="00294D88">
      <w:pPr>
        <w:jc w:val="both"/>
      </w:pPr>
      <w:r>
        <w:t>Elinor Swanson has declared for the sole US House seat, and Rick Breckenridge has declared for the US Senate race.</w:t>
      </w:r>
    </w:p>
    <w:p w14:paraId="3E412EDA" w14:textId="77777777" w:rsidR="001A5F42" w:rsidRDefault="001A5F42" w:rsidP="001A5F42">
      <w:pPr>
        <w:pStyle w:val="Heading4"/>
        <w:jc w:val="both"/>
      </w:pPr>
      <w:r>
        <w:t>ELECTED LIBERTARIANS:</w:t>
      </w:r>
    </w:p>
    <w:p w14:paraId="65AF3C9B" w14:textId="1265FF0A" w:rsidR="001A5F42" w:rsidRPr="00C835C6" w:rsidRDefault="001A5F42" w:rsidP="001A5F42">
      <w:pPr>
        <w:pStyle w:val="ListParagraph"/>
        <w:numPr>
          <w:ilvl w:val="0"/>
          <w:numId w:val="22"/>
        </w:numPr>
        <w:jc w:val="both"/>
      </w:pPr>
      <w:r>
        <w:t>None.</w:t>
      </w:r>
    </w:p>
    <w:p w14:paraId="2CC78938" w14:textId="77777777" w:rsidR="0002483C" w:rsidRDefault="0002483C" w:rsidP="0002483C">
      <w:pPr>
        <w:pStyle w:val="Heading4"/>
        <w:jc w:val="both"/>
      </w:pPr>
      <w:r>
        <w:t>PRIMARIES:</w:t>
      </w:r>
    </w:p>
    <w:p w14:paraId="1C33EB96" w14:textId="08362316" w:rsidR="0002483C" w:rsidRPr="00EE6ABE" w:rsidRDefault="0002483C" w:rsidP="0002483C">
      <w:r>
        <w:t>Monta</w:t>
      </w:r>
      <w:r w:rsidR="005C18CC">
        <w:t>na has a mandatory open primary on June 5, 2018 but the affiliate does not need to participate as there are no contested nominations.</w:t>
      </w:r>
      <w:r w:rsidR="00DF5DEC">
        <w:t xml:space="preserve"> </w:t>
      </w:r>
    </w:p>
    <w:p w14:paraId="47590D31" w14:textId="78D324C3" w:rsidR="00A23482" w:rsidRDefault="00A23482" w:rsidP="00294D88">
      <w:pPr>
        <w:pStyle w:val="Heading2"/>
        <w:jc w:val="both"/>
      </w:pPr>
      <w:bookmarkStart w:id="108" w:name="_Toc385796755"/>
      <w:r>
        <w:t>Ballot Access</w:t>
      </w:r>
      <w:r w:rsidR="00351257">
        <w:t xml:space="preserve"> and Party Status</w:t>
      </w:r>
      <w:bookmarkEnd w:id="108"/>
    </w:p>
    <w:p w14:paraId="3E5BF7AE" w14:textId="49259E9C" w:rsidR="00A23482" w:rsidRDefault="009B626C" w:rsidP="009B626C">
      <w:pPr>
        <w:spacing w:after="200" w:line="240" w:lineRule="auto"/>
        <w:jc w:val="both"/>
      </w:pPr>
      <w:r>
        <w:t xml:space="preserve">The vote test requirement averages out to be 2.8% which can be met by any statewide candidate in about seven races. </w:t>
      </w:r>
      <w:r w:rsidR="00EC5606">
        <w:t xml:space="preserve">In 2016 it was met by three </w:t>
      </w:r>
      <w:r>
        <w:t xml:space="preserve">statewide candidates (Rick Breckenridge-US </w:t>
      </w:r>
      <w:r w:rsidR="009E774C">
        <w:t xml:space="preserve">House </w:t>
      </w:r>
      <w:r>
        <w:t>Representative, Roger Roots-Secretary of State, and Ted Dun</w:t>
      </w:r>
      <w:r w:rsidR="00EC5606">
        <w:t>lap-Governor).</w:t>
      </w:r>
    </w:p>
    <w:p w14:paraId="0B5B2C99" w14:textId="77777777" w:rsidR="00351257" w:rsidRDefault="00351257" w:rsidP="00351257">
      <w:pPr>
        <w:pStyle w:val="Heading4"/>
        <w:jc w:val="both"/>
      </w:pPr>
      <w:r>
        <w:t>MAJOR/MINOR PARTY:</w:t>
      </w:r>
    </w:p>
    <w:p w14:paraId="56C6ACE1" w14:textId="60E03677" w:rsidR="00351257" w:rsidRDefault="004A6A36" w:rsidP="009B626C">
      <w:pPr>
        <w:spacing w:after="200" w:line="240" w:lineRule="auto"/>
        <w:jc w:val="both"/>
      </w:pPr>
      <w:r>
        <w:t>Montana does not have that distinction but only qualified political parties.</w:t>
      </w:r>
    </w:p>
    <w:p w14:paraId="1FD695FD" w14:textId="77777777" w:rsidR="00532FA3" w:rsidRPr="008213A0" w:rsidRDefault="00532FA3" w:rsidP="00532FA3">
      <w:pPr>
        <w:pStyle w:val="Heading4"/>
        <w:jc w:val="both"/>
      </w:pPr>
      <w:r w:rsidRPr="008213A0">
        <w:t>OTHER:</w:t>
      </w:r>
    </w:p>
    <w:p w14:paraId="0644DED5" w14:textId="02533A44" w:rsidR="00532FA3" w:rsidRDefault="00532FA3" w:rsidP="00532FA3">
      <w:r>
        <w:t>The Montana Green Party has regained its ballot access.</w:t>
      </w:r>
    </w:p>
    <w:p w14:paraId="693990BF" w14:textId="77777777" w:rsidR="00A23482" w:rsidRDefault="00A23482" w:rsidP="00294D88">
      <w:pPr>
        <w:pStyle w:val="Heading2"/>
        <w:jc w:val="both"/>
      </w:pPr>
      <w:bookmarkStart w:id="109" w:name="_Toc385796756"/>
      <w:r>
        <w:t>Activities</w:t>
      </w:r>
      <w:bookmarkEnd w:id="109"/>
    </w:p>
    <w:p w14:paraId="7B317CA4" w14:textId="498882E8" w:rsidR="00C05C2A" w:rsidRDefault="00EC5606" w:rsidP="008B7A79">
      <w:pPr>
        <w:jc w:val="both"/>
      </w:pPr>
      <w:r>
        <w:t>Nothing specifically scheduled, and the affiliate just went through a leadership change.</w:t>
      </w:r>
      <w:r w:rsidR="00557DEB">
        <w:t xml:space="preserve">  The Flathead affiliate is active with events such as a presentation on jury nullification: </w:t>
      </w:r>
      <w:r w:rsidR="00557DEB" w:rsidRPr="00557DEB">
        <w:t>https://www.lp.org/montana-libertarians-promote-sweet-justice-event-jury-nullification/</w:t>
      </w:r>
    </w:p>
    <w:p w14:paraId="3243DB8A" w14:textId="43429B31" w:rsidR="008B7A79" w:rsidRDefault="008B7A79" w:rsidP="008B7A79">
      <w:pPr>
        <w:jc w:val="both"/>
      </w:pPr>
    </w:p>
    <w:p w14:paraId="3076BAA0" w14:textId="77777777" w:rsidR="00BD37CD" w:rsidRDefault="00BD37CD" w:rsidP="008B7A79">
      <w:pPr>
        <w:jc w:val="both"/>
      </w:pPr>
    </w:p>
    <w:p w14:paraId="55E24837" w14:textId="77777777" w:rsidR="00BD37CD" w:rsidRDefault="00BD37CD" w:rsidP="008B7A79">
      <w:pPr>
        <w:jc w:val="both"/>
      </w:pPr>
    </w:p>
    <w:p w14:paraId="30537416" w14:textId="77777777" w:rsidR="00A23482" w:rsidRDefault="00A23482" w:rsidP="00294D88">
      <w:pPr>
        <w:pStyle w:val="Heading2"/>
        <w:jc w:val="both"/>
      </w:pPr>
      <w:bookmarkStart w:id="110" w:name="_Toc385796757"/>
      <w:r>
        <w:t>Finances &amp; Fundraising</w:t>
      </w:r>
      <w:bookmarkEnd w:id="110"/>
    </w:p>
    <w:p w14:paraId="17B84AE6" w14:textId="34791726" w:rsidR="00E83CB5" w:rsidRDefault="00A1523A" w:rsidP="00A1523A">
      <w:pPr>
        <w:jc w:val="both"/>
      </w:pPr>
      <w:r w:rsidRPr="008B7A79">
        <w:t>The affil</w:t>
      </w:r>
      <w:r w:rsidR="00534DD0" w:rsidRPr="008B7A79">
        <w:t xml:space="preserve">iate is </w:t>
      </w:r>
      <w:r w:rsidR="00051DE2" w:rsidRPr="008B7A79">
        <w:t xml:space="preserve">still </w:t>
      </w:r>
      <w:r w:rsidR="00534DD0" w:rsidRPr="008B7A79">
        <w:t xml:space="preserve">in re-organization mode </w:t>
      </w:r>
      <w:r w:rsidR="0032449C" w:rsidRPr="008B7A79">
        <w:t>and is working on a fundraising base.</w:t>
      </w:r>
      <w:r w:rsidR="00051DE2" w:rsidRPr="008B7A79">
        <w:t xml:space="preserve"> </w:t>
      </w:r>
    </w:p>
    <w:p w14:paraId="6DBE188D" w14:textId="77777777" w:rsidR="00A23482" w:rsidRDefault="00A23482" w:rsidP="00294D88">
      <w:pPr>
        <w:pStyle w:val="Heading2"/>
        <w:jc w:val="both"/>
      </w:pPr>
      <w:bookmarkStart w:id="111" w:name="_Toc385796758"/>
      <w:r>
        <w:t>Media Coverage</w:t>
      </w:r>
      <w:bookmarkEnd w:id="111"/>
    </w:p>
    <w:p w14:paraId="61DB4736" w14:textId="6D8EF682" w:rsidR="006E7D20" w:rsidRDefault="00A23482" w:rsidP="008B7A79">
      <w:pPr>
        <w:jc w:val="both"/>
      </w:pPr>
      <w:r>
        <w:t xml:space="preserve"> </w:t>
      </w:r>
      <w:r w:rsidR="00557DEB">
        <w:t>Significant media coverage includes:</w:t>
      </w:r>
    </w:p>
    <w:p w14:paraId="56DCBEC2" w14:textId="791B5B59" w:rsidR="00557DEB" w:rsidRDefault="00557DEB" w:rsidP="008B7A79">
      <w:pPr>
        <w:jc w:val="both"/>
      </w:pPr>
      <w:r w:rsidRPr="00557DEB">
        <w:t>http://www.krtv.com/story/37551545/sen-tester-files-as-candidate-field-may-be-complete-for-mts-top-2018-race</w:t>
      </w:r>
      <w:r>
        <w:t xml:space="preserve"> </w:t>
      </w:r>
    </w:p>
    <w:p w14:paraId="2EEBCE3C" w14:textId="6788BC32" w:rsidR="00557DEB" w:rsidRDefault="00557DEB" w:rsidP="008B7A79">
      <w:pPr>
        <w:jc w:val="both"/>
      </w:pPr>
      <w:r w:rsidRPr="00557DEB">
        <w:t>http://www.ktvh.com/2018/02/billings-lawyer-enters-montana-u-s-house-race-as-libertarian-candidate</w:t>
      </w:r>
    </w:p>
    <w:p w14:paraId="215BB218" w14:textId="7164F3FD" w:rsidR="00557DEB" w:rsidRDefault="00557DEB" w:rsidP="008B7A79">
      <w:pPr>
        <w:jc w:val="both"/>
      </w:pPr>
      <w:r w:rsidRPr="00557DEB">
        <w:t>https://www.greatfallstribune.com/story/news/2018/03/05/libertarian-says-hell-enter-montana-u-s-senate-race/396186002/</w:t>
      </w:r>
    </w:p>
    <w:p w14:paraId="18ED8FBB" w14:textId="4424E27B" w:rsidR="003846A5" w:rsidRDefault="003846A5" w:rsidP="003846A5">
      <w:pPr>
        <w:pStyle w:val="Heading2"/>
        <w:jc w:val="both"/>
      </w:pPr>
      <w:bookmarkStart w:id="112" w:name="_Toc385796759"/>
      <w:r>
        <w:t>Other</w:t>
      </w:r>
      <w:bookmarkEnd w:id="112"/>
    </w:p>
    <w:p w14:paraId="6CAFBB3E" w14:textId="75A9CD14" w:rsidR="003846A5" w:rsidRDefault="003846A5" w:rsidP="003846A5">
      <w:pPr>
        <w:jc w:val="both"/>
      </w:pPr>
      <w:r>
        <w:t xml:space="preserve"> Nothing at this time.</w:t>
      </w:r>
    </w:p>
    <w:p w14:paraId="14CDABAC" w14:textId="55C6D08F" w:rsidR="003846A5" w:rsidRDefault="003846A5" w:rsidP="003846A5">
      <w:pPr>
        <w:pStyle w:val="Heading2"/>
        <w:jc w:val="both"/>
      </w:pPr>
      <w:bookmarkStart w:id="113" w:name="_Toc385796760"/>
      <w:r>
        <w:t xml:space="preserve">What does </w:t>
      </w:r>
      <w:r w:rsidR="0080362B">
        <w:t xml:space="preserve">the </w:t>
      </w:r>
      <w:r>
        <w:t>affiliate think National should be doing?</w:t>
      </w:r>
      <w:bookmarkEnd w:id="113"/>
    </w:p>
    <w:p w14:paraId="313FA493" w14:textId="77777777" w:rsidR="003846A5" w:rsidRPr="000C157F" w:rsidRDefault="003846A5" w:rsidP="003846A5">
      <w:pPr>
        <w:jc w:val="both"/>
      </w:pPr>
      <w:r>
        <w:t>The LNC needs to be able to guide affiliates through financial reporting requirements with the FEC.</w:t>
      </w:r>
    </w:p>
    <w:p w14:paraId="53DE41AB" w14:textId="108A1730" w:rsidR="00D152A3" w:rsidRDefault="00A23482" w:rsidP="00D152A3">
      <w:pPr>
        <w:pStyle w:val="Heading2"/>
        <w:jc w:val="both"/>
      </w:pPr>
      <w:bookmarkStart w:id="114" w:name="_Toc385796761"/>
      <w:r>
        <w:t>Statement from the Chair</w:t>
      </w:r>
      <w:bookmarkEnd w:id="114"/>
    </w:p>
    <w:p w14:paraId="0976CF04" w14:textId="77777777" w:rsidR="00A87F90" w:rsidRPr="00A87F90" w:rsidRDefault="00A87F90" w:rsidP="00A87F90">
      <w:pPr>
        <w:spacing w:before="0" w:after="0" w:line="240" w:lineRule="auto"/>
      </w:pPr>
    </w:p>
    <w:p w14:paraId="705FF9E5" w14:textId="13D8B4ED" w:rsidR="00EC5606" w:rsidRDefault="00EC5606" w:rsidP="00EC5606">
      <w:pPr>
        <w:spacing w:before="0" w:after="200" w:line="240" w:lineRule="auto"/>
      </w:pPr>
      <w:r>
        <w:t xml:space="preserve">The candidate filing period in Montana ended on March 12th, and I am happy to report that the Montana Libertarian Party will be fielding more candidates than it has in 35 years! Twenty-One Libertarians are running for office this year in Montana, including for all three statewide and federal races. Eighteen Libertarians are running for state legislature with ten in two-way races (four vs. Democrats, six vs. Republicans).  </w:t>
      </w:r>
    </w:p>
    <w:p w14:paraId="5F483970" w14:textId="7BA1ACA7" w:rsidR="00EC5606" w:rsidRDefault="00EC5606" w:rsidP="00EC5606">
      <w:pPr>
        <w:spacing w:before="0" w:after="200" w:line="240" w:lineRule="auto"/>
      </w:pPr>
      <w:r>
        <w:t>On March 6th, the Montana Libertarian Party Executive Board completed its work on the state party bylaws. This project was undertaken at the request of State Central Committee during the Officers Convention in September 2017. The Board is pleased with the results and believe the document is a significant improvement over the prior version.</w:t>
      </w:r>
    </w:p>
    <w:p w14:paraId="1B981331" w14:textId="70D06DA1" w:rsidR="00EC5606" w:rsidRDefault="00EC5606" w:rsidP="00EC5606">
      <w:pPr>
        <w:spacing w:before="0" w:after="200" w:line="240" w:lineRule="auto"/>
      </w:pPr>
      <w:r>
        <w:t>The MTLP’s State Delegate convention will take place on May 19th in Butte, MT. Business will include: Electing delegates and alternates to the national convention, amending or adopting the MTLP platform, and electing a representative to the 2020 National Platform Committee. Additional details, including speakers and ticket prices are still to be announced.</w:t>
      </w:r>
    </w:p>
    <w:p w14:paraId="4D9EA67F" w14:textId="1C76D5BF" w:rsidR="00A72A15" w:rsidRPr="00013C9C" w:rsidRDefault="00EC5606" w:rsidP="00EC5606">
      <w:pPr>
        <w:jc w:val="both"/>
        <w:rPr>
          <w:rFonts w:ascii="Framington" w:hAnsi="Framington"/>
          <w:sz w:val="40"/>
          <w:szCs w:val="40"/>
        </w:rPr>
      </w:pPr>
      <w:r>
        <w:rPr>
          <w:rFonts w:ascii="Apple Chancery" w:hAnsi="Apple Chancery" w:cs="Apple Chancery"/>
          <w:b/>
          <w:sz w:val="28"/>
          <w:szCs w:val="28"/>
        </w:rPr>
        <w:t>~Michael Fucci</w:t>
      </w:r>
      <w:r w:rsidRPr="00AD507D">
        <w:rPr>
          <w:rFonts w:ascii="Apple Chancery" w:hAnsi="Apple Chancery" w:cs="Apple Chancery"/>
          <w:b/>
          <w:sz w:val="28"/>
          <w:szCs w:val="28"/>
        </w:rPr>
        <w:t xml:space="preserve">, </w:t>
      </w:r>
      <w:r>
        <w:rPr>
          <w:rFonts w:ascii="Apple Chancery" w:hAnsi="Apple Chancery" w:cs="Apple Chancery"/>
          <w:b/>
          <w:sz w:val="28"/>
          <w:szCs w:val="28"/>
        </w:rPr>
        <w:t xml:space="preserve">Former </w:t>
      </w:r>
      <w:r w:rsidRPr="00AD507D">
        <w:rPr>
          <w:rFonts w:ascii="Apple Chancery" w:hAnsi="Apple Chancery" w:cs="Apple Chancery"/>
          <w:b/>
          <w:sz w:val="28"/>
          <w:szCs w:val="28"/>
        </w:rPr>
        <w:t>Chair</w:t>
      </w:r>
      <w:r w:rsidRPr="002F0328">
        <w:rPr>
          <w:rFonts w:ascii="Framington" w:hAnsi="Framington"/>
          <w:sz w:val="40"/>
          <w:szCs w:val="40"/>
        </w:rPr>
        <w:t xml:space="preserve"> </w:t>
      </w:r>
      <w:r w:rsidR="00A72A15" w:rsidRPr="00013C9C">
        <w:rPr>
          <w:rFonts w:ascii="Framington" w:hAnsi="Framington"/>
          <w:sz w:val="40"/>
          <w:szCs w:val="40"/>
        </w:rPr>
        <w:br w:type="page"/>
      </w:r>
    </w:p>
    <w:p w14:paraId="327E8A4C" w14:textId="77777777" w:rsidR="006C5192" w:rsidRDefault="006C5192" w:rsidP="006C5192">
      <w:pPr>
        <w:pStyle w:val="Heading1"/>
        <w:jc w:val="both"/>
      </w:pPr>
      <w:bookmarkStart w:id="115" w:name="_Toc385796762"/>
      <w:r w:rsidRPr="00235F18">
        <w:t>Libertarian</w:t>
      </w:r>
      <w:r>
        <w:t xml:space="preserve"> Party of Utah</w:t>
      </w:r>
      <w:bookmarkEnd w:id="115"/>
    </w:p>
    <w:p w14:paraId="3B8C58DB" w14:textId="77777777" w:rsidR="006C5192" w:rsidRDefault="006C5192" w:rsidP="006C5192">
      <w:pPr>
        <w:jc w:val="both"/>
      </w:pPr>
      <w:r>
        <w:rPr>
          <w:noProof/>
        </w:rPr>
        <w:drawing>
          <wp:inline distT="0" distB="0" distL="0" distR="0" wp14:anchorId="0D37FE88" wp14:editId="382C62AD">
            <wp:extent cx="6172200" cy="145057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442_721033417961818_8519590459258060507_n.jpg"/>
                    <pic:cNvPicPr/>
                  </pic:nvPicPr>
                  <pic:blipFill>
                    <a:blip r:embed="rId43">
                      <a:extLst>
                        <a:ext uri="{28A0092B-C50C-407E-A947-70E740481C1C}">
                          <a14:useLocalDpi xmlns:a14="http://schemas.microsoft.com/office/drawing/2010/main" val="0"/>
                        </a:ext>
                      </a:extLst>
                    </a:blip>
                    <a:stretch>
                      <a:fillRect/>
                    </a:stretch>
                  </pic:blipFill>
                  <pic:spPr>
                    <a:xfrm>
                      <a:off x="0" y="0"/>
                      <a:ext cx="6172200" cy="14505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gridCol w:w="3438"/>
      </w:tblGrid>
      <w:tr w:rsidR="006C5192" w14:paraId="11F7EDFF" w14:textId="77777777" w:rsidTr="003A223F">
        <w:tc>
          <w:tcPr>
            <w:tcW w:w="8640" w:type="dxa"/>
          </w:tcPr>
          <w:p w14:paraId="12399BD5" w14:textId="77777777" w:rsidR="006C5192" w:rsidRDefault="006C5192" w:rsidP="003A223F">
            <w:pPr>
              <w:pStyle w:val="Heading2"/>
              <w:jc w:val="both"/>
              <w:outlineLvl w:val="1"/>
              <w:rPr>
                <w:noProof/>
              </w:rPr>
            </w:pPr>
            <w:bookmarkStart w:id="116" w:name="_Toc385796763"/>
            <w:r>
              <w:rPr>
                <w:noProof/>
              </w:rPr>
              <w:t>State Organization</w:t>
            </w:r>
            <w:bookmarkEnd w:id="116"/>
          </w:p>
          <w:p w14:paraId="471BFECA" w14:textId="77777777" w:rsidR="006C5192" w:rsidRDefault="006C5192" w:rsidP="003A223F">
            <w:pPr>
              <w:pStyle w:val="Heading3"/>
              <w:jc w:val="both"/>
              <w:outlineLvl w:val="2"/>
              <w:rPr>
                <w:noProof/>
              </w:rPr>
            </w:pPr>
            <w:r>
              <w:rPr>
                <w:noProof/>
              </w:rPr>
              <w:t>Party Leadership Structure (2-year terms odd-numbered years)</w:t>
            </w:r>
          </w:p>
          <w:p w14:paraId="180A5F01" w14:textId="77777777" w:rsidR="006C5192" w:rsidRPr="00BE2386" w:rsidRDefault="006C5192" w:rsidP="003A223F">
            <w:pPr>
              <w:pStyle w:val="Heading4"/>
              <w:jc w:val="both"/>
              <w:outlineLvl w:val="3"/>
            </w:pPr>
            <w:r>
              <w:t>Elected Positions</w:t>
            </w:r>
          </w:p>
          <w:p w14:paraId="60EB781C" w14:textId="28935C45" w:rsidR="006C5192" w:rsidRDefault="006C5192" w:rsidP="003A223F">
            <w:pPr>
              <w:spacing w:before="0" w:after="0"/>
            </w:pPr>
            <w:r w:rsidRPr="00D56635">
              <w:rPr>
                <w:u w:val="single"/>
              </w:rPr>
              <w:t>Chair:</w:t>
            </w:r>
            <w:r>
              <w:t xml:space="preserve">  Joseph Buchman, </w:t>
            </w:r>
            <w:r w:rsidRPr="000B768C">
              <w:t>chair@libertarianutah.org</w:t>
            </w:r>
            <w:r>
              <w:br/>
            </w:r>
            <w:r w:rsidRPr="00D56635">
              <w:rPr>
                <w:u w:val="single"/>
              </w:rPr>
              <w:t>Vice Chair:</w:t>
            </w:r>
            <w:r>
              <w:t xml:space="preserve">  Barry Short</w:t>
            </w:r>
            <w:r>
              <w:br/>
            </w:r>
            <w:r w:rsidRPr="00D56635">
              <w:rPr>
                <w:u w:val="single"/>
              </w:rPr>
              <w:t>Treasurer:</w:t>
            </w:r>
            <w:r w:rsidR="001B25C0">
              <w:t xml:space="preserve">  Shawn Curtis</w:t>
            </w:r>
            <w:r>
              <w:br/>
            </w:r>
            <w:r w:rsidRPr="00D56635">
              <w:rPr>
                <w:u w:val="single"/>
              </w:rPr>
              <w:t>Secretary:</w:t>
            </w:r>
            <w:r>
              <w:t xml:space="preserve">  Justin Bake</w:t>
            </w:r>
          </w:p>
          <w:p w14:paraId="446BC6B4" w14:textId="77777777" w:rsidR="006C5192" w:rsidRDefault="006C5192" w:rsidP="003A223F">
            <w:pPr>
              <w:spacing w:before="0" w:after="0"/>
            </w:pPr>
          </w:p>
          <w:p w14:paraId="75B2BCE1" w14:textId="77777777" w:rsidR="006C5192" w:rsidRDefault="006C5192" w:rsidP="003A223F">
            <w:pPr>
              <w:spacing w:before="0" w:after="0"/>
            </w:pPr>
            <w:r w:rsidRPr="00D56635">
              <w:rPr>
                <w:u w:val="single"/>
              </w:rPr>
              <w:t>Website:</w:t>
            </w:r>
            <w:r>
              <w:t xml:space="preserve">  </w:t>
            </w:r>
            <w:r w:rsidRPr="00C22FD2">
              <w:t>http://www.libertarianutah.org</w:t>
            </w:r>
            <w:r>
              <w:t xml:space="preserve">  </w:t>
            </w:r>
          </w:p>
          <w:p w14:paraId="65050D9B" w14:textId="77777777" w:rsidR="006C5192" w:rsidRDefault="006C5192" w:rsidP="003A223F">
            <w:pPr>
              <w:jc w:val="both"/>
            </w:pPr>
          </w:p>
        </w:tc>
        <w:tc>
          <w:tcPr>
            <w:tcW w:w="3438" w:type="dxa"/>
          </w:tcPr>
          <w:p w14:paraId="0DE7D58B" w14:textId="77777777" w:rsidR="006C5192" w:rsidRDefault="006C5192" w:rsidP="003A223F">
            <w:pPr>
              <w:jc w:val="both"/>
            </w:pPr>
            <w:r>
              <w:rPr>
                <w:noProof/>
              </w:rPr>
              <w:drawing>
                <wp:inline distT="0" distB="0" distL="0" distR="0" wp14:anchorId="19D25453" wp14:editId="34F9C6F3">
                  <wp:extent cx="2045970" cy="2045970"/>
                  <wp:effectExtent l="0" t="0" r="1143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4484_1001934776538346_2432510031596741807_n.png"/>
                          <pic:cNvPicPr/>
                        </pic:nvPicPr>
                        <pic:blipFill>
                          <a:blip r:embed="rId44">
                            <a:extLst>
                              <a:ext uri="{28A0092B-C50C-407E-A947-70E740481C1C}">
                                <a14:useLocalDpi xmlns:a14="http://schemas.microsoft.com/office/drawing/2010/main" val="0"/>
                              </a:ext>
                            </a:extLst>
                          </a:blip>
                          <a:stretch>
                            <a:fillRect/>
                          </a:stretch>
                        </pic:blipFill>
                        <pic:spPr>
                          <a:xfrm>
                            <a:off x="0" y="0"/>
                            <a:ext cx="2045970" cy="2045970"/>
                          </a:xfrm>
                          <a:prstGeom prst="rect">
                            <a:avLst/>
                          </a:prstGeom>
                        </pic:spPr>
                      </pic:pic>
                    </a:graphicData>
                  </a:graphic>
                </wp:inline>
              </w:drawing>
            </w:r>
          </w:p>
        </w:tc>
      </w:tr>
    </w:tbl>
    <w:p w14:paraId="6F720176" w14:textId="77777777" w:rsidR="006C5192" w:rsidRDefault="006C5192" w:rsidP="006C5192">
      <w:pPr>
        <w:pStyle w:val="Heading3"/>
        <w:jc w:val="both"/>
        <w:rPr>
          <w:noProof/>
        </w:rPr>
      </w:pPr>
      <w:r>
        <w:rPr>
          <w:noProof/>
        </w:rPr>
        <w:t>Office Space</w:t>
      </w:r>
    </w:p>
    <w:p w14:paraId="03AF040E" w14:textId="77777777" w:rsidR="006C5192" w:rsidRDefault="006C5192" w:rsidP="006C5192">
      <w:pPr>
        <w:jc w:val="both"/>
      </w:pPr>
      <w:r>
        <w:t>They do not have physical office space.</w:t>
      </w:r>
    </w:p>
    <w:p w14:paraId="6C3B4E0C" w14:textId="77777777" w:rsidR="006C5192" w:rsidRDefault="006C5192" w:rsidP="006C5192">
      <w:pPr>
        <w:pStyle w:val="Heading3"/>
        <w:jc w:val="both"/>
        <w:rPr>
          <w:noProof/>
        </w:rPr>
      </w:pPr>
      <w:r>
        <w:rPr>
          <w:noProof/>
        </w:rPr>
        <w:t>Paid Staff/Contractors</w:t>
      </w:r>
    </w:p>
    <w:p w14:paraId="3A2E0EB5" w14:textId="77777777" w:rsidR="006C5192" w:rsidRDefault="006C5192" w:rsidP="006C5192">
      <w:pPr>
        <w:jc w:val="both"/>
      </w:pPr>
      <w:r w:rsidRPr="002C70E3">
        <w:t>Scott Linsley is a volunteer who has been acting as Executive/Communications Director but is not paid.</w:t>
      </w:r>
      <w:r>
        <w:t xml:space="preserve"> </w:t>
      </w:r>
    </w:p>
    <w:p w14:paraId="13F70269" w14:textId="77777777" w:rsidR="006C5192" w:rsidRDefault="006C5192" w:rsidP="006C5192">
      <w:pPr>
        <w:spacing w:before="0" w:after="200"/>
      </w:pPr>
      <w:r>
        <w:br w:type="page"/>
      </w:r>
    </w:p>
    <w:p w14:paraId="062422A8" w14:textId="77777777" w:rsidR="006C5192" w:rsidRPr="0018271B" w:rsidRDefault="006C5192" w:rsidP="006C5192">
      <w:pPr>
        <w:jc w:val="both"/>
      </w:pPr>
    </w:p>
    <w:p w14:paraId="33523676" w14:textId="77777777" w:rsidR="006C5192" w:rsidRDefault="006C5192" w:rsidP="006C5192">
      <w:pPr>
        <w:pStyle w:val="Heading2"/>
        <w:jc w:val="both"/>
        <w:rPr>
          <w:noProof/>
        </w:rPr>
      </w:pPr>
      <w:bookmarkStart w:id="117" w:name="_Toc385796764"/>
      <w:r>
        <w:rPr>
          <w:noProof/>
        </w:rPr>
        <w:t>At a Glance Statistics</w:t>
      </w:r>
      <w:bookmarkEnd w:id="117"/>
    </w:p>
    <w:tbl>
      <w:tblPr>
        <w:tblStyle w:val="LightShading-Accent4"/>
        <w:tblW w:w="0" w:type="auto"/>
        <w:tblLook w:val="04A0" w:firstRow="1" w:lastRow="0" w:firstColumn="1" w:lastColumn="0" w:noHBand="0" w:noVBand="1"/>
      </w:tblPr>
      <w:tblGrid>
        <w:gridCol w:w="5148"/>
        <w:gridCol w:w="5148"/>
      </w:tblGrid>
      <w:tr w:rsidR="006C5192" w14:paraId="338B0544" w14:textId="77777777" w:rsidTr="003A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0025E1" w14:textId="77777777" w:rsidR="006C5192" w:rsidRDefault="006C5192" w:rsidP="003A223F">
            <w:pPr>
              <w:jc w:val="both"/>
            </w:pPr>
            <w:r>
              <w:t>Number of Libertarians</w:t>
            </w:r>
          </w:p>
        </w:tc>
        <w:tc>
          <w:tcPr>
            <w:tcW w:w="5148" w:type="dxa"/>
          </w:tcPr>
          <w:p w14:paraId="44BA20D9" w14:textId="14CE7D0D" w:rsidR="006C5192" w:rsidRPr="00EC5840" w:rsidRDefault="00557DEB" w:rsidP="003A223F">
            <w:pPr>
              <w:jc w:val="both"/>
              <w:cnfStyle w:val="100000000000" w:firstRow="1" w:lastRow="0" w:firstColumn="0" w:lastColumn="0" w:oddVBand="0" w:evenVBand="0" w:oddHBand="0" w:evenHBand="0" w:firstRowFirstColumn="0" w:firstRowLastColumn="0" w:lastRowFirstColumn="0" w:lastRowLastColumn="0"/>
              <w:rPr>
                <w:b w:val="0"/>
              </w:rPr>
            </w:pPr>
            <w:r>
              <w:rPr>
                <w:b w:val="0"/>
              </w:rPr>
              <w:t>14,080. This represents .9</w:t>
            </w:r>
            <w:r w:rsidR="006C5192" w:rsidRPr="00EC5840">
              <w:rPr>
                <w:b w:val="0"/>
              </w:rPr>
              <w:t>% of the registered vo</w:t>
            </w:r>
            <w:r>
              <w:rPr>
                <w:b w:val="0"/>
              </w:rPr>
              <w:t>ters (</w:t>
            </w:r>
            <w:r w:rsidR="001B25C0" w:rsidRPr="001B25C0">
              <w:rPr>
                <w:b w:val="0"/>
              </w:rPr>
              <w:t>1,557,550</w:t>
            </w:r>
            <w:r>
              <w:rPr>
                <w:b w:val="0"/>
              </w:rPr>
              <w:t>). This is up .02</w:t>
            </w:r>
            <w:r w:rsidR="006C5192" w:rsidRPr="00EC5840">
              <w:rPr>
                <w:b w:val="0"/>
              </w:rPr>
              <w:t>% since my last report.</w:t>
            </w:r>
          </w:p>
        </w:tc>
      </w:tr>
      <w:tr w:rsidR="006C5192" w14:paraId="08DA26E2"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55D2C6" w14:textId="77777777" w:rsidR="006C5192" w:rsidRDefault="006C5192" w:rsidP="003A223F">
            <w:pPr>
              <w:jc w:val="both"/>
            </w:pPr>
            <w:r>
              <w:t>Method of Membership Determination</w:t>
            </w:r>
          </w:p>
        </w:tc>
        <w:tc>
          <w:tcPr>
            <w:tcW w:w="5148" w:type="dxa"/>
          </w:tcPr>
          <w:p w14:paraId="3283E44D"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The LPUT Constitution defines membership as including dues-payers and pledgers to its Statement of Principles, but does not require partisan registration.</w:t>
            </w:r>
          </w:p>
        </w:tc>
      </w:tr>
      <w:tr w:rsidR="006C5192" w14:paraId="551C04D6"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34125577" w14:textId="77777777" w:rsidR="006C5192" w:rsidRDefault="006C5192" w:rsidP="003A223F">
            <w:pPr>
              <w:jc w:val="both"/>
            </w:pPr>
            <w:r>
              <w:t>Partisan Registration?</w:t>
            </w:r>
          </w:p>
        </w:tc>
        <w:tc>
          <w:tcPr>
            <w:tcW w:w="5148" w:type="dxa"/>
          </w:tcPr>
          <w:p w14:paraId="3E6573E6" w14:textId="77777777" w:rsidR="006C5192" w:rsidRDefault="006C5192" w:rsidP="003A223F">
            <w:pPr>
              <w:jc w:val="both"/>
              <w:cnfStyle w:val="000000000000" w:firstRow="0" w:lastRow="0" w:firstColumn="0" w:lastColumn="0" w:oddVBand="0" w:evenVBand="0" w:oddHBand="0" w:evenHBand="0" w:firstRowFirstColumn="0" w:firstRowLastColumn="0" w:lastRowFirstColumn="0" w:lastRowLastColumn="0"/>
            </w:pPr>
            <w:r>
              <w:t>Yes.</w:t>
            </w:r>
          </w:p>
        </w:tc>
      </w:tr>
      <w:tr w:rsidR="006C5192" w14:paraId="6D39D8A6"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F26E1E" w14:textId="77777777" w:rsidR="006C5192" w:rsidRDefault="006C5192" w:rsidP="003A223F">
            <w:pPr>
              <w:jc w:val="both"/>
            </w:pPr>
            <w:r>
              <w:t>Ballot Access Status/Requirement</w:t>
            </w:r>
          </w:p>
        </w:tc>
        <w:tc>
          <w:tcPr>
            <w:tcW w:w="5148" w:type="dxa"/>
          </w:tcPr>
          <w:p w14:paraId="25774FB7" w14:textId="77777777" w:rsidR="006C5192" w:rsidRDefault="006C5192" w:rsidP="003A223F">
            <w:pPr>
              <w:spacing w:after="200"/>
              <w:jc w:val="both"/>
              <w:cnfStyle w:val="000000100000" w:firstRow="0" w:lastRow="0" w:firstColumn="0" w:lastColumn="0" w:oddVBand="0" w:evenVBand="0" w:oddHBand="1" w:evenHBand="0" w:firstRowFirstColumn="0" w:firstRowLastColumn="0" w:lastRowFirstColumn="0" w:lastRowLastColumn="0"/>
            </w:pPr>
            <w:r>
              <w:t>The vote test requirement is 2% of any statewide race.  This was met in 2016 by gubernatorial candidate Brian Kamerath (3.08%) and Attorney General candidate Andrew McCullough (6.73%).  This must be met every four years.  This will not need to be met again until 2020.</w:t>
            </w:r>
          </w:p>
        </w:tc>
      </w:tr>
      <w:tr w:rsidR="006C5192" w14:paraId="7BBA5189"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5F3948D8" w14:textId="77777777" w:rsidR="006C5192" w:rsidRDefault="006C5192" w:rsidP="003A223F">
            <w:pPr>
              <w:jc w:val="both"/>
            </w:pPr>
            <w:r>
              <w:t>Number of Candidates 2016/2018</w:t>
            </w:r>
          </w:p>
        </w:tc>
        <w:tc>
          <w:tcPr>
            <w:tcW w:w="5148" w:type="dxa"/>
          </w:tcPr>
          <w:p w14:paraId="33AC8014" w14:textId="6DCCCA5D" w:rsidR="006C5192" w:rsidRDefault="001B25C0" w:rsidP="003A223F">
            <w:pPr>
              <w:cnfStyle w:val="000000000000" w:firstRow="0" w:lastRow="0" w:firstColumn="0" w:lastColumn="0" w:oddVBand="0" w:evenVBand="0" w:oddHBand="0" w:evenHBand="0" w:firstRowFirstColumn="0" w:firstRowLastColumn="0" w:lastRowFirstColumn="0" w:lastRowLastColumn="0"/>
            </w:pPr>
            <w:r>
              <w:t>11 / 17 (8 are listed on national site)</w:t>
            </w:r>
          </w:p>
        </w:tc>
      </w:tr>
      <w:tr w:rsidR="006C5192" w14:paraId="3E964C85"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D6DF8B" w14:textId="77777777" w:rsidR="006C5192" w:rsidRDefault="006C5192" w:rsidP="003A223F">
            <w:pPr>
              <w:jc w:val="both"/>
            </w:pPr>
            <w:r>
              <w:t>Estimated Budget</w:t>
            </w:r>
          </w:p>
        </w:tc>
        <w:tc>
          <w:tcPr>
            <w:tcW w:w="5148" w:type="dxa"/>
          </w:tcPr>
          <w:p w14:paraId="0F4AAB32"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$10-12K per year</w:t>
            </w:r>
          </w:p>
        </w:tc>
      </w:tr>
      <w:tr w:rsidR="006C5192" w14:paraId="6FE3B3A6"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27025C5D" w14:textId="77777777" w:rsidR="006C5192" w:rsidRDefault="006C5192" w:rsidP="003A223F">
            <w:pPr>
              <w:jc w:val="both"/>
            </w:pPr>
            <w:r>
              <w:t>Website / Facebook Current?</w:t>
            </w:r>
          </w:p>
        </w:tc>
        <w:tc>
          <w:tcPr>
            <w:tcW w:w="5148" w:type="dxa"/>
          </w:tcPr>
          <w:p w14:paraId="209E31A8" w14:textId="7261B5E6" w:rsidR="006C5192" w:rsidRDefault="001B25C0" w:rsidP="003A223F">
            <w:pPr>
              <w:jc w:val="both"/>
              <w:cnfStyle w:val="000000000000" w:firstRow="0" w:lastRow="0" w:firstColumn="0" w:lastColumn="0" w:oddVBand="0" w:evenVBand="0" w:oddHBand="0" w:evenHBand="0" w:firstRowFirstColumn="0" w:firstRowLastColumn="0" w:lastRowFirstColumn="0" w:lastRowLastColumn="0"/>
            </w:pPr>
            <w:r w:rsidRPr="001B25C0">
              <w:t>Website is modern.</w:t>
            </w:r>
            <w:r w:rsidR="006C5192" w:rsidRPr="001B25C0">
              <w:t xml:space="preserve"> </w:t>
            </w:r>
            <w:r w:rsidRPr="001B25C0">
              <w:t>Facebook page likes are at 2,814</w:t>
            </w:r>
            <w:r w:rsidR="006C5192" w:rsidRPr="001B25C0">
              <w:t>.  This would place Utah 40</w:t>
            </w:r>
            <w:r w:rsidR="006C5192" w:rsidRPr="001B25C0">
              <w:rPr>
                <w:vertAlign w:val="superscript"/>
              </w:rPr>
              <w:t>th</w:t>
            </w:r>
            <w:r w:rsidR="006C5192" w:rsidRPr="001B25C0">
              <w:t xml:space="preserve"> in the affil</w:t>
            </w:r>
            <w:r w:rsidRPr="001B25C0">
              <w:t>iate rankings, unchanged</w:t>
            </w:r>
            <w:r w:rsidR="006C5192" w:rsidRPr="001B25C0">
              <w:t xml:space="preserve"> since my last report.</w:t>
            </w:r>
          </w:p>
        </w:tc>
      </w:tr>
      <w:tr w:rsidR="006C5192" w14:paraId="0DC4DFC5"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D6FDB4C" w14:textId="77777777" w:rsidR="006C5192" w:rsidRDefault="006C5192" w:rsidP="003A223F">
            <w:pPr>
              <w:jc w:val="both"/>
            </w:pPr>
            <w:r>
              <w:t>Newsletter?</w:t>
            </w:r>
          </w:p>
        </w:tc>
        <w:tc>
          <w:tcPr>
            <w:tcW w:w="5148" w:type="dxa"/>
          </w:tcPr>
          <w:p w14:paraId="173CACFB"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They are experimenting with sending out postcards.</w:t>
            </w:r>
          </w:p>
        </w:tc>
      </w:tr>
      <w:tr w:rsidR="006C5192" w14:paraId="3F38269B"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54C94016" w14:textId="77777777" w:rsidR="006C5192" w:rsidRDefault="006C5192" w:rsidP="003A223F">
            <w:pPr>
              <w:jc w:val="both"/>
            </w:pPr>
            <w:r>
              <w:t>Database?</w:t>
            </w:r>
          </w:p>
        </w:tc>
        <w:tc>
          <w:tcPr>
            <w:tcW w:w="5148" w:type="dxa"/>
          </w:tcPr>
          <w:p w14:paraId="47AC7CAF" w14:textId="77777777" w:rsidR="006C5192" w:rsidRDefault="006C5192" w:rsidP="003A223F">
            <w:pPr>
              <w:jc w:val="both"/>
              <w:cnfStyle w:val="000000000000" w:firstRow="0" w:lastRow="0" w:firstColumn="0" w:lastColumn="0" w:oddVBand="0" w:evenVBand="0" w:oddHBand="0" w:evenHBand="0" w:firstRowFirstColumn="0" w:firstRowLastColumn="0" w:lastRowFirstColumn="0" w:lastRowLastColumn="0"/>
            </w:pPr>
            <w:r>
              <w:t>They purchased the state database and have that archived into a database.</w:t>
            </w:r>
          </w:p>
        </w:tc>
      </w:tr>
      <w:tr w:rsidR="006C5192" w14:paraId="03CCBC24"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2DEAC3" w14:textId="77777777" w:rsidR="006C5192" w:rsidRDefault="006C5192" w:rsidP="003A223F">
            <w:pPr>
              <w:jc w:val="both"/>
            </w:pPr>
            <w:r>
              <w:t>BSM Members</w:t>
            </w:r>
          </w:p>
        </w:tc>
        <w:tc>
          <w:tcPr>
            <w:tcW w:w="5148" w:type="dxa"/>
          </w:tcPr>
          <w:p w14:paraId="44942E9B" w14:textId="69F5721E" w:rsidR="006C5192" w:rsidRDefault="001B25C0" w:rsidP="001B25C0">
            <w:pPr>
              <w:jc w:val="both"/>
              <w:cnfStyle w:val="000000100000" w:firstRow="0" w:lastRow="0" w:firstColumn="0" w:lastColumn="0" w:oddVBand="0" w:evenVBand="0" w:oddHBand="1" w:evenHBand="0" w:firstRowFirstColumn="0" w:firstRowLastColumn="0" w:lastRowFirstColumn="0" w:lastRowLastColumn="0"/>
            </w:pPr>
            <w:r>
              <w:t>100. This places Utah at 37</w:t>
            </w:r>
            <w:r w:rsidR="006C5192" w:rsidRPr="00CE134E">
              <w:rPr>
                <w:vertAlign w:val="superscript"/>
              </w:rPr>
              <w:t>th</w:t>
            </w:r>
            <w:r w:rsidR="006C5192">
              <w:t xml:space="preserve"> in the affiliate rankings</w:t>
            </w:r>
            <w:r>
              <w:t xml:space="preserve"> which is down two rankings since my last report and is down 46% </w:t>
            </w:r>
            <w:r w:rsidR="006C5192">
              <w:t>over a one-year period.</w:t>
            </w:r>
          </w:p>
        </w:tc>
      </w:tr>
    </w:tbl>
    <w:p w14:paraId="605A5DA9" w14:textId="77777777" w:rsidR="006C5192" w:rsidRPr="0002483C" w:rsidRDefault="006C5192" w:rsidP="006C5192">
      <w:pPr>
        <w:pStyle w:val="Heading2"/>
        <w:jc w:val="both"/>
        <w:rPr>
          <w:noProof/>
        </w:rPr>
      </w:pPr>
      <w:bookmarkStart w:id="118" w:name="_Toc385796765"/>
      <w:r w:rsidRPr="0002483C">
        <w:rPr>
          <w:noProof/>
        </w:rPr>
        <w:t>Governing Documents</w:t>
      </w:r>
      <w:bookmarkEnd w:id="118"/>
    </w:p>
    <w:p w14:paraId="05C7F929" w14:textId="77777777" w:rsidR="006C5192" w:rsidRPr="0002483C" w:rsidRDefault="006C5192" w:rsidP="006C5192">
      <w:pPr>
        <w:pStyle w:val="Heading4"/>
        <w:jc w:val="both"/>
      </w:pPr>
      <w:r w:rsidRPr="0002483C">
        <w:t>PLATFORM:</w:t>
      </w:r>
    </w:p>
    <w:p w14:paraId="63AE486C" w14:textId="7CF889B1" w:rsidR="006C5192" w:rsidRPr="0002483C" w:rsidRDefault="006C5192" w:rsidP="006C5192">
      <w:r w:rsidRPr="0002483C">
        <w:t>On website (http://www.libertarianutah.org/our-party/platform/). No date listed.</w:t>
      </w:r>
      <w:r w:rsidR="001B25C0">
        <w:t xml:space="preserve">  Changes were made at 2018 convention.</w:t>
      </w:r>
    </w:p>
    <w:p w14:paraId="301D4FB8" w14:textId="77777777" w:rsidR="006C5192" w:rsidRPr="0002483C" w:rsidRDefault="006C5192" w:rsidP="006C5192">
      <w:pPr>
        <w:pStyle w:val="Heading4"/>
        <w:jc w:val="both"/>
      </w:pPr>
      <w:r w:rsidRPr="0002483C">
        <w:t>BYLAWS:</w:t>
      </w:r>
    </w:p>
    <w:p w14:paraId="6F8822AD" w14:textId="0827E13D" w:rsidR="006C5192" w:rsidRPr="0002483C" w:rsidRDefault="006C5192" w:rsidP="006C5192">
      <w:r w:rsidRPr="0002483C">
        <w:t>On website (http://www.libertarianutah.org/utlp-bylaws/). No date listed.</w:t>
      </w:r>
      <w:r w:rsidR="001B25C0">
        <w:t xml:space="preserve">  Changes were made at 2018 convention.</w:t>
      </w:r>
    </w:p>
    <w:p w14:paraId="54A74912" w14:textId="77777777" w:rsidR="006C5192" w:rsidRPr="0002483C" w:rsidRDefault="006C5192" w:rsidP="006C5192">
      <w:pPr>
        <w:pStyle w:val="Heading4"/>
        <w:jc w:val="both"/>
      </w:pPr>
      <w:r w:rsidRPr="0002483C">
        <w:t>CONSTITUTION:</w:t>
      </w:r>
    </w:p>
    <w:p w14:paraId="30AB2C0E" w14:textId="77777777" w:rsidR="006C5192" w:rsidRPr="00D56635" w:rsidRDefault="006C5192" w:rsidP="006C5192">
      <w:r w:rsidRPr="0002483C">
        <w:t>On website (http://www.libertarianutah.org/constitution/). Adopted March 31, 2012.</w:t>
      </w:r>
    </w:p>
    <w:p w14:paraId="31C5D9DF" w14:textId="77777777" w:rsidR="006C5192" w:rsidRDefault="006C5192" w:rsidP="006C5192">
      <w:pPr>
        <w:pStyle w:val="Heading2"/>
        <w:jc w:val="both"/>
        <w:rPr>
          <w:noProof/>
        </w:rPr>
      </w:pPr>
      <w:bookmarkStart w:id="119" w:name="_Toc385796766"/>
      <w:r>
        <w:rPr>
          <w:noProof/>
        </w:rPr>
        <w:t>Board Meetings</w:t>
      </w:r>
      <w:bookmarkEnd w:id="119"/>
    </w:p>
    <w:p w14:paraId="0E44101D" w14:textId="77777777" w:rsidR="006C5192" w:rsidRDefault="006C5192" w:rsidP="006C5192">
      <w:pPr>
        <w:jc w:val="both"/>
      </w:pPr>
      <w:r>
        <w:t>There are monthly open meetings.  Chair Buchman is working on organizing a Central Committee to meet quarterly.</w:t>
      </w:r>
    </w:p>
    <w:p w14:paraId="642AE2AD" w14:textId="77777777" w:rsidR="006C5192" w:rsidRDefault="006C5192" w:rsidP="006C5192">
      <w:pPr>
        <w:pStyle w:val="Heading2"/>
        <w:jc w:val="both"/>
        <w:rPr>
          <w:noProof/>
        </w:rPr>
      </w:pPr>
      <w:bookmarkStart w:id="120" w:name="_Toc385796767"/>
      <w:r>
        <w:rPr>
          <w:noProof/>
        </w:rPr>
        <w:t>State Convention</w:t>
      </w:r>
      <w:bookmarkEnd w:id="120"/>
    </w:p>
    <w:p w14:paraId="5C470540" w14:textId="2B3233D2" w:rsidR="006C5192" w:rsidRDefault="006C5192" w:rsidP="006C5192">
      <w:pPr>
        <w:spacing w:after="200" w:line="240" w:lineRule="auto"/>
        <w:jc w:val="both"/>
      </w:pPr>
      <w:r>
        <w:t>The</w:t>
      </w:r>
      <w:r w:rsidR="001B25C0">
        <w:t xml:space="preserve"> 2018 convention took place </w:t>
      </w:r>
      <w:r>
        <w:t>April 14, 2018.  I was in attendance.</w:t>
      </w:r>
    </w:p>
    <w:p w14:paraId="2BA15280" w14:textId="77777777" w:rsidR="006C5192" w:rsidRDefault="006C5192" w:rsidP="006C5192">
      <w:pPr>
        <w:spacing w:before="0" w:after="200"/>
      </w:pPr>
      <w:r>
        <w:br w:type="page"/>
      </w:r>
    </w:p>
    <w:p w14:paraId="66E6C1B4" w14:textId="77777777" w:rsidR="006C5192" w:rsidRDefault="006C5192" w:rsidP="006C5192">
      <w:pPr>
        <w:spacing w:after="200" w:line="240" w:lineRule="auto"/>
        <w:jc w:val="both"/>
      </w:pPr>
    </w:p>
    <w:p w14:paraId="3DA201FD" w14:textId="77777777" w:rsidR="006C5192" w:rsidRDefault="006C5192" w:rsidP="006C5192">
      <w:pPr>
        <w:pStyle w:val="Heading2"/>
        <w:jc w:val="both"/>
        <w:rPr>
          <w:noProof/>
        </w:rPr>
      </w:pPr>
      <w:bookmarkStart w:id="121" w:name="_Toc385796768"/>
      <w:r>
        <w:rPr>
          <w:noProof/>
        </w:rPr>
        <w:t>National Convention Preparation/Region Re-Formation</w:t>
      </w:r>
      <w:bookmarkEnd w:id="121"/>
    </w:p>
    <w:p w14:paraId="0B331A75" w14:textId="77777777" w:rsidR="006C5192" w:rsidRDefault="006C5192" w:rsidP="006C5192">
      <w:pPr>
        <w:pStyle w:val="Heading4"/>
        <w:jc w:val="both"/>
      </w:pPr>
      <w:r>
        <w:t>leadership:</w:t>
      </w:r>
    </w:p>
    <w:p w14:paraId="428AC249" w14:textId="3C1D1B91" w:rsidR="006C5192" w:rsidRDefault="001B25C0" w:rsidP="006C5192">
      <w:pPr>
        <w:jc w:val="both"/>
      </w:pPr>
      <w:r>
        <w:t>I am speaking with Chair Buchman about regional re-formation.</w:t>
      </w:r>
    </w:p>
    <w:p w14:paraId="604C44CE" w14:textId="77777777" w:rsidR="006C5192" w:rsidRDefault="006C5192" w:rsidP="006C5192">
      <w:pPr>
        <w:pStyle w:val="Heading4"/>
        <w:jc w:val="both"/>
      </w:pPr>
      <w:r>
        <w:t>delegates:</w:t>
      </w:r>
    </w:p>
    <w:p w14:paraId="68F88E51" w14:textId="3C65C17B" w:rsidR="006C5192" w:rsidRPr="00411460" w:rsidRDefault="001B25C0" w:rsidP="006C5192">
      <w:pPr>
        <w:jc w:val="both"/>
      </w:pPr>
      <w:r w:rsidRPr="001B25C0">
        <w:t>The affiliate’s 8 delegate slots were filled at the 2018 convention.</w:t>
      </w:r>
    </w:p>
    <w:p w14:paraId="2278A074" w14:textId="77777777" w:rsidR="006C5192" w:rsidRDefault="006C5192" w:rsidP="006C5192">
      <w:pPr>
        <w:pStyle w:val="Heading2"/>
        <w:jc w:val="both"/>
        <w:rPr>
          <w:noProof/>
        </w:rPr>
      </w:pPr>
      <w:bookmarkStart w:id="122" w:name="_Toc385796769"/>
      <w:r>
        <w:rPr>
          <w:noProof/>
        </w:rPr>
        <w:t>State Level Membership</w:t>
      </w:r>
      <w:bookmarkEnd w:id="122"/>
    </w:p>
    <w:p w14:paraId="6F5E2E05" w14:textId="23C66068" w:rsidR="006C5192" w:rsidRDefault="006C5192" w:rsidP="001B25C0">
      <w:pPr>
        <w:spacing w:after="200"/>
        <w:jc w:val="both"/>
      </w:pPr>
      <w:r>
        <w:t xml:space="preserve">Yes. They have two operational classes of membership:  pledged (to their Statement of Principles) dues-payers; and pledgers only.  Only pledged dues-payers are eligible to vote in internal Party business at their convention but pledged members can vote on candidate selection.  </w:t>
      </w:r>
      <w:r w:rsidRPr="00550521">
        <w:t>Chair Buchman will let me know membership numbers.</w:t>
      </w:r>
    </w:p>
    <w:p w14:paraId="0B185F9E" w14:textId="77777777" w:rsidR="006C5192" w:rsidRDefault="006C5192" w:rsidP="006C5192">
      <w:pPr>
        <w:pStyle w:val="Heading2"/>
        <w:jc w:val="both"/>
        <w:rPr>
          <w:noProof/>
        </w:rPr>
      </w:pPr>
      <w:bookmarkStart w:id="123" w:name="_Toc385796770"/>
      <w:r>
        <w:rPr>
          <w:noProof/>
        </w:rPr>
        <w:t>Sub-Affiliates</w:t>
      </w:r>
      <w:bookmarkEnd w:id="123"/>
    </w:p>
    <w:p w14:paraId="4118F628" w14:textId="77777777" w:rsidR="006C5192" w:rsidRDefault="006C5192" w:rsidP="006C5192">
      <w:pPr>
        <w:spacing w:after="0" w:line="240" w:lineRule="auto"/>
        <w:jc w:val="both"/>
      </w:pPr>
      <w:r w:rsidRPr="00482364">
        <w:t xml:space="preserve">There are a few active groups and several County Chairs  (Davis, Utah, and Weber).  Chair Buchman also has plans for a Southern Utah multi-county group., and central coalition of four counties (Libertarians of </w:t>
      </w:r>
      <w:r>
        <w:t>Castle Country) has been formed and is being spearheaded by Barry Hess.</w:t>
      </w:r>
    </w:p>
    <w:p w14:paraId="75A83A7D" w14:textId="77777777" w:rsidR="006C5192" w:rsidRDefault="006C5192" w:rsidP="006C5192">
      <w:pPr>
        <w:spacing w:before="0" w:after="0" w:line="240" w:lineRule="auto"/>
        <w:jc w:val="both"/>
      </w:pPr>
    </w:p>
    <w:p w14:paraId="51D8C512" w14:textId="77777777" w:rsidR="006C5192" w:rsidRDefault="006C5192" w:rsidP="006C5192">
      <w:pPr>
        <w:pStyle w:val="Heading2"/>
        <w:jc w:val="both"/>
        <w:rPr>
          <w:noProof/>
        </w:rPr>
      </w:pPr>
      <w:bookmarkStart w:id="124" w:name="_Toc385796771"/>
      <w:r>
        <w:rPr>
          <w:noProof/>
        </w:rPr>
        <w:t>Elections</w:t>
      </w:r>
      <w:bookmarkEnd w:id="124"/>
    </w:p>
    <w:p w14:paraId="040D2087" w14:textId="77777777" w:rsidR="006C5192" w:rsidRDefault="006C5192" w:rsidP="006C5192">
      <w:pPr>
        <w:pStyle w:val="Heading3"/>
        <w:jc w:val="both"/>
      </w:pPr>
      <w:r>
        <w:t>Current Election Cycle (2018)</w:t>
      </w:r>
    </w:p>
    <w:p w14:paraId="06A59E7B" w14:textId="4DF27024" w:rsidR="006C5192" w:rsidRDefault="001B25C0" w:rsidP="006C5192">
      <w:pPr>
        <w:jc w:val="both"/>
      </w:pPr>
      <w:r>
        <w:t>These candidates were nominated at convention:</w:t>
      </w:r>
    </w:p>
    <w:p w14:paraId="07114C60" w14:textId="42CBABF6" w:rsidR="001B25C0" w:rsidRDefault="001B25C0" w:rsidP="001B25C0">
      <w:pPr>
        <w:jc w:val="both"/>
      </w:pPr>
      <w:r>
        <w:t xml:space="preserve">US Senate:  Craig R. Bowden     </w:t>
      </w:r>
    </w:p>
    <w:p w14:paraId="4610187A" w14:textId="497EBC48" w:rsidR="001B25C0" w:rsidRDefault="001B25C0" w:rsidP="001B25C0">
      <w:pPr>
        <w:jc w:val="both"/>
      </w:pPr>
      <w:r>
        <w:t xml:space="preserve">US House of Representatives:  Jeffrey Whipple (District 2)   </w:t>
      </w:r>
    </w:p>
    <w:p w14:paraId="358DC1FF" w14:textId="77777777" w:rsidR="001B25C0" w:rsidRDefault="001B25C0" w:rsidP="001B25C0">
      <w:pPr>
        <w:jc w:val="both"/>
      </w:pPr>
      <w:r>
        <w:t xml:space="preserve">Utah State Senate: Kevin L. Bryan  (District 18)   </w:t>
      </w:r>
    </w:p>
    <w:p w14:paraId="5531453A" w14:textId="45B5E83E" w:rsidR="001B25C0" w:rsidRDefault="001B25C0" w:rsidP="001B25C0">
      <w:pPr>
        <w:jc w:val="both"/>
      </w:pPr>
      <w:r>
        <w:t>Utah House of Representatives:</w:t>
      </w:r>
    </w:p>
    <w:p w14:paraId="5E39A4C0" w14:textId="77777777" w:rsidR="001B25C0" w:rsidRDefault="001B25C0" w:rsidP="001B25C0">
      <w:pPr>
        <w:pStyle w:val="ListParagraph"/>
        <w:numPr>
          <w:ilvl w:val="0"/>
          <w:numId w:val="22"/>
        </w:numPr>
        <w:jc w:val="both"/>
      </w:pPr>
      <w:r>
        <w:t xml:space="preserve">District 16: Brent Zimmerman     </w:t>
      </w:r>
    </w:p>
    <w:p w14:paraId="64723C0E" w14:textId="77777777" w:rsidR="001B25C0" w:rsidRDefault="001B25C0" w:rsidP="001B25C0">
      <w:pPr>
        <w:pStyle w:val="ListParagraph"/>
        <w:numPr>
          <w:ilvl w:val="0"/>
          <w:numId w:val="22"/>
        </w:numPr>
        <w:jc w:val="both"/>
      </w:pPr>
      <w:r>
        <w:t xml:space="preserve">District 19: Joe Speciale     </w:t>
      </w:r>
    </w:p>
    <w:p w14:paraId="0D76CAEB" w14:textId="77777777" w:rsidR="001B25C0" w:rsidRDefault="001B25C0" w:rsidP="001B25C0">
      <w:pPr>
        <w:pStyle w:val="ListParagraph"/>
        <w:numPr>
          <w:ilvl w:val="0"/>
          <w:numId w:val="22"/>
        </w:numPr>
        <w:jc w:val="both"/>
      </w:pPr>
      <w:r>
        <w:t xml:space="preserve">District 22: Amber Christiansen Beltran     </w:t>
      </w:r>
    </w:p>
    <w:p w14:paraId="21534714" w14:textId="77777777" w:rsidR="001B25C0" w:rsidRDefault="001B25C0" w:rsidP="001B25C0">
      <w:pPr>
        <w:pStyle w:val="ListParagraph"/>
        <w:numPr>
          <w:ilvl w:val="0"/>
          <w:numId w:val="22"/>
        </w:numPr>
        <w:jc w:val="both"/>
      </w:pPr>
      <w:r>
        <w:t xml:space="preserve">District 26: Jonathan Greene     </w:t>
      </w:r>
    </w:p>
    <w:p w14:paraId="12DA9C77" w14:textId="77777777" w:rsidR="001B25C0" w:rsidRDefault="001B25C0" w:rsidP="001B25C0">
      <w:pPr>
        <w:pStyle w:val="ListParagraph"/>
        <w:numPr>
          <w:ilvl w:val="0"/>
          <w:numId w:val="22"/>
        </w:numPr>
        <w:jc w:val="both"/>
      </w:pPr>
      <w:r>
        <w:t xml:space="preserve">District 27: Joseph Geddes Buchman     </w:t>
      </w:r>
    </w:p>
    <w:p w14:paraId="67B13EAB" w14:textId="77777777" w:rsidR="001B25C0" w:rsidRDefault="001B25C0" w:rsidP="001B25C0">
      <w:pPr>
        <w:pStyle w:val="ListParagraph"/>
        <w:numPr>
          <w:ilvl w:val="0"/>
          <w:numId w:val="22"/>
        </w:numPr>
        <w:jc w:val="both"/>
      </w:pPr>
      <w:r>
        <w:t xml:space="preserve">District 35: Chelsea Travis   </w:t>
      </w:r>
    </w:p>
    <w:p w14:paraId="15BE243A" w14:textId="77777777" w:rsidR="001B25C0" w:rsidRDefault="001B25C0" w:rsidP="001B25C0">
      <w:pPr>
        <w:pStyle w:val="ListParagraph"/>
        <w:numPr>
          <w:ilvl w:val="0"/>
          <w:numId w:val="22"/>
        </w:numPr>
        <w:jc w:val="both"/>
      </w:pPr>
      <w:r>
        <w:t xml:space="preserve">District 43: Shawn Curtis     </w:t>
      </w:r>
    </w:p>
    <w:p w14:paraId="3A809372" w14:textId="77777777" w:rsidR="001B25C0" w:rsidRDefault="001B25C0" w:rsidP="001B25C0">
      <w:pPr>
        <w:pStyle w:val="ListParagraph"/>
        <w:numPr>
          <w:ilvl w:val="0"/>
          <w:numId w:val="22"/>
        </w:numPr>
        <w:jc w:val="both"/>
      </w:pPr>
      <w:r>
        <w:t xml:space="preserve">District 46: Lee Anne Walker     </w:t>
      </w:r>
    </w:p>
    <w:p w14:paraId="71A5561A" w14:textId="77777777" w:rsidR="001B25C0" w:rsidRDefault="001B25C0" w:rsidP="001B25C0">
      <w:pPr>
        <w:pStyle w:val="ListParagraph"/>
        <w:numPr>
          <w:ilvl w:val="0"/>
          <w:numId w:val="22"/>
        </w:numPr>
        <w:jc w:val="both"/>
      </w:pPr>
      <w:r>
        <w:t xml:space="preserve">District 68: Denyse Housley Cox     </w:t>
      </w:r>
    </w:p>
    <w:p w14:paraId="6EE50D8B" w14:textId="77777777" w:rsidR="001B25C0" w:rsidRDefault="001B25C0" w:rsidP="001B25C0">
      <w:pPr>
        <w:pStyle w:val="ListParagraph"/>
        <w:numPr>
          <w:ilvl w:val="0"/>
          <w:numId w:val="22"/>
        </w:numPr>
        <w:jc w:val="both"/>
      </w:pPr>
      <w:r>
        <w:t xml:space="preserve">District 72: Barry Evan Short     </w:t>
      </w:r>
    </w:p>
    <w:p w14:paraId="64456F20" w14:textId="77777777" w:rsidR="001B25C0" w:rsidRDefault="001B25C0" w:rsidP="001B25C0">
      <w:pPr>
        <w:pStyle w:val="ListParagraph"/>
        <w:numPr>
          <w:ilvl w:val="0"/>
          <w:numId w:val="22"/>
        </w:numPr>
        <w:jc w:val="both"/>
      </w:pPr>
      <w:r>
        <w:t xml:space="preserve">District 74: Daniel Holloway      </w:t>
      </w:r>
    </w:p>
    <w:p w14:paraId="56C5128A" w14:textId="77777777" w:rsidR="001B25C0" w:rsidRDefault="001B25C0" w:rsidP="001B25C0">
      <w:pPr>
        <w:pStyle w:val="ListParagraph"/>
        <w:numPr>
          <w:ilvl w:val="0"/>
          <w:numId w:val="22"/>
        </w:numPr>
        <w:jc w:val="both"/>
      </w:pPr>
      <w:r>
        <w:t xml:space="preserve">District 75: Michael A. Gardner     </w:t>
      </w:r>
    </w:p>
    <w:p w14:paraId="7D6C6F41" w14:textId="5C25D71E" w:rsidR="001B25C0" w:rsidRDefault="001B25C0" w:rsidP="001B25C0">
      <w:pPr>
        <w:jc w:val="both"/>
      </w:pPr>
      <w:r>
        <w:t>Tooele County Commissioner A: Justin Bake</w:t>
      </w:r>
    </w:p>
    <w:p w14:paraId="76DABF02" w14:textId="3EF6CC44" w:rsidR="006C5192" w:rsidRDefault="001B25C0" w:rsidP="001B25C0">
      <w:pPr>
        <w:jc w:val="both"/>
        <w:rPr>
          <w:highlight w:val="yellow"/>
        </w:rPr>
      </w:pPr>
      <w:r>
        <w:t>Utah County Attorney: Andrew McCullough</w:t>
      </w:r>
    </w:p>
    <w:p w14:paraId="40DEA763" w14:textId="77777777" w:rsidR="006C5192" w:rsidRPr="001B25C0" w:rsidRDefault="006C5192" w:rsidP="006C5192">
      <w:pPr>
        <w:pStyle w:val="Heading4"/>
        <w:jc w:val="both"/>
      </w:pPr>
      <w:r w:rsidRPr="001B25C0">
        <w:t>ELECTED LIBERTARIANS:</w:t>
      </w:r>
    </w:p>
    <w:p w14:paraId="38C85DF4" w14:textId="77777777" w:rsidR="006C5192" w:rsidRPr="001B25C0" w:rsidRDefault="006C5192" w:rsidP="006C5192">
      <w:pPr>
        <w:pStyle w:val="ListParagraph"/>
        <w:numPr>
          <w:ilvl w:val="0"/>
          <w:numId w:val="22"/>
        </w:numPr>
        <w:jc w:val="both"/>
      </w:pPr>
      <w:r w:rsidRPr="001B25C0">
        <w:t>Apollo Pazell (Copperton Metro Township – won seat November 2017)</w:t>
      </w:r>
    </w:p>
    <w:p w14:paraId="336D4E06" w14:textId="77777777" w:rsidR="006C5192" w:rsidRDefault="006C5192" w:rsidP="006C5192">
      <w:pPr>
        <w:pStyle w:val="Heading4"/>
        <w:jc w:val="both"/>
      </w:pPr>
      <w:r>
        <w:t>PRIMARIES:</w:t>
      </w:r>
    </w:p>
    <w:p w14:paraId="03571A38" w14:textId="77777777" w:rsidR="006C5192" w:rsidRPr="00CE134E" w:rsidRDefault="006C5192" w:rsidP="006C5192">
      <w:r>
        <w:t>The LPUT does not participate in the primary system although they could opt in, but rather they nominate through convention, and primaries only become relevant when two candidates get 35% of the vote in a party endorsements meeting.</w:t>
      </w:r>
    </w:p>
    <w:p w14:paraId="3F95883F" w14:textId="77777777" w:rsidR="006C5192" w:rsidRDefault="006C5192" w:rsidP="006C5192">
      <w:pPr>
        <w:pStyle w:val="Heading2"/>
        <w:jc w:val="both"/>
      </w:pPr>
      <w:bookmarkStart w:id="125" w:name="_Toc385796772"/>
      <w:r>
        <w:t>Ballot Access and Party Status</w:t>
      </w:r>
      <w:bookmarkEnd w:id="125"/>
    </w:p>
    <w:p w14:paraId="6698B1AD" w14:textId="77777777" w:rsidR="006C5192" w:rsidRDefault="006C5192" w:rsidP="006C5192">
      <w:pPr>
        <w:spacing w:after="200" w:line="240" w:lineRule="auto"/>
        <w:jc w:val="both"/>
      </w:pPr>
      <w:r>
        <w:t xml:space="preserve">The vote test requirement is 2% of any statewide race.  This was met by gubernatorial candidate Brian Kamerath (3.08%) and Attorney General candidate Andrew McCullough (6.73%).  This will not need to be met again until 2020. </w:t>
      </w:r>
      <w:r>
        <w:br w:type="page"/>
      </w:r>
    </w:p>
    <w:p w14:paraId="0AE51D0E" w14:textId="77777777" w:rsidR="006C5192" w:rsidRDefault="006C5192" w:rsidP="006C5192">
      <w:pPr>
        <w:pStyle w:val="Heading4"/>
        <w:jc w:val="both"/>
      </w:pPr>
      <w:r>
        <w:t>MAJOR/MINOR PARTY:</w:t>
      </w:r>
    </w:p>
    <w:p w14:paraId="12986872" w14:textId="77777777" w:rsidR="006C5192" w:rsidRDefault="006C5192" w:rsidP="006C5192">
      <w:pPr>
        <w:jc w:val="both"/>
      </w:pPr>
      <w:r>
        <w:t>Utah does not have these distinctions but rather has registered political parties and qualified political parties.</w:t>
      </w:r>
    </w:p>
    <w:p w14:paraId="0CB6D159" w14:textId="77777777" w:rsidR="001B25C0" w:rsidRPr="008213A0" w:rsidRDefault="001B25C0" w:rsidP="001B25C0">
      <w:pPr>
        <w:pStyle w:val="Heading4"/>
        <w:jc w:val="both"/>
      </w:pPr>
      <w:r w:rsidRPr="008213A0">
        <w:t>OTHER:</w:t>
      </w:r>
    </w:p>
    <w:p w14:paraId="2DA7F315" w14:textId="3C698FB8" w:rsidR="001B25C0" w:rsidRDefault="001B25C0" w:rsidP="006C5192">
      <w:pPr>
        <w:jc w:val="both"/>
      </w:pPr>
      <w:r w:rsidRPr="001B25C0">
        <w:t>This year will see the LPUT facing not only candidates from United Utah and the Independent American Party, but also the Greens (who obtained ballot access as a party last year from signature gathering), the Constitution Party, and some unaffiliated candidates like Sean Whalen.</w:t>
      </w:r>
    </w:p>
    <w:p w14:paraId="7BEBA664" w14:textId="77777777" w:rsidR="006C5192" w:rsidRDefault="006C5192" w:rsidP="006C5192">
      <w:pPr>
        <w:pStyle w:val="Heading2"/>
        <w:jc w:val="both"/>
      </w:pPr>
      <w:bookmarkStart w:id="126" w:name="_Toc385796773"/>
      <w:r>
        <w:t>Activities</w:t>
      </w:r>
      <w:bookmarkEnd w:id="126"/>
    </w:p>
    <w:p w14:paraId="1A5B4763" w14:textId="777A4C81" w:rsidR="006C5192" w:rsidRDefault="001B25C0" w:rsidP="006C5192">
      <w:pPr>
        <w:jc w:val="both"/>
      </w:pPr>
      <w:r>
        <w:t>There was a 2A rally on the morning of the convention also attended by Chair Sarwark.</w:t>
      </w:r>
    </w:p>
    <w:p w14:paraId="3ACE5A96" w14:textId="77777777" w:rsidR="006C5192" w:rsidRDefault="006C5192" w:rsidP="006C5192">
      <w:pPr>
        <w:pStyle w:val="Heading2"/>
        <w:jc w:val="both"/>
      </w:pPr>
      <w:bookmarkStart w:id="127" w:name="_Toc385796774"/>
      <w:r>
        <w:t>Finances &amp; Fundraising</w:t>
      </w:r>
      <w:bookmarkEnd w:id="127"/>
    </w:p>
    <w:p w14:paraId="1975FA1F" w14:textId="29D5F676" w:rsidR="006C5192" w:rsidRDefault="006C5192" w:rsidP="006C5192">
      <w:pPr>
        <w:jc w:val="both"/>
      </w:pPr>
      <w:r w:rsidRPr="00550521">
        <w:t>In the Utah state tax laws, taxpayers are offered the opportunity to have a part of their taxes “refunded” in the form of a $2 donation to a political party of their choice.  The LPUT receives up to $10K a year through this benefit, but the old parties receive a huge windfall.  This public funding works very much like the Federal system in that selecting this option does not increase or decrease the amount of taxes owed.  Chair Buchman mentioned that in the past they advertised that they would refund this money to anyone who came by their office and asked and that this earned some media attention.</w:t>
      </w:r>
      <w:r>
        <w:t xml:space="preserve"> For 2017 the affiliate received $5,416.00.</w:t>
      </w:r>
      <w:r w:rsidR="001B25C0">
        <w:t xml:space="preserve">  The 2018 numbers are not yet known.</w:t>
      </w:r>
    </w:p>
    <w:p w14:paraId="5E0931A1" w14:textId="77777777" w:rsidR="006C5192" w:rsidRDefault="006C5192" w:rsidP="006C5192">
      <w:pPr>
        <w:jc w:val="both"/>
      </w:pPr>
      <w:r>
        <w:t>The affiliate is always trying out new and innovative fundraising events that at least garner attention if not successful at the original goal.</w:t>
      </w:r>
    </w:p>
    <w:p w14:paraId="21C1DA70" w14:textId="77777777" w:rsidR="006C5192" w:rsidRDefault="006C5192" w:rsidP="006C5192">
      <w:pPr>
        <w:pStyle w:val="Heading2"/>
        <w:jc w:val="both"/>
      </w:pPr>
      <w:bookmarkStart w:id="128" w:name="_Toc385796775"/>
      <w:r>
        <w:t>Media Coverage</w:t>
      </w:r>
      <w:bookmarkEnd w:id="128"/>
    </w:p>
    <w:p w14:paraId="35715D5F" w14:textId="089F8540" w:rsidR="006C5192" w:rsidRDefault="009B29EC" w:rsidP="001B25C0">
      <w:pPr>
        <w:jc w:val="both"/>
      </w:pPr>
      <w:r>
        <w:t>Media coverage includes:</w:t>
      </w:r>
    </w:p>
    <w:p w14:paraId="5708D350" w14:textId="7842DD0E" w:rsidR="009B29EC" w:rsidRDefault="009B29EC" w:rsidP="001B25C0">
      <w:pPr>
        <w:jc w:val="both"/>
      </w:pPr>
      <w:r w:rsidRPr="009B29EC">
        <w:t>https://stgeorgeutah.com/news/archive/2018/04/14/jmr-libertarians-lead-rally-in-cedar-city-in-support-of-second-amendment-gun-rights/#.WtfgwtPwbBJ</w:t>
      </w:r>
    </w:p>
    <w:p w14:paraId="519F7B1C" w14:textId="77777777" w:rsidR="006C5192" w:rsidRDefault="006C5192" w:rsidP="006C5192">
      <w:pPr>
        <w:pStyle w:val="Heading2"/>
        <w:jc w:val="both"/>
      </w:pPr>
      <w:bookmarkStart w:id="129" w:name="_Toc385796776"/>
      <w:r>
        <w:t>Other</w:t>
      </w:r>
      <w:bookmarkEnd w:id="129"/>
    </w:p>
    <w:p w14:paraId="6E42C041" w14:textId="77777777" w:rsidR="006C5192" w:rsidRDefault="006C5192" w:rsidP="006C5192">
      <w:pPr>
        <w:jc w:val="both"/>
      </w:pPr>
      <w:r>
        <w:t xml:space="preserve">Utah still has straight ticket voting which failed in a repeal effort in 2016.  A special session will likely be called in 2018 to consider repeal of the .05 BAC for DUI.  </w:t>
      </w:r>
      <w:r w:rsidRPr="00482364">
        <w:t>The LPUT will be cooperating and assisting in the efforts by the Utah Patients Coalition to put medical cannabis legislation on the ballot via initiative. Watch for an announcement of dates for signature gathering.</w:t>
      </w:r>
    </w:p>
    <w:p w14:paraId="11D681B7" w14:textId="473BF310" w:rsidR="006C5192" w:rsidRDefault="006C5192" w:rsidP="006C5192">
      <w:pPr>
        <w:pStyle w:val="Heading2"/>
        <w:jc w:val="both"/>
      </w:pPr>
      <w:bookmarkStart w:id="130" w:name="_Toc385796777"/>
      <w:r>
        <w:t xml:space="preserve">What does </w:t>
      </w:r>
      <w:r w:rsidR="0080362B">
        <w:t xml:space="preserve">the </w:t>
      </w:r>
      <w:r>
        <w:t>affiliate think National should be doing?</w:t>
      </w:r>
      <w:bookmarkEnd w:id="130"/>
    </w:p>
    <w:p w14:paraId="6D3B05F2" w14:textId="77777777" w:rsidR="006C5192" w:rsidRDefault="006C5192" w:rsidP="006C5192">
      <w:pPr>
        <w:jc w:val="both"/>
      </w:pPr>
      <w:r>
        <w:t>A standard procedure for rating and vetting candidates along with an updated best practices candidate handbook would be very useful.</w:t>
      </w:r>
    </w:p>
    <w:p w14:paraId="0C600529" w14:textId="77777777" w:rsidR="006C5192" w:rsidRDefault="006C5192" w:rsidP="006C5192">
      <w:pPr>
        <w:pStyle w:val="Heading2"/>
        <w:jc w:val="both"/>
      </w:pPr>
      <w:bookmarkStart w:id="131" w:name="_Toc385796778"/>
      <w:r>
        <w:t>Statement from the Chair</w:t>
      </w:r>
      <w:bookmarkEnd w:id="131"/>
    </w:p>
    <w:p w14:paraId="13ADEC76" w14:textId="45ACDA35" w:rsidR="006C5192" w:rsidRDefault="001B25C0" w:rsidP="001B25C0">
      <w:pPr>
        <w:jc w:val="both"/>
      </w:pPr>
      <w:r>
        <w:t>Requested.</w:t>
      </w:r>
    </w:p>
    <w:p w14:paraId="01FA38C1" w14:textId="77777777" w:rsidR="000F4B21" w:rsidRDefault="000F4B21" w:rsidP="000F4B21">
      <w:pPr>
        <w:jc w:val="both"/>
      </w:pPr>
    </w:p>
    <w:p w14:paraId="2CD921A0" w14:textId="2E3F6648" w:rsidR="000F3218" w:rsidRDefault="000F3218" w:rsidP="000F3218">
      <w:pPr>
        <w:jc w:val="both"/>
      </w:pPr>
    </w:p>
    <w:p w14:paraId="15BE4AE2" w14:textId="0E397C43" w:rsidR="00467067" w:rsidRDefault="00A23482" w:rsidP="000F3218">
      <w:pPr>
        <w:spacing w:before="0" w:after="200"/>
        <w:jc w:val="both"/>
      </w:pPr>
      <w:r>
        <w:br w:type="page"/>
      </w:r>
    </w:p>
    <w:p w14:paraId="7AADDFC1" w14:textId="3879D841" w:rsidR="00C27177" w:rsidRDefault="00C27177" w:rsidP="00294D88">
      <w:pPr>
        <w:pStyle w:val="Heading1"/>
        <w:jc w:val="both"/>
      </w:pPr>
      <w:bookmarkStart w:id="132" w:name="_Toc385796779"/>
      <w:r w:rsidRPr="00235F18">
        <w:t>Libertarian</w:t>
      </w:r>
      <w:r>
        <w:t xml:space="preserve"> Party of Washington</w:t>
      </w:r>
      <w:r w:rsidR="0076291B">
        <w:t xml:space="preserve"> State</w:t>
      </w:r>
      <w:bookmarkEnd w:id="132"/>
    </w:p>
    <w:p w14:paraId="4BD6B598" w14:textId="6C08F00A" w:rsidR="00BA4F6A" w:rsidRPr="00BA4F6A" w:rsidRDefault="00433C9A" w:rsidP="00294D88">
      <w:pPr>
        <w:jc w:val="both"/>
      </w:pPr>
      <w:r>
        <w:rPr>
          <w:noProof/>
        </w:rPr>
        <w:drawing>
          <wp:inline distT="0" distB="0" distL="0" distR="0" wp14:anchorId="2DED9430" wp14:editId="7E2013BD">
            <wp:extent cx="6400800" cy="2103120"/>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gray.png"/>
                    <pic:cNvPicPr/>
                  </pic:nvPicPr>
                  <pic:blipFill>
                    <a:blip r:embed="rId45">
                      <a:extLst>
                        <a:ext uri="{28A0092B-C50C-407E-A947-70E740481C1C}">
                          <a14:useLocalDpi xmlns:a14="http://schemas.microsoft.com/office/drawing/2010/main" val="0"/>
                        </a:ext>
                      </a:extLst>
                    </a:blip>
                    <a:stretch>
                      <a:fillRect/>
                    </a:stretch>
                  </pic:blipFill>
                  <pic:spPr>
                    <a:xfrm>
                      <a:off x="0" y="0"/>
                      <a:ext cx="6400800" cy="2103120"/>
                    </a:xfrm>
                    <a:prstGeom prst="rect">
                      <a:avLst/>
                    </a:prstGeom>
                  </pic:spPr>
                </pic:pic>
              </a:graphicData>
            </a:graphic>
          </wp:inline>
        </w:drawing>
      </w:r>
    </w:p>
    <w:p w14:paraId="69BE281F" w14:textId="77777777" w:rsidR="00DA5790" w:rsidRPr="0076291B" w:rsidRDefault="00DA5790" w:rsidP="00294D88">
      <w:pPr>
        <w:pStyle w:val="Heading2"/>
        <w:jc w:val="both"/>
        <w:rPr>
          <w:noProof/>
        </w:rPr>
      </w:pPr>
      <w:bookmarkStart w:id="133" w:name="_Toc385796780"/>
      <w:r w:rsidRPr="0076291B">
        <w:rPr>
          <w:noProof/>
        </w:rPr>
        <w:t>State Organization</w:t>
      </w:r>
      <w:bookmarkEnd w:id="133"/>
    </w:p>
    <w:p w14:paraId="3F162D51" w14:textId="08379EB0" w:rsidR="00DA5790" w:rsidRPr="0076291B" w:rsidRDefault="00DA5790" w:rsidP="00294D88">
      <w:pPr>
        <w:pStyle w:val="Heading3"/>
        <w:jc w:val="both"/>
        <w:rPr>
          <w:noProof/>
        </w:rPr>
      </w:pPr>
      <w:r w:rsidRPr="0076291B">
        <w:rPr>
          <w:noProof/>
        </w:rPr>
        <w:t>Party Leadership Structure</w:t>
      </w:r>
      <w:r w:rsidR="00AF4AEE">
        <w:rPr>
          <w:noProof/>
        </w:rPr>
        <w:t xml:space="preserve"> – Staggered Terms</w:t>
      </w:r>
    </w:p>
    <w:p w14:paraId="50D54029" w14:textId="77777777" w:rsidR="00DA5790" w:rsidRPr="0076291B" w:rsidRDefault="00DA5790" w:rsidP="00294D88">
      <w:pPr>
        <w:pStyle w:val="Heading4"/>
        <w:jc w:val="both"/>
      </w:pPr>
      <w:r w:rsidRPr="0076291B">
        <w:t>Elected Positions</w:t>
      </w:r>
    </w:p>
    <w:p w14:paraId="200B4687" w14:textId="3ACC029D" w:rsidR="00DA5790" w:rsidRPr="0076291B" w:rsidRDefault="00DA5790" w:rsidP="00445BE8">
      <w:pPr>
        <w:spacing w:before="0" w:after="0"/>
      </w:pPr>
      <w:r w:rsidRPr="0076291B">
        <w:rPr>
          <w:u w:val="single"/>
        </w:rPr>
        <w:t>Chair:</w:t>
      </w:r>
      <w:r w:rsidRPr="0076291B">
        <w:t xml:space="preserve"> </w:t>
      </w:r>
      <w:r w:rsidR="000B6E62" w:rsidRPr="0076291B">
        <w:t>Randy McGlenn, chair</w:t>
      </w:r>
      <w:r w:rsidR="00AD2D4E" w:rsidRPr="0076291B">
        <w:t>@lpwa.org.</w:t>
      </w:r>
      <w:r w:rsidRPr="0076291B">
        <w:br/>
      </w:r>
      <w:r w:rsidRPr="0076291B">
        <w:rPr>
          <w:u w:val="single"/>
        </w:rPr>
        <w:t>Vice Chair:</w:t>
      </w:r>
      <w:r w:rsidRPr="0076291B">
        <w:t xml:space="preserve"> </w:t>
      </w:r>
      <w:r w:rsidR="000B6E62" w:rsidRPr="0076291B">
        <w:t>Tiffany Diaz De Leon, ladyliberty</w:t>
      </w:r>
      <w:r w:rsidR="00AD2D4E" w:rsidRPr="0076291B">
        <w:t>@lpwa.org</w:t>
      </w:r>
      <w:r w:rsidRPr="0076291B">
        <w:br/>
      </w:r>
      <w:r w:rsidRPr="0076291B">
        <w:rPr>
          <w:u w:val="single"/>
        </w:rPr>
        <w:t>Treasurer:</w:t>
      </w:r>
      <w:r w:rsidRPr="0076291B">
        <w:t xml:space="preserve"> </w:t>
      </w:r>
      <w:r w:rsidR="000B6E62" w:rsidRPr="0076291B">
        <w:t>Charles Schaefer, charlesschaefer@lpwa.org</w:t>
      </w:r>
      <w:r w:rsidRPr="0076291B">
        <w:br/>
      </w:r>
      <w:r w:rsidRPr="0076291B">
        <w:rPr>
          <w:u w:val="single"/>
        </w:rPr>
        <w:t>Secretary:</w:t>
      </w:r>
      <w:r w:rsidRPr="0076291B">
        <w:t xml:space="preserve">  </w:t>
      </w:r>
      <w:r w:rsidR="000B6E62" w:rsidRPr="0076291B">
        <w:t>Daniel Hodun, danielhodun@lpwa.org</w:t>
      </w:r>
    </w:p>
    <w:p w14:paraId="2506AA67" w14:textId="77777777" w:rsidR="0068184B" w:rsidRPr="0076291B" w:rsidRDefault="0068184B" w:rsidP="00294D88">
      <w:pPr>
        <w:spacing w:before="0" w:after="0"/>
        <w:jc w:val="both"/>
      </w:pPr>
    </w:p>
    <w:p w14:paraId="0BC4099D" w14:textId="19BBED62" w:rsidR="0068184B" w:rsidRDefault="00F32EDA" w:rsidP="00AF4AEE">
      <w:pPr>
        <w:spacing w:before="0" w:after="0"/>
        <w:jc w:val="both"/>
      </w:pPr>
      <w:r w:rsidRPr="0076291B">
        <w:t xml:space="preserve">The </w:t>
      </w:r>
      <w:r w:rsidR="0068184B" w:rsidRPr="0076291B">
        <w:t xml:space="preserve">LPWA also has </w:t>
      </w:r>
      <w:r w:rsidR="00126240" w:rsidRPr="0076291B">
        <w:t>eight</w:t>
      </w:r>
      <w:r w:rsidR="0068184B" w:rsidRPr="0076291B">
        <w:t xml:space="preserve"> Regional Directors (Jacob Lamont, </w:t>
      </w:r>
      <w:r w:rsidR="00AF4AEE">
        <w:t>Bryan Simonson, Bill Johnson, Chris Rholoff, Josh Smith, Sonny Patterson, Rory Leckland, and Mike Leimon.</w:t>
      </w:r>
    </w:p>
    <w:p w14:paraId="6750DE40" w14:textId="77777777" w:rsidR="008449BF" w:rsidRDefault="008449BF" w:rsidP="00463944">
      <w:pPr>
        <w:spacing w:before="0" w:after="0"/>
        <w:jc w:val="both"/>
      </w:pPr>
    </w:p>
    <w:p w14:paraId="2F011FC5" w14:textId="7EDD9878" w:rsidR="00FC54CC" w:rsidRPr="0076291B" w:rsidRDefault="00FC54CC" w:rsidP="00294D88">
      <w:pPr>
        <w:spacing w:before="0" w:after="0"/>
        <w:jc w:val="both"/>
      </w:pPr>
      <w:r w:rsidRPr="0076291B">
        <w:rPr>
          <w:u w:val="single"/>
        </w:rPr>
        <w:t>Website:</w:t>
      </w:r>
      <w:r w:rsidRPr="0076291B">
        <w:t xml:space="preserve"> </w:t>
      </w:r>
      <w:r w:rsidR="00620691" w:rsidRPr="0076291B">
        <w:t>www.lpwa.org</w:t>
      </w:r>
      <w:r w:rsidR="00AF4AEE">
        <w:t xml:space="preserve"> - which is undergoing re-structuring due to</w:t>
      </w:r>
      <w:r w:rsidR="00904B9F">
        <w:t xml:space="preserve"> security and speed issues and so is not up-to-date.</w:t>
      </w:r>
    </w:p>
    <w:p w14:paraId="0170B137" w14:textId="77777777" w:rsidR="00DA5790" w:rsidRPr="0076291B" w:rsidRDefault="00DA5790" w:rsidP="00294D88">
      <w:pPr>
        <w:pStyle w:val="Heading3"/>
        <w:jc w:val="both"/>
        <w:rPr>
          <w:noProof/>
        </w:rPr>
      </w:pPr>
      <w:r w:rsidRPr="0076291B">
        <w:rPr>
          <w:noProof/>
        </w:rPr>
        <w:t>Office Space</w:t>
      </w:r>
    </w:p>
    <w:p w14:paraId="5B4B48DF" w14:textId="70360D04" w:rsidR="00DA5790" w:rsidRDefault="000C5BF6" w:rsidP="00294D88">
      <w:pPr>
        <w:jc w:val="both"/>
      </w:pPr>
      <w:r w:rsidRPr="0076291B">
        <w:t>No</w:t>
      </w:r>
      <w:r w:rsidR="00445BE8" w:rsidRPr="0076291B">
        <w:t>.</w:t>
      </w:r>
    </w:p>
    <w:p w14:paraId="72376E33" w14:textId="77777777" w:rsidR="00DA5790" w:rsidRPr="0076291B" w:rsidRDefault="00DA5790" w:rsidP="00294D88">
      <w:pPr>
        <w:pStyle w:val="Heading3"/>
        <w:jc w:val="both"/>
        <w:rPr>
          <w:noProof/>
        </w:rPr>
      </w:pPr>
      <w:r w:rsidRPr="0076291B">
        <w:rPr>
          <w:noProof/>
        </w:rPr>
        <w:t>Paid Staff/Contractors</w:t>
      </w:r>
    </w:p>
    <w:p w14:paraId="538B8201" w14:textId="24CAF756" w:rsidR="00DA5790" w:rsidRPr="0076291B" w:rsidRDefault="00445BE8" w:rsidP="00294D88">
      <w:pPr>
        <w:jc w:val="both"/>
      </w:pPr>
      <w:r w:rsidRPr="0076291B">
        <w:t>No.</w:t>
      </w:r>
    </w:p>
    <w:p w14:paraId="2A07345C" w14:textId="77777777" w:rsidR="00DA5790" w:rsidRPr="00DB5506" w:rsidRDefault="00DA5790" w:rsidP="00294D88">
      <w:pPr>
        <w:pStyle w:val="Heading2"/>
        <w:jc w:val="both"/>
        <w:rPr>
          <w:noProof/>
        </w:rPr>
      </w:pPr>
      <w:bookmarkStart w:id="134" w:name="_Toc385796781"/>
      <w:r w:rsidRPr="00DB5506">
        <w:rPr>
          <w:noProof/>
        </w:rPr>
        <w:t>At a Glance Statistics</w:t>
      </w:r>
      <w:bookmarkEnd w:id="134"/>
    </w:p>
    <w:tbl>
      <w:tblPr>
        <w:tblStyle w:val="LightShading-Accent4"/>
        <w:tblW w:w="0" w:type="auto"/>
        <w:tblLook w:val="04A0" w:firstRow="1" w:lastRow="0" w:firstColumn="1" w:lastColumn="0" w:noHBand="0" w:noVBand="1"/>
      </w:tblPr>
      <w:tblGrid>
        <w:gridCol w:w="5148"/>
        <w:gridCol w:w="5148"/>
      </w:tblGrid>
      <w:tr w:rsidR="00DA5790" w:rsidRPr="00DB5506" w14:paraId="35658EE0" w14:textId="77777777" w:rsidTr="00762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17078A6" w14:textId="77777777" w:rsidR="00DA5790" w:rsidRPr="00DB5506" w:rsidRDefault="00DA5790" w:rsidP="00294D88">
            <w:pPr>
              <w:jc w:val="both"/>
            </w:pPr>
            <w:r w:rsidRPr="00DB5506">
              <w:t>Number of Libertarians</w:t>
            </w:r>
          </w:p>
        </w:tc>
        <w:tc>
          <w:tcPr>
            <w:tcW w:w="5148" w:type="dxa"/>
          </w:tcPr>
          <w:p w14:paraId="02D1603C" w14:textId="17CB0E5F" w:rsidR="00DA5790" w:rsidRPr="00DB5506" w:rsidRDefault="00904B9F" w:rsidP="0076291B">
            <w:pPr>
              <w:jc w:val="both"/>
              <w:cnfStyle w:val="100000000000" w:firstRow="1" w:lastRow="0" w:firstColumn="0" w:lastColumn="0" w:oddVBand="0" w:evenVBand="0" w:oddHBand="0" w:evenHBand="0" w:firstRowFirstColumn="0" w:firstRowLastColumn="0" w:lastRowFirstColumn="0" w:lastRowLastColumn="0"/>
              <w:rPr>
                <w:b w:val="0"/>
              </w:rPr>
            </w:pPr>
            <w:r>
              <w:rPr>
                <w:b w:val="0"/>
              </w:rPr>
              <w:t>507</w:t>
            </w:r>
            <w:r w:rsidR="000C5BF6" w:rsidRPr="00DB5506">
              <w:rPr>
                <w:b w:val="0"/>
              </w:rPr>
              <w:t xml:space="preserve"> BSM members, and approximately </w:t>
            </w:r>
            <w:r w:rsidR="00AD2D4E" w:rsidRPr="00DB5506">
              <w:rPr>
                <w:b w:val="0"/>
              </w:rPr>
              <w:t>3</w:t>
            </w:r>
            <w:r w:rsidR="0076291B" w:rsidRPr="00DB5506">
              <w:rPr>
                <w:b w:val="0"/>
              </w:rPr>
              <w:t>00</w:t>
            </w:r>
            <w:r w:rsidR="000C5BF6" w:rsidRPr="00DB5506">
              <w:rPr>
                <w:b w:val="0"/>
              </w:rPr>
              <w:t xml:space="preserve"> state </w:t>
            </w:r>
            <w:r w:rsidR="00801827" w:rsidRPr="00DB5506">
              <w:rPr>
                <w:b w:val="0"/>
              </w:rPr>
              <w:t>P</w:t>
            </w:r>
            <w:r w:rsidR="000C5BF6" w:rsidRPr="00DB5506">
              <w:rPr>
                <w:b w:val="0"/>
              </w:rPr>
              <w:t xml:space="preserve">arty dues-paying members. </w:t>
            </w:r>
          </w:p>
        </w:tc>
      </w:tr>
      <w:tr w:rsidR="00DA5790" w:rsidRPr="00DB5506" w14:paraId="594233C6"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427003F" w14:textId="77777777" w:rsidR="00DA5790" w:rsidRPr="00DB5506" w:rsidRDefault="00DA5790" w:rsidP="00294D88">
            <w:pPr>
              <w:jc w:val="both"/>
            </w:pPr>
            <w:r w:rsidRPr="00DB5506">
              <w:t>Method of Membership Determination</w:t>
            </w:r>
          </w:p>
        </w:tc>
        <w:tc>
          <w:tcPr>
            <w:tcW w:w="5148" w:type="dxa"/>
          </w:tcPr>
          <w:p w14:paraId="37412556" w14:textId="7744094B" w:rsidR="00DA5790" w:rsidRPr="00DB5506" w:rsidRDefault="00CD0D7C" w:rsidP="00294D88">
            <w:pPr>
              <w:jc w:val="both"/>
              <w:cnfStyle w:val="000000100000" w:firstRow="0" w:lastRow="0" w:firstColumn="0" w:lastColumn="0" w:oddVBand="0" w:evenVBand="0" w:oddHBand="1" w:evenHBand="0" w:firstRowFirstColumn="0" w:firstRowLastColumn="0" w:lastRowFirstColumn="0" w:lastRowLastColumn="0"/>
            </w:pPr>
            <w:r w:rsidRPr="00DB5506">
              <w:t xml:space="preserve">National Membership </w:t>
            </w:r>
            <w:r w:rsidR="000C5BF6" w:rsidRPr="00DB5506">
              <w:t>BSM and Party Bylaws.</w:t>
            </w:r>
          </w:p>
        </w:tc>
      </w:tr>
      <w:tr w:rsidR="00DA5790" w:rsidRPr="00DB5506" w14:paraId="3A6F596C"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5BC92378" w14:textId="77777777" w:rsidR="00DA5790" w:rsidRPr="00DB5506" w:rsidRDefault="00DA5790" w:rsidP="00294D88">
            <w:pPr>
              <w:jc w:val="both"/>
            </w:pPr>
            <w:r w:rsidRPr="00DB5506">
              <w:t>Partisan Registration?</w:t>
            </w:r>
          </w:p>
        </w:tc>
        <w:tc>
          <w:tcPr>
            <w:tcW w:w="5148" w:type="dxa"/>
          </w:tcPr>
          <w:p w14:paraId="4E62AC0D" w14:textId="7536FCE2" w:rsidR="00DA5790" w:rsidRPr="00DB5506" w:rsidRDefault="000C5BF6" w:rsidP="00294D88">
            <w:pPr>
              <w:jc w:val="both"/>
              <w:cnfStyle w:val="000000000000" w:firstRow="0" w:lastRow="0" w:firstColumn="0" w:lastColumn="0" w:oddVBand="0" w:evenVBand="0" w:oddHBand="0" w:evenHBand="0" w:firstRowFirstColumn="0" w:firstRowLastColumn="0" w:lastRowFirstColumn="0" w:lastRowLastColumn="0"/>
            </w:pPr>
            <w:r w:rsidRPr="00DB5506">
              <w:t>No</w:t>
            </w:r>
            <w:r w:rsidR="00CC6ADB" w:rsidRPr="00DB5506">
              <w:t>.</w:t>
            </w:r>
          </w:p>
        </w:tc>
      </w:tr>
      <w:tr w:rsidR="00DA5790" w:rsidRPr="00DB5506" w14:paraId="48BDC649"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CC650E2" w14:textId="0549B390" w:rsidR="00DA5790" w:rsidRPr="00DB5506" w:rsidRDefault="0058059B" w:rsidP="00294D88">
            <w:pPr>
              <w:jc w:val="both"/>
            </w:pPr>
            <w:r w:rsidRPr="00DB5506">
              <w:t>Ballot Access Status/Requirement</w:t>
            </w:r>
          </w:p>
        </w:tc>
        <w:tc>
          <w:tcPr>
            <w:tcW w:w="5148" w:type="dxa"/>
          </w:tcPr>
          <w:p w14:paraId="5FCCA409" w14:textId="6F51E152" w:rsidR="00DA5790" w:rsidRPr="00DB5506" w:rsidRDefault="0022730A" w:rsidP="00126240">
            <w:pPr>
              <w:jc w:val="both"/>
              <w:cnfStyle w:val="000000100000" w:firstRow="0" w:lastRow="0" w:firstColumn="0" w:lastColumn="0" w:oddVBand="0" w:evenVBand="0" w:oddHBand="1" w:evenHBand="0" w:firstRowFirstColumn="0" w:firstRowLastColumn="0" w:lastRowFirstColumn="0" w:lastRowLastColumn="0"/>
            </w:pPr>
            <w:r w:rsidRPr="00DB5506">
              <w:t xml:space="preserve">1,000 </w:t>
            </w:r>
            <w:r w:rsidR="00F34652" w:rsidRPr="00DB5506">
              <w:t>signatures</w:t>
            </w:r>
            <w:r w:rsidRPr="00DB5506">
              <w:t xml:space="preserve">.  Will become ballot-qualified </w:t>
            </w:r>
            <w:r w:rsidR="00CD0D7C" w:rsidRPr="00DB5506">
              <w:t>p</w:t>
            </w:r>
            <w:r w:rsidRPr="00DB5506">
              <w:t xml:space="preserve">arty if 5% in presidential vote is achieved. </w:t>
            </w:r>
          </w:p>
        </w:tc>
      </w:tr>
      <w:tr w:rsidR="00DA5790" w:rsidRPr="00DB5506" w14:paraId="4D3C8CEB"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336CB044" w14:textId="547737E7" w:rsidR="00DA5790" w:rsidRPr="00DB5506" w:rsidRDefault="00904B9F" w:rsidP="00294D88">
            <w:pPr>
              <w:jc w:val="both"/>
            </w:pPr>
            <w:r>
              <w:t>Number of Candidates 2016/2018</w:t>
            </w:r>
          </w:p>
        </w:tc>
        <w:tc>
          <w:tcPr>
            <w:tcW w:w="5148" w:type="dxa"/>
          </w:tcPr>
          <w:p w14:paraId="6BB3010F" w14:textId="4157F534" w:rsidR="00DA5790" w:rsidRPr="00DB5506" w:rsidRDefault="00904B9F" w:rsidP="00904B9F">
            <w:pPr>
              <w:cnfStyle w:val="000000000000" w:firstRow="0" w:lastRow="0" w:firstColumn="0" w:lastColumn="0" w:oddVBand="0" w:evenVBand="0" w:oddHBand="0" w:evenHBand="0" w:firstRowFirstColumn="0" w:firstRowLastColumn="0" w:lastRowFirstColumn="0" w:lastRowLastColumn="0"/>
            </w:pPr>
            <w:r>
              <w:t>13 /16</w:t>
            </w:r>
            <w:r w:rsidR="0022730A" w:rsidRPr="00DB5506">
              <w:t xml:space="preserve"> </w:t>
            </w:r>
            <w:r>
              <w:t>. 5 listed on national site.</w:t>
            </w:r>
          </w:p>
        </w:tc>
      </w:tr>
      <w:tr w:rsidR="00DA5790" w:rsidRPr="00DB5506" w14:paraId="5E10622C"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F6DF93" w14:textId="77777777" w:rsidR="00DA5790" w:rsidRPr="00DB5506" w:rsidRDefault="00DA5790" w:rsidP="00294D88">
            <w:pPr>
              <w:jc w:val="both"/>
            </w:pPr>
            <w:r w:rsidRPr="00DB5506">
              <w:t>Estimated Budget</w:t>
            </w:r>
          </w:p>
        </w:tc>
        <w:tc>
          <w:tcPr>
            <w:tcW w:w="5148" w:type="dxa"/>
          </w:tcPr>
          <w:p w14:paraId="67EBD9D3" w14:textId="31818F27" w:rsidR="00DA5790" w:rsidRPr="00DB5506" w:rsidRDefault="00904B9F" w:rsidP="00294D88">
            <w:pPr>
              <w:jc w:val="both"/>
              <w:cnfStyle w:val="000000100000" w:firstRow="0" w:lastRow="0" w:firstColumn="0" w:lastColumn="0" w:oddVBand="0" w:evenVBand="0" w:oddHBand="1" w:evenHBand="0" w:firstRowFirstColumn="0" w:firstRowLastColumn="0" w:lastRowFirstColumn="0" w:lastRowLastColumn="0"/>
            </w:pPr>
            <w:r>
              <w:t>$13</w:t>
            </w:r>
            <w:r w:rsidR="00054696" w:rsidRPr="00DB5506">
              <w:t>K yearly</w:t>
            </w:r>
            <w:r w:rsidR="001E47C0" w:rsidRPr="00DB5506">
              <w:t xml:space="preserve"> </w:t>
            </w:r>
          </w:p>
        </w:tc>
      </w:tr>
      <w:tr w:rsidR="00DA5790" w:rsidRPr="00DB5506" w14:paraId="3E29A706"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359308C1" w14:textId="77777777" w:rsidR="00DA5790" w:rsidRPr="00DB5506" w:rsidRDefault="00DA5790" w:rsidP="00294D88">
            <w:pPr>
              <w:jc w:val="both"/>
            </w:pPr>
            <w:r w:rsidRPr="00DB5506">
              <w:t>Website / Facebook Current?</w:t>
            </w:r>
          </w:p>
        </w:tc>
        <w:tc>
          <w:tcPr>
            <w:tcW w:w="5148" w:type="dxa"/>
          </w:tcPr>
          <w:p w14:paraId="64C394A0" w14:textId="0E42671B" w:rsidR="00620691" w:rsidRPr="00DB5506" w:rsidRDefault="00904B9F" w:rsidP="00DB5506">
            <w:pPr>
              <w:jc w:val="both"/>
              <w:cnfStyle w:val="000000000000" w:firstRow="0" w:lastRow="0" w:firstColumn="0" w:lastColumn="0" w:oddVBand="0" w:evenVBand="0" w:oddHBand="0" w:evenHBand="0" w:firstRowFirstColumn="0" w:firstRowLastColumn="0" w:lastRowFirstColumn="0" w:lastRowLastColumn="0"/>
            </w:pPr>
            <w:r>
              <w:t>The website is undergoing re-structuring due to security and speed issues and so is not up-to-date.</w:t>
            </w:r>
            <w:r w:rsidR="00DB5506" w:rsidRPr="00DB5506">
              <w:t xml:space="preserve">. </w:t>
            </w:r>
            <w:r w:rsidR="00054696" w:rsidRPr="00DB5506">
              <w:t xml:space="preserve">Page likes are at </w:t>
            </w:r>
            <w:r>
              <w:t>9,730</w:t>
            </w:r>
            <w:r w:rsidR="00054696" w:rsidRPr="00DB5506">
              <w:t>.  This</w:t>
            </w:r>
            <w:r w:rsidR="001E4CA3" w:rsidRPr="00DB5506">
              <w:t xml:space="preserve"> would place Washington about 1</w:t>
            </w:r>
            <w:r>
              <w:t>2</w:t>
            </w:r>
            <w:r w:rsidR="00054696" w:rsidRPr="00DB5506">
              <w:rPr>
                <w:vertAlign w:val="superscript"/>
              </w:rPr>
              <w:t>th</w:t>
            </w:r>
            <w:r w:rsidR="00DA5790" w:rsidRPr="00DB5506">
              <w:t xml:space="preserve"> in the affiliate rankings</w:t>
            </w:r>
            <w:r w:rsidR="001E4CA3" w:rsidRPr="00DB5506">
              <w:t xml:space="preserve"> which is </w:t>
            </w:r>
            <w:r>
              <w:t>an increase of one rank</w:t>
            </w:r>
            <w:r w:rsidR="001E4CA3" w:rsidRPr="00DB5506">
              <w:t xml:space="preserve"> since my last report</w:t>
            </w:r>
            <w:r w:rsidR="00DA5790" w:rsidRPr="00DB5506">
              <w:t>.</w:t>
            </w:r>
            <w:r w:rsidR="003C33C2" w:rsidRPr="00DB5506">
              <w:t xml:space="preserve">  </w:t>
            </w:r>
          </w:p>
        </w:tc>
      </w:tr>
      <w:tr w:rsidR="00DA5790" w:rsidRPr="00DB5506" w14:paraId="7736242D"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F97668" w14:textId="77777777" w:rsidR="00DA5790" w:rsidRPr="00DB5506" w:rsidRDefault="00DA5790" w:rsidP="00294D88">
            <w:pPr>
              <w:jc w:val="both"/>
            </w:pPr>
            <w:r w:rsidRPr="00DB5506">
              <w:t>Newsletter?</w:t>
            </w:r>
          </w:p>
        </w:tc>
        <w:tc>
          <w:tcPr>
            <w:tcW w:w="5148" w:type="dxa"/>
          </w:tcPr>
          <w:p w14:paraId="23405CD5" w14:textId="3EDA0BAF" w:rsidR="001E47C0" w:rsidRPr="00DB5506" w:rsidRDefault="00DB5506" w:rsidP="00151A77">
            <w:pPr>
              <w:jc w:val="both"/>
              <w:cnfStyle w:val="000000100000" w:firstRow="0" w:lastRow="0" w:firstColumn="0" w:lastColumn="0" w:oddVBand="0" w:evenVBand="0" w:oddHBand="1" w:evenHBand="0" w:firstRowFirstColumn="0" w:firstRowLastColumn="0" w:lastRowFirstColumn="0" w:lastRowLastColumn="0"/>
            </w:pPr>
            <w:r w:rsidRPr="00DB5506">
              <w:t>Yes this has been started</w:t>
            </w:r>
            <w:r w:rsidR="00904B9F">
              <w:t xml:space="preserve"> successfully.</w:t>
            </w:r>
          </w:p>
        </w:tc>
      </w:tr>
      <w:tr w:rsidR="00DA5790" w:rsidRPr="00DB5506" w14:paraId="73F96E7C"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7316D984" w14:textId="77777777" w:rsidR="00DA5790" w:rsidRPr="00DB5506" w:rsidRDefault="00DA5790" w:rsidP="00294D88">
            <w:pPr>
              <w:jc w:val="both"/>
            </w:pPr>
            <w:r w:rsidRPr="00DB5506">
              <w:t>Database?</w:t>
            </w:r>
          </w:p>
        </w:tc>
        <w:tc>
          <w:tcPr>
            <w:tcW w:w="5148" w:type="dxa"/>
          </w:tcPr>
          <w:p w14:paraId="4EA390DE" w14:textId="1B63C5DF" w:rsidR="006635A0" w:rsidRPr="00DB5506" w:rsidRDefault="00054696" w:rsidP="00294D88">
            <w:pPr>
              <w:jc w:val="both"/>
              <w:cnfStyle w:val="000000000000" w:firstRow="0" w:lastRow="0" w:firstColumn="0" w:lastColumn="0" w:oddVBand="0" w:evenVBand="0" w:oddHBand="0" w:evenHBand="0" w:firstRowFirstColumn="0" w:firstRowLastColumn="0" w:lastRowFirstColumn="0" w:lastRowLastColumn="0"/>
            </w:pPr>
            <w:r w:rsidRPr="00DB5506">
              <w:t>Yes, CiviCRM</w:t>
            </w:r>
            <w:r w:rsidR="00904B9F">
              <w:t xml:space="preserve"> but they are exploring other issues.</w:t>
            </w:r>
          </w:p>
        </w:tc>
      </w:tr>
      <w:tr w:rsidR="00DA5790" w:rsidRPr="00782436" w14:paraId="656ACBC8"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108315" w14:textId="77777777" w:rsidR="00DA5790" w:rsidRPr="00DB5506" w:rsidRDefault="00DA5790" w:rsidP="00294D88">
            <w:pPr>
              <w:jc w:val="both"/>
            </w:pPr>
            <w:r w:rsidRPr="00DB5506">
              <w:t>BSM Members</w:t>
            </w:r>
          </w:p>
        </w:tc>
        <w:tc>
          <w:tcPr>
            <w:tcW w:w="5148" w:type="dxa"/>
          </w:tcPr>
          <w:p w14:paraId="6B81962A" w14:textId="52696546" w:rsidR="00463944" w:rsidRPr="00DB5506" w:rsidRDefault="00904B9F" w:rsidP="00DB5506">
            <w:pPr>
              <w:jc w:val="both"/>
              <w:cnfStyle w:val="000000100000" w:firstRow="0" w:lastRow="0" w:firstColumn="0" w:lastColumn="0" w:oddVBand="0" w:evenVBand="0" w:oddHBand="1" w:evenHBand="0" w:firstRowFirstColumn="0" w:firstRowLastColumn="0" w:lastRowFirstColumn="0" w:lastRowLastColumn="0"/>
            </w:pPr>
            <w:r>
              <w:t>507</w:t>
            </w:r>
            <w:r w:rsidR="001E4CA3" w:rsidRPr="00DB5506">
              <w:t>. This places Washington</w:t>
            </w:r>
            <w:r>
              <w:t xml:space="preserve"> at 10</w:t>
            </w:r>
            <w:r w:rsidR="00953ED3" w:rsidRPr="00DB5506">
              <w:rPr>
                <w:vertAlign w:val="superscript"/>
              </w:rPr>
              <w:t>th</w:t>
            </w:r>
            <w:r w:rsidR="00953ED3" w:rsidRPr="00DB5506">
              <w:t xml:space="preserve"> in the affiliate rankings which</w:t>
            </w:r>
            <w:r w:rsidR="001E4CA3" w:rsidRPr="00DB5506">
              <w:t xml:space="preserve"> </w:t>
            </w:r>
            <w:r w:rsidR="00DB5506" w:rsidRPr="00DB5506">
              <w:t xml:space="preserve">is </w:t>
            </w:r>
            <w:r>
              <w:t>up one rank</w:t>
            </w:r>
            <w:r w:rsidR="001E4CA3" w:rsidRPr="00DB5506">
              <w:t xml:space="preserve"> since my last report </w:t>
            </w:r>
            <w:r w:rsidR="00DB5506" w:rsidRPr="00DB5506">
              <w:t>and down</w:t>
            </w:r>
            <w:r w:rsidR="001E4CA3" w:rsidRPr="00DB5506">
              <w:t xml:space="preserve"> </w:t>
            </w:r>
            <w:r w:rsidR="00953ED3" w:rsidRPr="00DB5506">
              <w:t>1</w:t>
            </w:r>
            <w:r>
              <w:t>0</w:t>
            </w:r>
            <w:r w:rsidR="001E4CA3" w:rsidRPr="00DB5506">
              <w:t>% over a one-year period.</w:t>
            </w:r>
            <w:r w:rsidR="00DB5506" w:rsidRPr="00DB5506">
              <w:t xml:space="preserve">  The affiliate is organizing a Retention Committee.</w:t>
            </w:r>
          </w:p>
        </w:tc>
      </w:tr>
    </w:tbl>
    <w:p w14:paraId="53C71B44" w14:textId="77777777" w:rsidR="00F91BD5" w:rsidRDefault="00F91BD5" w:rsidP="00F91BD5">
      <w:pPr>
        <w:pStyle w:val="Heading2"/>
        <w:jc w:val="both"/>
        <w:rPr>
          <w:noProof/>
        </w:rPr>
      </w:pPr>
      <w:bookmarkStart w:id="135" w:name="_Toc385796782"/>
      <w:r>
        <w:rPr>
          <w:noProof/>
        </w:rPr>
        <w:t>Governing Documents</w:t>
      </w:r>
      <w:bookmarkEnd w:id="135"/>
    </w:p>
    <w:p w14:paraId="186DE65C" w14:textId="77777777" w:rsidR="00F91BD5" w:rsidRDefault="00F91BD5" w:rsidP="00F91BD5">
      <w:pPr>
        <w:pStyle w:val="Heading4"/>
        <w:jc w:val="both"/>
      </w:pPr>
      <w:r>
        <w:t>PLATFORM:</w:t>
      </w:r>
    </w:p>
    <w:p w14:paraId="4B2B050E" w14:textId="2A0146FC" w:rsidR="00F91BD5" w:rsidRPr="00DB5506" w:rsidRDefault="00DB5506" w:rsidP="00DB5506">
      <w:r w:rsidRPr="00DB5506">
        <w:t>None.  Has an “Issues” section on website.”</w:t>
      </w:r>
    </w:p>
    <w:p w14:paraId="4C6DB550" w14:textId="7B598518" w:rsidR="00F91BD5" w:rsidRPr="00DB5506" w:rsidRDefault="00F91BD5" w:rsidP="00F91BD5">
      <w:pPr>
        <w:pStyle w:val="Heading4"/>
        <w:jc w:val="both"/>
      </w:pPr>
      <w:r w:rsidRPr="00DB5506">
        <w:t>CONSTITUTION</w:t>
      </w:r>
      <w:r w:rsidR="00DB5506" w:rsidRPr="00DB5506">
        <w:t xml:space="preserve"> &amp; BYLAWS</w:t>
      </w:r>
      <w:r w:rsidRPr="00DB5506">
        <w:t>:</w:t>
      </w:r>
    </w:p>
    <w:p w14:paraId="4D18A1AE" w14:textId="249D5099" w:rsidR="00DA5790" w:rsidRPr="00DB5506" w:rsidRDefault="00DB5506" w:rsidP="00294D88">
      <w:pPr>
        <w:jc w:val="both"/>
      </w:pPr>
      <w:r w:rsidRPr="00DB5506">
        <w:t>On website (https://lpwa.org/activist-resources/constitution-and-bylaws/).  Adopted July 8, 2017.</w:t>
      </w:r>
    </w:p>
    <w:p w14:paraId="44FF6AE0" w14:textId="77777777" w:rsidR="00DA5790" w:rsidRPr="00DB5506" w:rsidRDefault="00DA5790" w:rsidP="00294D88">
      <w:pPr>
        <w:pStyle w:val="Heading2"/>
        <w:jc w:val="both"/>
        <w:rPr>
          <w:noProof/>
        </w:rPr>
      </w:pPr>
      <w:bookmarkStart w:id="136" w:name="_Toc385796783"/>
      <w:r w:rsidRPr="00DB5506">
        <w:rPr>
          <w:noProof/>
        </w:rPr>
        <w:t>Board Meetings</w:t>
      </w:r>
      <w:bookmarkEnd w:id="136"/>
    </w:p>
    <w:p w14:paraId="7D743B77" w14:textId="4229BB06" w:rsidR="00E672BF" w:rsidRPr="00DB5506" w:rsidRDefault="00F32EDA" w:rsidP="00151A77">
      <w:pPr>
        <w:jc w:val="both"/>
      </w:pPr>
      <w:r w:rsidRPr="00DB5506">
        <w:t xml:space="preserve">The </w:t>
      </w:r>
      <w:r w:rsidR="00054696" w:rsidRPr="00DB5506">
        <w:t xml:space="preserve">LPWA meets quarterly </w:t>
      </w:r>
      <w:r w:rsidR="00B224EB" w:rsidRPr="00DB5506">
        <w:t xml:space="preserve">in person </w:t>
      </w:r>
      <w:r w:rsidR="00054696" w:rsidRPr="00DB5506">
        <w:t>and monthly via teleconference.</w:t>
      </w:r>
      <w:r w:rsidR="00151A77" w:rsidRPr="00DB5506">
        <w:t xml:space="preserve">  I have asked to be on this distribution list.</w:t>
      </w:r>
      <w:r w:rsidR="000471AE" w:rsidRPr="00DB5506">
        <w:t xml:space="preserve"> </w:t>
      </w:r>
    </w:p>
    <w:p w14:paraId="7138F75D" w14:textId="77777777" w:rsidR="00AE532A" w:rsidRPr="00DB5506" w:rsidRDefault="00AE532A" w:rsidP="00AE532A">
      <w:pPr>
        <w:pStyle w:val="Heading2"/>
        <w:jc w:val="both"/>
        <w:rPr>
          <w:noProof/>
        </w:rPr>
      </w:pPr>
      <w:bookmarkStart w:id="137" w:name="_Toc385796784"/>
      <w:r w:rsidRPr="00DB5506">
        <w:rPr>
          <w:noProof/>
        </w:rPr>
        <w:t>State Convention</w:t>
      </w:r>
      <w:bookmarkEnd w:id="137"/>
    </w:p>
    <w:p w14:paraId="7CAB2762" w14:textId="45F43FC0" w:rsidR="006D6E8A" w:rsidRDefault="00904B9F" w:rsidP="008878CD">
      <w:pPr>
        <w:spacing w:after="200" w:line="240" w:lineRule="auto"/>
        <w:jc w:val="both"/>
        <w:rPr>
          <w:highlight w:val="yellow"/>
        </w:rPr>
      </w:pPr>
      <w:r>
        <w:t>The 2018 Convention took place on February 16-18,2018, and I was in attendance functioning as national membership recruiter.</w:t>
      </w:r>
      <w:r w:rsidR="00DB5506">
        <w:t xml:space="preserve"> </w:t>
      </w:r>
    </w:p>
    <w:p w14:paraId="685AF767" w14:textId="004EA674" w:rsidR="006D6E8A" w:rsidRDefault="006D6E8A" w:rsidP="006D6E8A">
      <w:pPr>
        <w:pStyle w:val="Heading2"/>
        <w:jc w:val="both"/>
        <w:rPr>
          <w:noProof/>
        </w:rPr>
      </w:pPr>
      <w:bookmarkStart w:id="138" w:name="_Toc385796785"/>
      <w:r>
        <w:rPr>
          <w:noProof/>
        </w:rPr>
        <w:t>National Convention Preparation/Region</w:t>
      </w:r>
      <w:r w:rsidR="00DB5506">
        <w:rPr>
          <w:noProof/>
        </w:rPr>
        <w:t xml:space="preserve"> Re-Formation</w:t>
      </w:r>
      <w:bookmarkEnd w:id="138"/>
    </w:p>
    <w:p w14:paraId="04D22AD9" w14:textId="77777777" w:rsidR="006D6E8A" w:rsidRDefault="006D6E8A" w:rsidP="006D6E8A">
      <w:pPr>
        <w:pStyle w:val="Heading4"/>
        <w:jc w:val="both"/>
      </w:pPr>
      <w:r>
        <w:t>leadership:</w:t>
      </w:r>
    </w:p>
    <w:p w14:paraId="0DC2870D" w14:textId="619B72C2" w:rsidR="006D6E8A" w:rsidRDefault="006D6E8A" w:rsidP="006D6E8A">
      <w:pPr>
        <w:jc w:val="both"/>
      </w:pPr>
      <w:r>
        <w:t xml:space="preserve">Party </w:t>
      </w:r>
      <w:r w:rsidR="00DB5506">
        <w:t xml:space="preserve">leadership is now on two-year terms and will not change at the 2018 Convention.  I </w:t>
      </w:r>
      <w:r w:rsidR="00904B9F">
        <w:t>am</w:t>
      </w:r>
      <w:r w:rsidR="00DB5506">
        <w:t xml:space="preserve"> speak</w:t>
      </w:r>
      <w:r w:rsidR="00904B9F">
        <w:t>ing with Chair McGlenn</w:t>
      </w:r>
      <w:r w:rsidR="00DB5506">
        <w:t xml:space="preserve"> about Region 1 re-formation.</w:t>
      </w:r>
    </w:p>
    <w:p w14:paraId="7AC3A462" w14:textId="77777777" w:rsidR="006D6E8A" w:rsidRPr="00DB5506" w:rsidRDefault="006D6E8A" w:rsidP="006D6E8A">
      <w:pPr>
        <w:pStyle w:val="Heading4"/>
        <w:jc w:val="both"/>
      </w:pPr>
      <w:r w:rsidRPr="00DB5506">
        <w:t>delegates:</w:t>
      </w:r>
    </w:p>
    <w:p w14:paraId="238E77E3" w14:textId="50603E94" w:rsidR="00904B9F" w:rsidRDefault="00904B9F" w:rsidP="004D6628">
      <w:pPr>
        <w:jc w:val="both"/>
      </w:pPr>
      <w:r>
        <w:t>LPWA has 35 delegate slots and has filled 22 of them with the remainder expected to be filled.  They do not seat out-of-state delegates.</w:t>
      </w:r>
    </w:p>
    <w:p w14:paraId="2B99F929" w14:textId="77777777" w:rsidR="00904B9F" w:rsidRDefault="00904B9F" w:rsidP="004D6628">
      <w:pPr>
        <w:jc w:val="both"/>
      </w:pPr>
    </w:p>
    <w:p w14:paraId="3163F6E1" w14:textId="77777777" w:rsidR="00DA5790" w:rsidRPr="006E46C9" w:rsidRDefault="00DA5790" w:rsidP="00294D88">
      <w:pPr>
        <w:pStyle w:val="Heading2"/>
        <w:jc w:val="both"/>
        <w:rPr>
          <w:noProof/>
        </w:rPr>
      </w:pPr>
      <w:bookmarkStart w:id="139" w:name="_Toc385796786"/>
      <w:r w:rsidRPr="006E46C9">
        <w:rPr>
          <w:noProof/>
        </w:rPr>
        <w:t>State Level Membership</w:t>
      </w:r>
      <w:bookmarkEnd w:id="139"/>
    </w:p>
    <w:p w14:paraId="03F5799F" w14:textId="17354E5A" w:rsidR="003846A5" w:rsidRDefault="00C10CCC" w:rsidP="00904B9F">
      <w:pPr>
        <w:spacing w:after="200"/>
        <w:jc w:val="both"/>
      </w:pPr>
      <w:r w:rsidRPr="006E46C9">
        <w:t xml:space="preserve">Yes, as defined by </w:t>
      </w:r>
      <w:r w:rsidR="00F32EDA" w:rsidRPr="006E46C9">
        <w:t xml:space="preserve">the </w:t>
      </w:r>
      <w:r w:rsidRPr="006E46C9">
        <w:t xml:space="preserve">LPWA Bylaws.  They have about </w:t>
      </w:r>
      <w:r w:rsidR="008048C0" w:rsidRPr="006E46C9">
        <w:t>300</w:t>
      </w:r>
      <w:r w:rsidRPr="006E46C9">
        <w:t xml:space="preserve"> dues-paying members.</w:t>
      </w:r>
      <w:r w:rsidR="00151A77" w:rsidRPr="006E46C9">
        <w:t xml:space="preserve">  </w:t>
      </w:r>
    </w:p>
    <w:p w14:paraId="018E5F60" w14:textId="77777777" w:rsidR="00DA5790" w:rsidRPr="006E46C9" w:rsidRDefault="00DA5790" w:rsidP="00294D88">
      <w:pPr>
        <w:pStyle w:val="Heading2"/>
        <w:jc w:val="both"/>
        <w:rPr>
          <w:noProof/>
        </w:rPr>
      </w:pPr>
      <w:bookmarkStart w:id="140" w:name="_Toc385796787"/>
      <w:r w:rsidRPr="006E46C9">
        <w:rPr>
          <w:noProof/>
        </w:rPr>
        <w:t>Sub-Affiliates</w:t>
      </w:r>
      <w:bookmarkEnd w:id="140"/>
    </w:p>
    <w:p w14:paraId="4DED8F03" w14:textId="6E390DA8" w:rsidR="00DA5790" w:rsidRDefault="00DA5790" w:rsidP="00294D88">
      <w:pPr>
        <w:spacing w:after="20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2696"/>
      </w:tblGrid>
      <w:tr w:rsidR="006E46C9" w14:paraId="036986A2" w14:textId="77777777" w:rsidTr="006E46C9">
        <w:tc>
          <w:tcPr>
            <w:tcW w:w="6723" w:type="dxa"/>
          </w:tcPr>
          <w:p w14:paraId="2A24A3DC" w14:textId="6B7180E3" w:rsidR="006E46C9" w:rsidRDefault="006E46C9" w:rsidP="00904B9F">
            <w:pPr>
              <w:spacing w:after="200"/>
              <w:jc w:val="both"/>
            </w:pPr>
            <w:r w:rsidRPr="006E46C9">
              <w:t>The LPWA has eight regions (with regional directors mentioned on site) and about 12-15 county group</w:t>
            </w:r>
            <w:r w:rsidR="006635A0">
              <w:t>s</w:t>
            </w:r>
            <w:r w:rsidRPr="006E46C9">
              <w:t xml:space="preserve">, but none of them are recognized and there was a dispute with the county parties over a provision that was added to the governing documents that county affiliates or officers could not endorse non-Libertarian candidates. </w:t>
            </w:r>
            <w:r w:rsidR="00904B9F">
              <w:t xml:space="preserve">  Only King County is officially recognized. </w:t>
            </w:r>
          </w:p>
        </w:tc>
        <w:tc>
          <w:tcPr>
            <w:tcW w:w="0" w:type="auto"/>
          </w:tcPr>
          <w:p w14:paraId="5AAEEA90" w14:textId="06077DB3" w:rsidR="006E46C9" w:rsidRDefault="006E46C9" w:rsidP="00294D88">
            <w:pPr>
              <w:spacing w:after="200"/>
              <w:jc w:val="both"/>
            </w:pPr>
            <w:r>
              <w:rPr>
                <w:noProof/>
              </w:rPr>
              <w:drawing>
                <wp:inline distT="0" distB="0" distL="0" distR="0" wp14:anchorId="686DE131" wp14:editId="711FF153">
                  <wp:extent cx="1563624" cy="1456944"/>
                  <wp:effectExtent l="0" t="0" r="1143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map2-2-e1468285236956.png"/>
                          <pic:cNvPicPr/>
                        </pic:nvPicPr>
                        <pic:blipFill>
                          <a:blip r:embed="rId46">
                            <a:extLst>
                              <a:ext uri="{28A0092B-C50C-407E-A947-70E740481C1C}">
                                <a14:useLocalDpi xmlns:a14="http://schemas.microsoft.com/office/drawing/2010/main" val="0"/>
                              </a:ext>
                            </a:extLst>
                          </a:blip>
                          <a:stretch>
                            <a:fillRect/>
                          </a:stretch>
                        </pic:blipFill>
                        <pic:spPr>
                          <a:xfrm>
                            <a:off x="0" y="0"/>
                            <a:ext cx="1563624" cy="1456944"/>
                          </a:xfrm>
                          <a:prstGeom prst="rect">
                            <a:avLst/>
                          </a:prstGeom>
                        </pic:spPr>
                      </pic:pic>
                    </a:graphicData>
                  </a:graphic>
                </wp:inline>
              </w:drawing>
            </w:r>
          </w:p>
        </w:tc>
      </w:tr>
    </w:tbl>
    <w:p w14:paraId="2D943537" w14:textId="77777777" w:rsidR="00DA5790" w:rsidRPr="00C41985" w:rsidRDefault="00DA5790" w:rsidP="00294D88">
      <w:pPr>
        <w:pStyle w:val="Heading2"/>
        <w:jc w:val="both"/>
        <w:rPr>
          <w:noProof/>
        </w:rPr>
      </w:pPr>
      <w:bookmarkStart w:id="141" w:name="_Toc385796788"/>
      <w:r w:rsidRPr="00C41985">
        <w:rPr>
          <w:noProof/>
        </w:rPr>
        <w:t>Elections</w:t>
      </w:r>
      <w:bookmarkEnd w:id="141"/>
    </w:p>
    <w:p w14:paraId="267955C5" w14:textId="7EEE4C59" w:rsidR="00AE532A" w:rsidRPr="00C41985" w:rsidRDefault="00151A77" w:rsidP="00AE532A">
      <w:pPr>
        <w:pStyle w:val="Heading3"/>
        <w:jc w:val="both"/>
      </w:pPr>
      <w:r w:rsidRPr="00C41985">
        <w:t>Current</w:t>
      </w:r>
      <w:r w:rsidR="00AE532A" w:rsidRPr="00C41985">
        <w:t xml:space="preserve"> El</w:t>
      </w:r>
      <w:r w:rsidR="0080362B">
        <w:t>ection Cycle (</w:t>
      </w:r>
      <w:r w:rsidR="00AE532A" w:rsidRPr="00C41985">
        <w:t>2018)</w:t>
      </w:r>
    </w:p>
    <w:p w14:paraId="0DFF5897" w14:textId="4C3A797E" w:rsidR="006F42EC" w:rsidRPr="00A05C11" w:rsidRDefault="00A05C11" w:rsidP="00294D88">
      <w:pPr>
        <w:jc w:val="both"/>
      </w:pPr>
      <w:r w:rsidRPr="00A05C11">
        <w:t>From the national party site:</w:t>
      </w:r>
    </w:p>
    <w:p w14:paraId="79B1D960" w14:textId="77DF0660" w:rsidR="00C41985" w:rsidRPr="00C41985" w:rsidRDefault="00A05C11" w:rsidP="00C41985">
      <w:pPr>
        <w:pStyle w:val="Caption"/>
        <w:rPr>
          <w:highlight w:val="yellow"/>
        </w:rPr>
      </w:pPr>
      <w:r>
        <w:rPr>
          <w:noProof/>
        </w:rPr>
        <w:drawing>
          <wp:inline distT="0" distB="0" distL="0" distR="0" wp14:anchorId="4204932D" wp14:editId="7FB6E08E">
            <wp:extent cx="8401050" cy="18453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8 at 5.07.04 PM.png"/>
                    <pic:cNvPicPr/>
                  </pic:nvPicPr>
                  <pic:blipFill>
                    <a:blip r:embed="rId47">
                      <a:extLst>
                        <a:ext uri="{28A0092B-C50C-407E-A947-70E740481C1C}">
                          <a14:useLocalDpi xmlns:a14="http://schemas.microsoft.com/office/drawing/2010/main" val="0"/>
                        </a:ext>
                      </a:extLst>
                    </a:blip>
                    <a:stretch>
                      <a:fillRect/>
                    </a:stretch>
                  </pic:blipFill>
                  <pic:spPr>
                    <a:xfrm>
                      <a:off x="0" y="0"/>
                      <a:ext cx="8401050" cy="1845310"/>
                    </a:xfrm>
                    <a:prstGeom prst="rect">
                      <a:avLst/>
                    </a:prstGeom>
                  </pic:spPr>
                </pic:pic>
              </a:graphicData>
            </a:graphic>
          </wp:inline>
        </w:drawing>
      </w:r>
    </w:p>
    <w:p w14:paraId="0028230B" w14:textId="5D307CD8" w:rsidR="006635A0" w:rsidRPr="00C41985" w:rsidRDefault="00C41985" w:rsidP="00A05C11">
      <w:pPr>
        <w:jc w:val="both"/>
      </w:pPr>
      <w:r w:rsidRPr="00C41985">
        <w:t>For 2018 they have likely candidates for all of the Federal races and a</w:t>
      </w:r>
      <w:r w:rsidR="00A05C11">
        <w:t>re working on the State races though some important races may be missed.  Anthony Welti’s race for Insurance Commissioner will be high profile. Matt Dubin’s State House race has already raised over $20,000.</w:t>
      </w:r>
    </w:p>
    <w:p w14:paraId="6C2545CE" w14:textId="77777777" w:rsidR="00142BA7" w:rsidRDefault="00142BA7" w:rsidP="00142BA7">
      <w:pPr>
        <w:pStyle w:val="Heading4"/>
        <w:jc w:val="both"/>
      </w:pPr>
      <w:r>
        <w:t>ELECTED LIBERTARIANS:</w:t>
      </w:r>
    </w:p>
    <w:p w14:paraId="7EE6B459" w14:textId="0A2537E7" w:rsidR="006F42EC" w:rsidRPr="00A05C11" w:rsidRDefault="006F42EC" w:rsidP="006F42EC">
      <w:pPr>
        <w:pStyle w:val="ListParagraph"/>
        <w:numPr>
          <w:ilvl w:val="0"/>
          <w:numId w:val="22"/>
        </w:numPr>
        <w:jc w:val="both"/>
      </w:pPr>
      <w:r w:rsidRPr="00A05C11">
        <w:t>Barbara Brenner (Whatcom County Council District 3 Position B)</w:t>
      </w:r>
    </w:p>
    <w:p w14:paraId="73A1A973" w14:textId="333D21C2" w:rsidR="006F42EC" w:rsidRPr="00A05C11" w:rsidRDefault="006F42EC" w:rsidP="006F42EC">
      <w:pPr>
        <w:pStyle w:val="ListParagraph"/>
        <w:numPr>
          <w:ilvl w:val="0"/>
          <w:numId w:val="22"/>
        </w:numPr>
        <w:jc w:val="both"/>
      </w:pPr>
      <w:r w:rsidRPr="00A05C11">
        <w:t>Robb Gibbs (Kelso School Director Position 3)</w:t>
      </w:r>
    </w:p>
    <w:p w14:paraId="1BEE8901" w14:textId="6967712A" w:rsidR="006F42EC" w:rsidRPr="00A05C11" w:rsidRDefault="006F42EC" w:rsidP="006F42EC">
      <w:pPr>
        <w:pStyle w:val="ListParagraph"/>
        <w:numPr>
          <w:ilvl w:val="0"/>
          <w:numId w:val="22"/>
        </w:numPr>
        <w:jc w:val="both"/>
      </w:pPr>
      <w:r w:rsidRPr="00A05C11">
        <w:t>Don  Myers (Moses Lake City Council Member #3)</w:t>
      </w:r>
      <w:r w:rsidR="006635A0" w:rsidRPr="00A05C11">
        <w:t xml:space="preserve"> </w:t>
      </w:r>
    </w:p>
    <w:p w14:paraId="290AB851" w14:textId="3D4DF9BC" w:rsidR="006F42EC" w:rsidRPr="00A05C11" w:rsidRDefault="006F42EC" w:rsidP="006F42EC">
      <w:pPr>
        <w:pStyle w:val="ListParagraph"/>
        <w:numPr>
          <w:ilvl w:val="0"/>
          <w:numId w:val="22"/>
        </w:numPr>
        <w:jc w:val="both"/>
      </w:pPr>
      <w:r w:rsidRPr="00A05C11">
        <w:t>Joshua Penner (Orting City Council Position 5 and Pierce County Charter Review Committee, District 1, Position 3)</w:t>
      </w:r>
    </w:p>
    <w:p w14:paraId="1B4DC3CF" w14:textId="15D074EF" w:rsidR="006F42EC" w:rsidRPr="00A05C11" w:rsidRDefault="006F42EC" w:rsidP="006F42EC">
      <w:pPr>
        <w:pStyle w:val="ListParagraph"/>
        <w:numPr>
          <w:ilvl w:val="0"/>
          <w:numId w:val="22"/>
        </w:numPr>
        <w:jc w:val="both"/>
      </w:pPr>
      <w:r w:rsidRPr="00A05C11">
        <w:t>Joseph Cimaomo (Covington City Council Position 4 ELECTED 2017)</w:t>
      </w:r>
    </w:p>
    <w:p w14:paraId="115DA183" w14:textId="03A977A2" w:rsidR="006F42EC" w:rsidRPr="00A05C11" w:rsidRDefault="006F42EC" w:rsidP="006F42EC">
      <w:pPr>
        <w:pStyle w:val="ListParagraph"/>
        <w:numPr>
          <w:ilvl w:val="0"/>
          <w:numId w:val="22"/>
        </w:numPr>
        <w:jc w:val="both"/>
      </w:pPr>
      <w:r w:rsidRPr="00A05C11">
        <w:t>Kevin “Isa” Cline (Long Beach City Council Position 4 ELECTED 2017)</w:t>
      </w:r>
    </w:p>
    <w:p w14:paraId="75B7F7D5" w14:textId="77777777" w:rsidR="006E46C9" w:rsidRPr="006E46C9" w:rsidRDefault="006E46C9" w:rsidP="006E46C9">
      <w:pPr>
        <w:pStyle w:val="Heading4"/>
        <w:jc w:val="both"/>
      </w:pPr>
      <w:r w:rsidRPr="006E46C9">
        <w:t>PRIMARIES:</w:t>
      </w:r>
    </w:p>
    <w:p w14:paraId="2DABA203" w14:textId="77777777" w:rsidR="006E46C9" w:rsidRPr="006E46C9" w:rsidRDefault="006E46C9" w:rsidP="006E46C9">
      <w:r w:rsidRPr="006E46C9">
        <w:t>Washington is a “top-two” state in which only two candidates make it out of the primaries onto the general ballot.</w:t>
      </w:r>
    </w:p>
    <w:p w14:paraId="3392B249" w14:textId="5782F37A" w:rsidR="00DA5790" w:rsidRPr="006E46C9" w:rsidRDefault="00DA5790" w:rsidP="00294D88">
      <w:pPr>
        <w:pStyle w:val="Heading2"/>
        <w:jc w:val="both"/>
      </w:pPr>
      <w:bookmarkStart w:id="142" w:name="_Toc385796789"/>
      <w:r w:rsidRPr="006E46C9">
        <w:t>Ballot Access</w:t>
      </w:r>
      <w:r w:rsidR="00351257" w:rsidRPr="006E46C9">
        <w:t xml:space="preserve"> and Party Status</w:t>
      </w:r>
      <w:bookmarkEnd w:id="142"/>
    </w:p>
    <w:p w14:paraId="597039F0" w14:textId="3A261830" w:rsidR="00AD2D4E" w:rsidRPr="006E46C9" w:rsidRDefault="00AD2D4E" w:rsidP="00294D88">
      <w:pPr>
        <w:jc w:val="both"/>
      </w:pPr>
      <w:r w:rsidRPr="006E46C9">
        <w:t xml:space="preserve">Unless LPWA becomes a major party, they are required to obtain 1,000 signatures in order to petition onto the ballot.  </w:t>
      </w:r>
    </w:p>
    <w:p w14:paraId="35C2331C" w14:textId="3DE652EF" w:rsidR="003C33C2" w:rsidRPr="006E46C9" w:rsidRDefault="003C179D" w:rsidP="00294D88">
      <w:pPr>
        <w:jc w:val="both"/>
      </w:pPr>
      <w:r w:rsidRPr="006E46C9">
        <w:t>As Richard Winger noted</w:t>
      </w:r>
      <w:r w:rsidR="003C33C2" w:rsidRPr="006E46C9">
        <w:t>, Washington should consider lobbying for a lower threshold to become ballot qualified which is presently 5% in the presidential race.  The median vote test of the 50 states is only 2%.</w:t>
      </w:r>
    </w:p>
    <w:p w14:paraId="01C3F44D" w14:textId="77777777" w:rsidR="00351257" w:rsidRPr="006E46C9" w:rsidRDefault="00351257" w:rsidP="00351257">
      <w:pPr>
        <w:pStyle w:val="Heading4"/>
        <w:jc w:val="both"/>
      </w:pPr>
      <w:r w:rsidRPr="006E46C9">
        <w:t>MAJOR/MINOR PARTY:</w:t>
      </w:r>
    </w:p>
    <w:p w14:paraId="47779B1B" w14:textId="468276D3" w:rsidR="003846A5" w:rsidRDefault="00AD2D4E" w:rsidP="00294D88">
      <w:pPr>
        <w:jc w:val="both"/>
      </w:pPr>
      <w:r w:rsidRPr="006E46C9">
        <w:t xml:space="preserve">In order to obtain </w:t>
      </w:r>
      <w:r w:rsidR="002B17C5" w:rsidRPr="006E46C9">
        <w:t>qualified party</w:t>
      </w:r>
      <w:r w:rsidRPr="006E46C9">
        <w:t xml:space="preserve"> status and have automatic ballot access (as well as other benefits including higher placement on ballots), the LPWA must obtain 5% in the Presidential race.</w:t>
      </w:r>
      <w:r w:rsidR="002B17C5" w:rsidRPr="006E46C9">
        <w:t xml:space="preserve">  The Washington Secretary of State does not appear to use the distinction of major and minor party status though that is the common parlance.</w:t>
      </w:r>
      <w:r w:rsidR="00126240" w:rsidRPr="006E46C9">
        <w:t xml:space="preserve">  Ballot status was denied in 2016 by the Secretary of State in a shocking break with precedent by including write-in votes in the total which lowered Johnson’s vote result to under </w:t>
      </w:r>
      <w:r w:rsidR="009E1162" w:rsidRPr="006E46C9">
        <w:t>5</w:t>
      </w:r>
      <w:r w:rsidR="00126240" w:rsidRPr="006E46C9">
        <w:t>%; however, the write-ins were invalid votes.</w:t>
      </w:r>
    </w:p>
    <w:p w14:paraId="161544F6" w14:textId="77777777" w:rsidR="003846A5" w:rsidRDefault="003846A5">
      <w:pPr>
        <w:spacing w:before="0" w:after="200"/>
      </w:pPr>
      <w:r>
        <w:br w:type="page"/>
      </w:r>
    </w:p>
    <w:p w14:paraId="14BA3A71" w14:textId="77777777" w:rsidR="00DA5790" w:rsidRPr="006E46C9" w:rsidRDefault="00DA5790" w:rsidP="00294D88">
      <w:pPr>
        <w:pStyle w:val="Heading2"/>
        <w:jc w:val="both"/>
      </w:pPr>
      <w:bookmarkStart w:id="143" w:name="_Toc385796790"/>
      <w:r w:rsidRPr="006E46C9">
        <w:t>Activities</w:t>
      </w:r>
      <w:bookmarkEnd w:id="143"/>
    </w:p>
    <w:p w14:paraId="2C731BD7" w14:textId="3C2DDC77" w:rsidR="006E46C9" w:rsidRDefault="006E46C9" w:rsidP="003C179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2496"/>
      </w:tblGrid>
      <w:tr w:rsidR="006E46C9" w14:paraId="57DB91B2" w14:textId="77777777" w:rsidTr="006E46C9">
        <w:tc>
          <w:tcPr>
            <w:tcW w:w="6723" w:type="dxa"/>
          </w:tcPr>
          <w:p w14:paraId="2EB2C400" w14:textId="39BFE864" w:rsidR="006E46C9" w:rsidRDefault="006E46C9" w:rsidP="006E46C9">
            <w:pPr>
              <w:jc w:val="both"/>
            </w:pPr>
            <w:r w:rsidRPr="006E46C9">
              <w:t>King County is the most active group and has regular events.  I recommended that the affiliate may wish to try Meet-Up in order to attract more attendance.</w:t>
            </w:r>
          </w:p>
          <w:p w14:paraId="283244AF" w14:textId="655E1109" w:rsidR="00A05C11" w:rsidRDefault="00A05C11" w:rsidP="00A05C11">
            <w:pPr>
              <w:jc w:val="both"/>
            </w:pPr>
            <w:r>
              <w:t>Thurston County is also becoming very active but focusing on activism events instead of meetings.</w:t>
            </w:r>
          </w:p>
          <w:p w14:paraId="3DC0A5D1" w14:textId="2B0B935B" w:rsidR="006635A0" w:rsidRDefault="006635A0" w:rsidP="003C179D">
            <w:pPr>
              <w:jc w:val="both"/>
            </w:pPr>
          </w:p>
        </w:tc>
        <w:tc>
          <w:tcPr>
            <w:tcW w:w="0" w:type="auto"/>
          </w:tcPr>
          <w:p w14:paraId="22A610B4" w14:textId="1C727AC9" w:rsidR="006E46C9" w:rsidRDefault="006E46C9" w:rsidP="003C179D">
            <w:pPr>
              <w:jc w:val="both"/>
            </w:pPr>
            <w:r>
              <w:rPr>
                <w:noProof/>
              </w:rPr>
              <w:drawing>
                <wp:inline distT="0" distB="0" distL="0" distR="0" wp14:anchorId="6EDD344D" wp14:editId="33ED9304">
                  <wp:extent cx="1444557" cy="1444557"/>
                  <wp:effectExtent l="0" t="0" r="381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03144_1898225250436301_2508634249314602592_n.jpg"/>
                          <pic:cNvPicPr/>
                        </pic:nvPicPr>
                        <pic:blipFill>
                          <a:blip r:embed="rId48">
                            <a:extLst>
                              <a:ext uri="{28A0092B-C50C-407E-A947-70E740481C1C}">
                                <a14:useLocalDpi xmlns:a14="http://schemas.microsoft.com/office/drawing/2010/main" val="0"/>
                              </a:ext>
                            </a:extLst>
                          </a:blip>
                          <a:stretch>
                            <a:fillRect/>
                          </a:stretch>
                        </pic:blipFill>
                        <pic:spPr>
                          <a:xfrm>
                            <a:off x="0" y="0"/>
                            <a:ext cx="1445033" cy="1445033"/>
                          </a:xfrm>
                          <a:prstGeom prst="rect">
                            <a:avLst/>
                          </a:prstGeom>
                        </pic:spPr>
                      </pic:pic>
                    </a:graphicData>
                  </a:graphic>
                </wp:inline>
              </w:drawing>
            </w:r>
          </w:p>
        </w:tc>
      </w:tr>
      <w:tr w:rsidR="00A05C11" w14:paraId="5C010945" w14:textId="77777777" w:rsidTr="006E46C9">
        <w:tc>
          <w:tcPr>
            <w:tcW w:w="6723" w:type="dxa"/>
          </w:tcPr>
          <w:p w14:paraId="049171E3" w14:textId="77777777" w:rsidR="00A05C11" w:rsidRDefault="00A05C11" w:rsidP="006E46C9">
            <w:pPr>
              <w:jc w:val="both"/>
            </w:pPr>
            <w:r>
              <w:t>The Madison Jamboree is planned for possibly August 2018.</w:t>
            </w:r>
          </w:p>
          <w:p w14:paraId="6991DF18" w14:textId="5ACAD4E6" w:rsidR="00A05C11" w:rsidRPr="006E46C9" w:rsidRDefault="00A05C11" w:rsidP="006E46C9">
            <w:pPr>
              <w:jc w:val="both"/>
            </w:pPr>
            <w:r>
              <w:t>Jacob Lamont has also been working on opposing post-Parkland gun controls measures.</w:t>
            </w:r>
          </w:p>
        </w:tc>
        <w:tc>
          <w:tcPr>
            <w:tcW w:w="0" w:type="auto"/>
          </w:tcPr>
          <w:p w14:paraId="1C2895A1" w14:textId="77777777" w:rsidR="00A05C11" w:rsidRDefault="00A05C11" w:rsidP="003C179D">
            <w:pPr>
              <w:jc w:val="both"/>
              <w:rPr>
                <w:noProof/>
              </w:rPr>
            </w:pPr>
          </w:p>
        </w:tc>
      </w:tr>
    </w:tbl>
    <w:p w14:paraId="64C084AC" w14:textId="77777777" w:rsidR="00A05C11" w:rsidRDefault="00A05C11" w:rsidP="00294D88">
      <w:pPr>
        <w:pStyle w:val="Heading2"/>
        <w:jc w:val="both"/>
      </w:pPr>
    </w:p>
    <w:p w14:paraId="64ACA8B2" w14:textId="77777777" w:rsidR="00DA5790" w:rsidRPr="006E46C9" w:rsidRDefault="00DA5790" w:rsidP="00294D88">
      <w:pPr>
        <w:pStyle w:val="Heading2"/>
        <w:jc w:val="both"/>
      </w:pPr>
      <w:bookmarkStart w:id="144" w:name="_Toc385796791"/>
      <w:r w:rsidRPr="006E46C9">
        <w:t>Finances &amp; Fundraising</w:t>
      </w:r>
      <w:bookmarkEnd w:id="144"/>
    </w:p>
    <w:p w14:paraId="7DC86CD3" w14:textId="082D564B" w:rsidR="00E672BF" w:rsidRDefault="00F32EDA" w:rsidP="003C179D">
      <w:pPr>
        <w:jc w:val="both"/>
      </w:pPr>
      <w:r w:rsidRPr="006E46C9">
        <w:t xml:space="preserve">The </w:t>
      </w:r>
      <w:r w:rsidR="003C33C2" w:rsidRPr="006E46C9">
        <w:t>LPWA’s primary source of funding is membership dues and voluntary donations.</w:t>
      </w:r>
      <w:r w:rsidR="003C179D" w:rsidRPr="006E46C9">
        <w:t xml:space="preserve">  Chair McGlenn has a capital growth plan of 10%.</w:t>
      </w:r>
    </w:p>
    <w:p w14:paraId="33DAA6CF" w14:textId="77777777" w:rsidR="00DA5790" w:rsidRPr="006E46C9" w:rsidRDefault="00DA5790" w:rsidP="00294D88">
      <w:pPr>
        <w:pStyle w:val="Heading2"/>
        <w:jc w:val="both"/>
      </w:pPr>
      <w:bookmarkStart w:id="145" w:name="_Toc385796792"/>
      <w:r w:rsidRPr="006E46C9">
        <w:t>Media Coverage</w:t>
      </w:r>
      <w:bookmarkEnd w:id="145"/>
    </w:p>
    <w:p w14:paraId="1405841B" w14:textId="523E0E39" w:rsidR="009E1162" w:rsidRDefault="00126240" w:rsidP="00A05C11">
      <w:pPr>
        <w:jc w:val="both"/>
      </w:pPr>
      <w:r w:rsidRPr="006E46C9">
        <w:t>Significant</w:t>
      </w:r>
      <w:r w:rsidR="00424063" w:rsidRPr="006E46C9">
        <w:t xml:space="preserve"> media coverage included</w:t>
      </w:r>
      <w:r w:rsidR="00A05C11">
        <w:t xml:space="preserve">:  </w:t>
      </w:r>
    </w:p>
    <w:p w14:paraId="31B48CD4" w14:textId="60930E1E" w:rsidR="00A05C11" w:rsidRDefault="00A05C11" w:rsidP="00A05C11">
      <w:pPr>
        <w:jc w:val="both"/>
      </w:pPr>
      <w:r w:rsidRPr="00A05C11">
        <w:t>http://www.tri-cityherald.com/news/local/article206330769.html</w:t>
      </w:r>
    </w:p>
    <w:p w14:paraId="1F15B164" w14:textId="77777777" w:rsidR="003846A5" w:rsidRDefault="003846A5">
      <w:pPr>
        <w:spacing w:before="0" w:after="200"/>
      </w:pPr>
      <w:r>
        <w:br w:type="page"/>
      </w:r>
    </w:p>
    <w:p w14:paraId="79FC6E2E" w14:textId="77777777" w:rsidR="00DA5790" w:rsidRPr="002D254E" w:rsidRDefault="00DA5790" w:rsidP="00294D88">
      <w:pPr>
        <w:pStyle w:val="Heading2"/>
        <w:jc w:val="both"/>
      </w:pPr>
      <w:bookmarkStart w:id="146" w:name="_Toc385796793"/>
      <w:r w:rsidRPr="002D254E">
        <w:t>Other</w:t>
      </w:r>
      <w:bookmarkEnd w:id="146"/>
    </w:p>
    <w:p w14:paraId="20D250C9" w14:textId="1D98EF31" w:rsidR="0010669D" w:rsidRDefault="00F32EDA" w:rsidP="003C179D">
      <w:pPr>
        <w:jc w:val="both"/>
      </w:pPr>
      <w:r w:rsidRPr="002D254E">
        <w:t xml:space="preserve">The </w:t>
      </w:r>
      <w:r w:rsidR="003C33C2" w:rsidRPr="002D254E">
        <w:t>LPWA does not have any specific issues they are focusing on as a party</w:t>
      </w:r>
      <w:r w:rsidR="00B224EB" w:rsidRPr="002D254E">
        <w:t>,</w:t>
      </w:r>
      <w:r w:rsidR="003C33C2" w:rsidRPr="002D254E">
        <w:t xml:space="preserve"> </w:t>
      </w:r>
      <w:r w:rsidR="003C179D" w:rsidRPr="002D254E">
        <w:t>but housing has become a critical issue for Ki</w:t>
      </w:r>
      <w:r w:rsidR="00A94CF9" w:rsidRPr="002D254E">
        <w:t>t</w:t>
      </w:r>
      <w:r w:rsidR="003C179D" w:rsidRPr="002D254E">
        <w:t>sap County with a lot of moving pieces and a growing homelessness problem.</w:t>
      </w:r>
      <w:r w:rsidR="00A05C11">
        <w:t xml:space="preserve">  Post-Parkland gun control issues are now also an issue.  The pay-per-mile gas tax (fee) appears to have been defeated.</w:t>
      </w:r>
    </w:p>
    <w:p w14:paraId="14CC678D" w14:textId="16F3FAEE" w:rsidR="003846A5" w:rsidRDefault="003846A5" w:rsidP="003846A5">
      <w:pPr>
        <w:pStyle w:val="Heading2"/>
        <w:jc w:val="both"/>
      </w:pPr>
      <w:bookmarkStart w:id="147" w:name="_Toc385796794"/>
      <w:r>
        <w:t xml:space="preserve">What does </w:t>
      </w:r>
      <w:r w:rsidR="0080362B">
        <w:t xml:space="preserve">the </w:t>
      </w:r>
      <w:r>
        <w:t>affiliate think National should be doing?</w:t>
      </w:r>
      <w:bookmarkEnd w:id="147"/>
    </w:p>
    <w:p w14:paraId="00AD3669" w14:textId="77777777" w:rsidR="003846A5" w:rsidRPr="006E46C9" w:rsidRDefault="003846A5" w:rsidP="003846A5">
      <w:pPr>
        <w:spacing w:after="200" w:line="240" w:lineRule="auto"/>
        <w:jc w:val="both"/>
      </w:pPr>
      <w:r w:rsidRPr="006E46C9">
        <w:t>Continue with our program of candidate support and development.</w:t>
      </w:r>
    </w:p>
    <w:p w14:paraId="4F5CC8B0" w14:textId="77777777" w:rsidR="00186E1B" w:rsidRPr="002D254E" w:rsidRDefault="00DA5790" w:rsidP="00186E1B">
      <w:pPr>
        <w:pStyle w:val="Heading2"/>
        <w:jc w:val="both"/>
      </w:pPr>
      <w:bookmarkStart w:id="148" w:name="_Toc385796795"/>
      <w:r w:rsidRPr="002D254E">
        <w:t>Statement from the Chair</w:t>
      </w:r>
      <w:bookmarkEnd w:id="148"/>
    </w:p>
    <w:p w14:paraId="2448282A" w14:textId="078F400D" w:rsidR="001532A9" w:rsidRPr="000F4B21" w:rsidRDefault="00A05C11" w:rsidP="00A05C11">
      <w:pPr>
        <w:jc w:val="both"/>
        <w:rPr>
          <w:rFonts w:ascii="Framington" w:hAnsi="Framington"/>
          <w:sz w:val="40"/>
          <w:szCs w:val="40"/>
        </w:rPr>
      </w:pPr>
      <w:r>
        <w:t>Requested.</w:t>
      </w:r>
      <w:r w:rsidR="001532A9" w:rsidRPr="000F4B21">
        <w:rPr>
          <w:rFonts w:ascii="Framington" w:hAnsi="Framington"/>
          <w:sz w:val="40"/>
          <w:szCs w:val="40"/>
        </w:rPr>
        <w:br w:type="page"/>
      </w:r>
    </w:p>
    <w:p w14:paraId="356D697A" w14:textId="1CDAD365" w:rsidR="003D3475" w:rsidRDefault="003D3475" w:rsidP="003D3475">
      <w:pPr>
        <w:pStyle w:val="Heading1"/>
        <w:jc w:val="both"/>
      </w:pPr>
      <w:bookmarkStart w:id="149" w:name="_Toc385796796"/>
      <w:r>
        <w:t>Wyoming</w:t>
      </w:r>
      <w:r w:rsidR="00801827">
        <w:t xml:space="preserve"> Libertarian P</w:t>
      </w:r>
      <w:r w:rsidR="00B026B5">
        <w:t>arty</w:t>
      </w:r>
      <w:bookmarkEnd w:id="149"/>
    </w:p>
    <w:p w14:paraId="149A797A" w14:textId="0D669E21" w:rsidR="00142BA7" w:rsidRPr="00142BA7" w:rsidRDefault="00142BA7" w:rsidP="00142BA7">
      <w:r>
        <w:rPr>
          <w:noProof/>
        </w:rPr>
        <w:drawing>
          <wp:inline distT="0" distB="0" distL="0" distR="0" wp14:anchorId="34CD21CB" wp14:editId="58B4388C">
            <wp:extent cx="7540557" cy="3318871"/>
            <wp:effectExtent l="0" t="0" r="381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05 at 10.10.17 PM.png"/>
                    <pic:cNvPicPr/>
                  </pic:nvPicPr>
                  <pic:blipFill>
                    <a:blip r:embed="rId49">
                      <a:extLst>
                        <a:ext uri="{28A0092B-C50C-407E-A947-70E740481C1C}">
                          <a14:useLocalDpi xmlns:a14="http://schemas.microsoft.com/office/drawing/2010/main" val="0"/>
                        </a:ext>
                      </a:extLst>
                    </a:blip>
                    <a:stretch>
                      <a:fillRect/>
                    </a:stretch>
                  </pic:blipFill>
                  <pic:spPr>
                    <a:xfrm>
                      <a:off x="0" y="0"/>
                      <a:ext cx="7540557" cy="331887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736"/>
      </w:tblGrid>
      <w:tr w:rsidR="00142BA7" w14:paraId="184902E4" w14:textId="77777777" w:rsidTr="00142BA7">
        <w:tc>
          <w:tcPr>
            <w:tcW w:w="8640" w:type="dxa"/>
          </w:tcPr>
          <w:p w14:paraId="335F533B" w14:textId="77777777" w:rsidR="00142BA7" w:rsidRDefault="00142BA7" w:rsidP="00142BA7">
            <w:pPr>
              <w:pStyle w:val="Heading2"/>
              <w:jc w:val="both"/>
              <w:outlineLvl w:val="1"/>
              <w:rPr>
                <w:noProof/>
              </w:rPr>
            </w:pPr>
            <w:bookmarkStart w:id="150" w:name="_Toc385796797"/>
            <w:r>
              <w:rPr>
                <w:noProof/>
              </w:rPr>
              <w:t>State Organization</w:t>
            </w:r>
            <w:bookmarkEnd w:id="150"/>
          </w:p>
          <w:p w14:paraId="6B08DC77" w14:textId="77777777" w:rsidR="00142BA7" w:rsidRDefault="00142BA7" w:rsidP="00142BA7">
            <w:pPr>
              <w:pStyle w:val="Heading3"/>
              <w:jc w:val="both"/>
              <w:outlineLvl w:val="2"/>
              <w:rPr>
                <w:noProof/>
              </w:rPr>
            </w:pPr>
            <w:r>
              <w:rPr>
                <w:noProof/>
              </w:rPr>
              <w:t>Party Leadership Structure</w:t>
            </w:r>
          </w:p>
          <w:p w14:paraId="4DFEBFDC" w14:textId="77777777" w:rsidR="00142BA7" w:rsidRPr="00BE2386" w:rsidRDefault="00142BA7" w:rsidP="00142BA7">
            <w:pPr>
              <w:pStyle w:val="Heading4"/>
              <w:jc w:val="both"/>
              <w:outlineLvl w:val="3"/>
            </w:pPr>
            <w:r>
              <w:t>Elected Positions</w:t>
            </w:r>
          </w:p>
          <w:p w14:paraId="411333DD" w14:textId="77777777" w:rsidR="00142BA7" w:rsidRDefault="00142BA7" w:rsidP="00142BA7">
            <w:pPr>
              <w:spacing w:before="0" w:after="0"/>
            </w:pPr>
            <w:r w:rsidRPr="00142BA7">
              <w:rPr>
                <w:u w:val="single"/>
              </w:rPr>
              <w:t>Chair:</w:t>
            </w:r>
            <w:r>
              <w:t xml:space="preserve"> Dee Cozzens, </w:t>
            </w:r>
            <w:r w:rsidRPr="00D621B2">
              <w:t>RCozzens@aol.com</w:t>
            </w:r>
            <w:r>
              <w:br/>
            </w:r>
            <w:r w:rsidRPr="00142BA7">
              <w:rPr>
                <w:u w:val="single"/>
              </w:rPr>
              <w:t xml:space="preserve">Vice Chair/Treasurer:  </w:t>
            </w:r>
            <w:r>
              <w:t>Kit Carson, cspoa@aol.com</w:t>
            </w:r>
          </w:p>
          <w:p w14:paraId="18B97011" w14:textId="77777777" w:rsidR="00142BA7" w:rsidRDefault="00142BA7" w:rsidP="00142BA7">
            <w:pPr>
              <w:tabs>
                <w:tab w:val="left" w:pos="2656"/>
              </w:tabs>
              <w:spacing w:before="0" w:after="0"/>
            </w:pPr>
            <w:r w:rsidRPr="00142BA7">
              <w:rPr>
                <w:u w:val="single"/>
              </w:rPr>
              <w:t xml:space="preserve">Secretary: </w:t>
            </w:r>
            <w:r>
              <w:t xml:space="preserve">Tammy Porambo, </w:t>
            </w:r>
            <w:r w:rsidRPr="007D0D0E">
              <w:t>touchdowndavis@yahoo.com</w:t>
            </w:r>
          </w:p>
          <w:p w14:paraId="1D0CFA4B" w14:textId="77777777" w:rsidR="00142BA7" w:rsidRDefault="00142BA7" w:rsidP="00142BA7">
            <w:pPr>
              <w:tabs>
                <w:tab w:val="left" w:pos="2656"/>
              </w:tabs>
              <w:spacing w:before="0" w:after="0"/>
            </w:pPr>
            <w:r w:rsidRPr="00142BA7">
              <w:rPr>
                <w:u w:val="single"/>
              </w:rPr>
              <w:t>Executive Director:</w:t>
            </w:r>
            <w:r>
              <w:t xml:space="preserve"> Joe Porambo, </w:t>
            </w:r>
            <w:r w:rsidRPr="007D0D0E">
              <w:t>papajoe192@yahoo.com</w:t>
            </w:r>
          </w:p>
          <w:p w14:paraId="15EAD8FA" w14:textId="77777777" w:rsidR="00142BA7" w:rsidRDefault="00142BA7" w:rsidP="00142BA7">
            <w:pPr>
              <w:tabs>
                <w:tab w:val="left" w:pos="2656"/>
              </w:tabs>
              <w:spacing w:before="0" w:after="0"/>
            </w:pPr>
          </w:p>
          <w:p w14:paraId="6CD83D06" w14:textId="383A8A7B" w:rsidR="00142BA7" w:rsidRDefault="00142BA7" w:rsidP="00142BA7">
            <w:pPr>
              <w:tabs>
                <w:tab w:val="left" w:pos="2656"/>
              </w:tabs>
              <w:spacing w:before="0" w:after="0"/>
            </w:pPr>
            <w:r>
              <w:t xml:space="preserve">Website:  </w:t>
            </w:r>
            <w:r w:rsidRPr="00A11050">
              <w:t>http://wyolibertarianparty.com/</w:t>
            </w:r>
            <w:r>
              <w:t xml:space="preserve"> (see below)</w:t>
            </w:r>
          </w:p>
        </w:tc>
        <w:tc>
          <w:tcPr>
            <w:tcW w:w="0" w:type="auto"/>
          </w:tcPr>
          <w:p w14:paraId="3EA9EF2A" w14:textId="44009622" w:rsidR="00142BA7" w:rsidRDefault="00142BA7" w:rsidP="00294D88">
            <w:pPr>
              <w:jc w:val="both"/>
            </w:pPr>
            <w:r>
              <w:rPr>
                <w:noProof/>
              </w:rPr>
              <w:drawing>
                <wp:inline distT="0" distB="0" distL="0" distR="0" wp14:anchorId="658C5DC2" wp14:editId="75BEEA97">
                  <wp:extent cx="1596957" cy="1601393"/>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46940_526358484238096_5176465698225319796_n.jpg"/>
                          <pic:cNvPicPr/>
                        </pic:nvPicPr>
                        <pic:blipFill>
                          <a:blip r:embed="rId50">
                            <a:extLst>
                              <a:ext uri="{28A0092B-C50C-407E-A947-70E740481C1C}">
                                <a14:useLocalDpi xmlns:a14="http://schemas.microsoft.com/office/drawing/2010/main" val="0"/>
                              </a:ext>
                            </a:extLst>
                          </a:blip>
                          <a:stretch>
                            <a:fillRect/>
                          </a:stretch>
                        </pic:blipFill>
                        <pic:spPr>
                          <a:xfrm>
                            <a:off x="0" y="0"/>
                            <a:ext cx="1597197" cy="1601633"/>
                          </a:xfrm>
                          <a:prstGeom prst="rect">
                            <a:avLst/>
                          </a:prstGeom>
                        </pic:spPr>
                      </pic:pic>
                    </a:graphicData>
                  </a:graphic>
                </wp:inline>
              </w:drawing>
            </w:r>
          </w:p>
        </w:tc>
      </w:tr>
    </w:tbl>
    <w:p w14:paraId="474D7C1A" w14:textId="77777777" w:rsidR="00F16E79" w:rsidRDefault="00F16E79" w:rsidP="00294D88">
      <w:pPr>
        <w:pStyle w:val="Heading3"/>
        <w:jc w:val="both"/>
        <w:rPr>
          <w:noProof/>
        </w:rPr>
      </w:pPr>
      <w:r>
        <w:rPr>
          <w:noProof/>
        </w:rPr>
        <w:t>Office Space</w:t>
      </w:r>
    </w:p>
    <w:p w14:paraId="029ED986" w14:textId="4945B9C7" w:rsidR="00F16E79" w:rsidRPr="0080200D" w:rsidRDefault="00445BE8" w:rsidP="00294D88">
      <w:pPr>
        <w:jc w:val="both"/>
      </w:pPr>
      <w:r>
        <w:t>No.</w:t>
      </w:r>
    </w:p>
    <w:p w14:paraId="230BA89F" w14:textId="77777777" w:rsidR="00F16E79" w:rsidRDefault="00F16E79" w:rsidP="00294D88">
      <w:pPr>
        <w:pStyle w:val="Heading3"/>
        <w:jc w:val="both"/>
        <w:rPr>
          <w:noProof/>
        </w:rPr>
      </w:pPr>
      <w:r>
        <w:rPr>
          <w:noProof/>
        </w:rPr>
        <w:t>Paid Staff/Contractors</w:t>
      </w:r>
    </w:p>
    <w:p w14:paraId="1150A56C" w14:textId="55A49B96" w:rsidR="00F16E79" w:rsidRPr="0018271B" w:rsidRDefault="00445BE8" w:rsidP="00294D88">
      <w:pPr>
        <w:jc w:val="both"/>
      </w:pPr>
      <w:r>
        <w:t>No.</w:t>
      </w:r>
    </w:p>
    <w:p w14:paraId="5DE6D98E" w14:textId="77777777" w:rsidR="00F16E79" w:rsidRDefault="00F16E79" w:rsidP="00294D88">
      <w:pPr>
        <w:pStyle w:val="Heading2"/>
        <w:jc w:val="both"/>
        <w:rPr>
          <w:noProof/>
        </w:rPr>
      </w:pPr>
      <w:bookmarkStart w:id="151" w:name="_Toc385796798"/>
      <w:r>
        <w:rPr>
          <w:noProof/>
        </w:rPr>
        <w:t>At a Glance Statistics</w:t>
      </w:r>
      <w:bookmarkEnd w:id="151"/>
    </w:p>
    <w:tbl>
      <w:tblPr>
        <w:tblStyle w:val="LightShading-Accent4"/>
        <w:tblW w:w="0" w:type="auto"/>
        <w:tblLook w:val="04A0" w:firstRow="1" w:lastRow="0" w:firstColumn="1" w:lastColumn="0" w:noHBand="0" w:noVBand="1"/>
      </w:tblPr>
      <w:tblGrid>
        <w:gridCol w:w="5148"/>
        <w:gridCol w:w="5148"/>
      </w:tblGrid>
      <w:tr w:rsidR="00F16E79" w14:paraId="0957FE0D" w14:textId="77777777" w:rsidTr="00142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34F4B3" w14:textId="77777777" w:rsidR="00F16E79" w:rsidRDefault="00F16E79" w:rsidP="00294D88">
            <w:pPr>
              <w:jc w:val="both"/>
            </w:pPr>
            <w:r>
              <w:t>Number of Libertarians</w:t>
            </w:r>
          </w:p>
        </w:tc>
        <w:tc>
          <w:tcPr>
            <w:tcW w:w="5148" w:type="dxa"/>
          </w:tcPr>
          <w:p w14:paraId="169C683F" w14:textId="22AE8B56" w:rsidR="00FA6B52" w:rsidRPr="00A46AB2" w:rsidRDefault="00036A5D" w:rsidP="00A46AB2">
            <w:pPr>
              <w:jc w:val="both"/>
              <w:cnfStyle w:val="100000000000" w:firstRow="1" w:lastRow="0" w:firstColumn="0" w:lastColumn="0" w:oddVBand="0" w:evenVBand="0" w:oddHBand="0" w:evenHBand="0" w:firstRowFirstColumn="0" w:firstRowLastColumn="0" w:lastRowFirstColumn="0" w:lastRowLastColumn="0"/>
              <w:rPr>
                <w:b w:val="0"/>
              </w:rPr>
            </w:pPr>
            <w:r>
              <w:rPr>
                <w:b w:val="0"/>
              </w:rPr>
              <w:t>2,411</w:t>
            </w:r>
            <w:r w:rsidR="00D621B2" w:rsidRPr="00A46AB2">
              <w:rPr>
                <w:b w:val="0"/>
              </w:rPr>
              <w:t xml:space="preserve"> registered voters</w:t>
            </w:r>
            <w:r w:rsidR="00A11050" w:rsidRPr="00A46AB2">
              <w:rPr>
                <w:b w:val="0"/>
              </w:rPr>
              <w:t xml:space="preserve"> representing </w:t>
            </w:r>
            <w:r w:rsidR="00D621B2" w:rsidRPr="00A46AB2">
              <w:rPr>
                <w:b w:val="0"/>
              </w:rPr>
              <w:t>.</w:t>
            </w:r>
            <w:r w:rsidR="00DE66B7" w:rsidRPr="00A46AB2">
              <w:rPr>
                <w:b w:val="0"/>
              </w:rPr>
              <w:t>9</w:t>
            </w:r>
            <w:r>
              <w:rPr>
                <w:b w:val="0"/>
              </w:rPr>
              <w:t>1</w:t>
            </w:r>
            <w:r w:rsidR="00D621B2" w:rsidRPr="00A46AB2">
              <w:rPr>
                <w:b w:val="0"/>
              </w:rPr>
              <w:t>% of the voters</w:t>
            </w:r>
            <w:r>
              <w:rPr>
                <w:b w:val="0"/>
              </w:rPr>
              <w:t xml:space="preserve"> (262,406</w:t>
            </w:r>
            <w:r w:rsidR="005D5401" w:rsidRPr="00A46AB2">
              <w:rPr>
                <w:b w:val="0"/>
              </w:rPr>
              <w:t>)</w:t>
            </w:r>
            <w:r>
              <w:rPr>
                <w:b w:val="0"/>
              </w:rPr>
              <w:t xml:space="preserve"> and is up .01</w:t>
            </w:r>
            <w:r w:rsidR="00A46AB2">
              <w:rPr>
                <w:b w:val="0"/>
              </w:rPr>
              <w:t>% since my last report.</w:t>
            </w:r>
          </w:p>
        </w:tc>
      </w:tr>
      <w:tr w:rsidR="00F16E79" w14:paraId="6C8E7144"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B9DEF0" w14:textId="77777777" w:rsidR="00F16E79" w:rsidRDefault="00F16E79" w:rsidP="00294D88">
            <w:pPr>
              <w:jc w:val="both"/>
            </w:pPr>
            <w:r>
              <w:t>Method of Membership Determination</w:t>
            </w:r>
          </w:p>
        </w:tc>
        <w:tc>
          <w:tcPr>
            <w:tcW w:w="5148" w:type="dxa"/>
          </w:tcPr>
          <w:p w14:paraId="68AA6916" w14:textId="09D02AEF" w:rsidR="004E597E" w:rsidRDefault="007008D6" w:rsidP="00281713">
            <w:pPr>
              <w:jc w:val="both"/>
              <w:cnfStyle w:val="000000100000" w:firstRow="0" w:lastRow="0" w:firstColumn="0" w:lastColumn="0" w:oddVBand="0" w:evenVBand="0" w:oddHBand="1" w:evenHBand="0" w:firstRowFirstColumn="0" w:firstRowLastColumn="0" w:lastRowFirstColumn="0" w:lastRowLastColumn="0"/>
            </w:pPr>
            <w:r>
              <w:t xml:space="preserve">Dues-paying </w:t>
            </w:r>
            <w:r w:rsidR="00F34652">
              <w:t>registered</w:t>
            </w:r>
            <w:r>
              <w:t xml:space="preserve"> </w:t>
            </w:r>
            <w:r w:rsidR="00281713">
              <w:t>v</w:t>
            </w:r>
            <w:r>
              <w:t>oter</w:t>
            </w:r>
            <w:r w:rsidR="00281713">
              <w:t>s</w:t>
            </w:r>
            <w:r>
              <w:t>.</w:t>
            </w:r>
            <w:r>
              <w:rPr>
                <w:rStyle w:val="FootnoteReference"/>
              </w:rPr>
              <w:footnoteReference w:id="12"/>
            </w:r>
            <w:r w:rsidR="00A05C11">
              <w:t xml:space="preserve">  These number about 20.</w:t>
            </w:r>
          </w:p>
        </w:tc>
      </w:tr>
      <w:tr w:rsidR="00F16E79" w14:paraId="64E9B1A6"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F9C3CB5" w14:textId="77777777" w:rsidR="00F16E79" w:rsidRDefault="00F16E79" w:rsidP="00294D88">
            <w:pPr>
              <w:jc w:val="both"/>
            </w:pPr>
            <w:r>
              <w:t>Partisan Registration?</w:t>
            </w:r>
          </w:p>
        </w:tc>
        <w:tc>
          <w:tcPr>
            <w:tcW w:w="5148" w:type="dxa"/>
          </w:tcPr>
          <w:p w14:paraId="17D1C11A" w14:textId="2AF8E17F" w:rsidR="00F16E79" w:rsidRDefault="00F634C9" w:rsidP="00294D88">
            <w:pPr>
              <w:jc w:val="both"/>
              <w:cnfStyle w:val="000000000000" w:firstRow="0" w:lastRow="0" w:firstColumn="0" w:lastColumn="0" w:oddVBand="0" w:evenVBand="0" w:oddHBand="0" w:evenHBand="0" w:firstRowFirstColumn="0" w:firstRowLastColumn="0" w:lastRowFirstColumn="0" w:lastRowLastColumn="0"/>
            </w:pPr>
            <w:r>
              <w:t>Yes</w:t>
            </w:r>
            <w:r w:rsidR="00CD0D7C">
              <w:t>.</w:t>
            </w:r>
          </w:p>
        </w:tc>
      </w:tr>
      <w:tr w:rsidR="00F16E79" w14:paraId="6503D456"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5117C6" w14:textId="6B97227C" w:rsidR="00F16E79" w:rsidRDefault="0058059B" w:rsidP="00294D88">
            <w:pPr>
              <w:jc w:val="both"/>
            </w:pPr>
            <w:r>
              <w:t>Ballot Access Status/Requirement</w:t>
            </w:r>
          </w:p>
        </w:tc>
        <w:tc>
          <w:tcPr>
            <w:tcW w:w="5148" w:type="dxa"/>
          </w:tcPr>
          <w:p w14:paraId="2012D2EE" w14:textId="130F46D2" w:rsidR="0058059B" w:rsidRDefault="00F32EDA" w:rsidP="00294D88">
            <w:pPr>
              <w:jc w:val="both"/>
              <w:cnfStyle w:val="000000100000" w:firstRow="0" w:lastRow="0" w:firstColumn="0" w:lastColumn="0" w:oddVBand="0" w:evenVBand="0" w:oddHBand="1" w:evenHBand="0" w:firstRowFirstColumn="0" w:firstRowLastColumn="0" w:lastRowFirstColumn="0" w:lastRowLastColumn="0"/>
            </w:pPr>
            <w:r>
              <w:t xml:space="preserve">The </w:t>
            </w:r>
            <w:r w:rsidR="00B026B5">
              <w:t>WYLP</w:t>
            </w:r>
            <w:r w:rsidR="0058059B">
              <w:t xml:space="preserve"> has ballot access and earned major party status in 2014 when Kit Carson won over 10% in the </w:t>
            </w:r>
            <w:r w:rsidR="00162FD9">
              <w:t>s</w:t>
            </w:r>
            <w:r w:rsidR="0058059B">
              <w:t xml:space="preserve">ecretary of </w:t>
            </w:r>
            <w:r w:rsidR="00162FD9">
              <w:t>s</w:t>
            </w:r>
            <w:r w:rsidR="0058059B">
              <w:t>tate race.</w:t>
            </w:r>
          </w:p>
          <w:p w14:paraId="32DFD609" w14:textId="77777777" w:rsidR="00F634C9" w:rsidRDefault="00B224EB" w:rsidP="00D621B2">
            <w:pPr>
              <w:spacing w:after="200"/>
              <w:jc w:val="both"/>
              <w:cnfStyle w:val="000000100000" w:firstRow="0" w:lastRow="0" w:firstColumn="0" w:lastColumn="0" w:oddVBand="0" w:evenVBand="0" w:oddHBand="1" w:evenHBand="0" w:firstRowFirstColumn="0" w:firstRowLastColumn="0" w:lastRowFirstColumn="0" w:lastRowLastColumn="0"/>
            </w:pPr>
            <w:r>
              <w:t xml:space="preserve">The access requirement is </w:t>
            </w:r>
            <w:r w:rsidR="00F634C9" w:rsidRPr="00FF4992">
              <w:t xml:space="preserve">2% of </w:t>
            </w:r>
            <w:r w:rsidR="00F34652">
              <w:t>statewide</w:t>
            </w:r>
            <w:r w:rsidR="00F634C9" w:rsidRPr="00FF4992">
              <w:t xml:space="preserve"> </w:t>
            </w:r>
            <w:r w:rsidR="00F34652">
              <w:t>race</w:t>
            </w:r>
            <w:r w:rsidR="00DC3824">
              <w:t>.  In p</w:t>
            </w:r>
            <w:r w:rsidR="0088283F">
              <w:t xml:space="preserve">residential years this test is limited to just US House.  In mid-term years, three offices count towards this test: US House, </w:t>
            </w:r>
            <w:r w:rsidR="00162FD9">
              <w:t>g</w:t>
            </w:r>
            <w:r w:rsidR="0088283F">
              <w:t xml:space="preserve">overnor, and </w:t>
            </w:r>
            <w:r w:rsidR="00162FD9">
              <w:t>s</w:t>
            </w:r>
            <w:r w:rsidR="0088283F">
              <w:t xml:space="preserve">ecretary of </w:t>
            </w:r>
            <w:r w:rsidR="00162FD9">
              <w:t>s</w:t>
            </w:r>
            <w:r w:rsidR="0088283F">
              <w:t>tate.</w:t>
            </w:r>
            <w:r w:rsidR="00D621B2">
              <w:t xml:space="preserve"> </w:t>
            </w:r>
            <w:r w:rsidR="00D621B2" w:rsidRPr="00DE66B7">
              <w:t xml:space="preserve">This was met by US </w:t>
            </w:r>
            <w:r w:rsidR="009E774C" w:rsidRPr="00DE66B7">
              <w:t xml:space="preserve">House </w:t>
            </w:r>
            <w:r w:rsidR="00D621B2" w:rsidRPr="00DE66B7">
              <w:t>Representative candidate Lawrence Struempf (3.6%).</w:t>
            </w:r>
            <w:r w:rsidR="00D621B2">
              <w:t xml:space="preserve"> </w:t>
            </w:r>
          </w:p>
          <w:p w14:paraId="5022F0E2" w14:textId="77777777" w:rsidR="004E597E" w:rsidRDefault="004E597E" w:rsidP="00D621B2">
            <w:pPr>
              <w:spacing w:after="200"/>
              <w:jc w:val="both"/>
              <w:cnfStyle w:val="000000100000" w:firstRow="0" w:lastRow="0" w:firstColumn="0" w:lastColumn="0" w:oddVBand="0" w:evenVBand="0" w:oddHBand="1" w:evenHBand="0" w:firstRowFirstColumn="0" w:firstRowLastColumn="0" w:lastRowFirstColumn="0" w:lastRowLastColumn="0"/>
            </w:pPr>
          </w:p>
          <w:p w14:paraId="2A644DA7" w14:textId="117DEAAD" w:rsidR="004E597E" w:rsidRDefault="00036A5D" w:rsidP="00D621B2">
            <w:pPr>
              <w:spacing w:after="200"/>
              <w:jc w:val="both"/>
              <w:cnfStyle w:val="000000100000" w:firstRow="0" w:lastRow="0" w:firstColumn="0" w:lastColumn="0" w:oddVBand="0" w:evenVBand="0" w:oddHBand="1" w:evenHBand="0" w:firstRowFirstColumn="0" w:firstRowLastColumn="0" w:lastRowFirstColumn="0" w:lastRowLastColumn="0"/>
            </w:pPr>
            <w:r>
              <w:t>The affiliate expects to easily meet the threshold this year as well.</w:t>
            </w:r>
          </w:p>
        </w:tc>
      </w:tr>
      <w:tr w:rsidR="00F16E79" w14:paraId="4BC26D26"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5EF5CAD2" w14:textId="00881AEF" w:rsidR="00F16E79" w:rsidRDefault="00036A5D" w:rsidP="00294D88">
            <w:pPr>
              <w:jc w:val="both"/>
            </w:pPr>
            <w:r>
              <w:t>Number of Candidates 2016/2018</w:t>
            </w:r>
          </w:p>
        </w:tc>
        <w:tc>
          <w:tcPr>
            <w:tcW w:w="5148" w:type="dxa"/>
          </w:tcPr>
          <w:p w14:paraId="1672C37E" w14:textId="7F504045" w:rsidR="004E597E" w:rsidRDefault="00036A5D" w:rsidP="00036A5D">
            <w:pPr>
              <w:jc w:val="both"/>
              <w:cnfStyle w:val="000000000000" w:firstRow="0" w:lastRow="0" w:firstColumn="0" w:lastColumn="0" w:oddVBand="0" w:evenVBand="0" w:oddHBand="0" w:evenHBand="0" w:firstRowFirstColumn="0" w:firstRowLastColumn="0" w:lastRowFirstColumn="0" w:lastRowLastColumn="0"/>
            </w:pPr>
            <w:r>
              <w:t>4 / 5 (anticipated)  2 are listed on national site.</w:t>
            </w:r>
          </w:p>
        </w:tc>
      </w:tr>
      <w:tr w:rsidR="00F16E79" w14:paraId="15DF1B5C"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E2235E" w14:textId="77777777" w:rsidR="00F16E79" w:rsidRDefault="00F16E79" w:rsidP="00294D88">
            <w:pPr>
              <w:jc w:val="both"/>
            </w:pPr>
            <w:r>
              <w:t>Estimated Budget</w:t>
            </w:r>
          </w:p>
        </w:tc>
        <w:tc>
          <w:tcPr>
            <w:tcW w:w="5148" w:type="dxa"/>
          </w:tcPr>
          <w:p w14:paraId="0A73C1D1" w14:textId="36A11CD2" w:rsidR="00F16E79" w:rsidRDefault="00F634C9" w:rsidP="00A32A2D">
            <w:pPr>
              <w:jc w:val="both"/>
              <w:cnfStyle w:val="000000100000" w:firstRow="0" w:lastRow="0" w:firstColumn="0" w:lastColumn="0" w:oddVBand="0" w:evenVBand="0" w:oddHBand="1" w:evenHBand="0" w:firstRowFirstColumn="0" w:firstRowLastColumn="0" w:lastRowFirstColumn="0" w:lastRowLastColumn="0"/>
            </w:pPr>
            <w:r>
              <w:t>None at this time</w:t>
            </w:r>
            <w:r w:rsidR="00A32A2D">
              <w:t>. There were already some funds in the account that they are using to rebuild.</w:t>
            </w:r>
          </w:p>
        </w:tc>
      </w:tr>
      <w:tr w:rsidR="00F16E79" w14:paraId="0F48EC8E"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B29673F" w14:textId="77777777" w:rsidR="00F16E79" w:rsidRDefault="00F16E79" w:rsidP="00294D88">
            <w:pPr>
              <w:jc w:val="both"/>
            </w:pPr>
            <w:r>
              <w:t>Website / Facebook Current?</w:t>
            </w:r>
          </w:p>
        </w:tc>
        <w:tc>
          <w:tcPr>
            <w:tcW w:w="5148" w:type="dxa"/>
          </w:tcPr>
          <w:p w14:paraId="6E6AB905" w14:textId="38670D08" w:rsidR="004E597E" w:rsidRDefault="00A11050" w:rsidP="00036A5D">
            <w:pPr>
              <w:jc w:val="both"/>
              <w:cnfStyle w:val="000000000000" w:firstRow="0" w:lastRow="0" w:firstColumn="0" w:lastColumn="0" w:oddVBand="0" w:evenVBand="0" w:oddHBand="0" w:evenHBand="0" w:firstRowFirstColumn="0" w:firstRowLastColumn="0" w:lastRowFirstColumn="0" w:lastRowLastColumn="0"/>
            </w:pPr>
            <w:r>
              <w:t xml:space="preserve">Andy Burns has created a new website for the affiliate at wy.lp.org </w:t>
            </w:r>
            <w:r w:rsidR="00A32A2D">
              <w:t>but they have some concerns about privacy and security and are exploring some other options.  After that exploration they will make a decision</w:t>
            </w:r>
            <w:r w:rsidR="00036A5D">
              <w:t>—this has been pending for several years</w:t>
            </w:r>
            <w:r w:rsidR="00A32A2D">
              <w:t xml:space="preserve">.  Facebook has been a rocky experience with trying to get control of two prior pages for the affiliate, and a third one just started.  I advised them to make every attempt to have these pages merged as it is difficult to get traction.  </w:t>
            </w:r>
            <w:r w:rsidR="00036A5D">
              <w:t>It does not appear that they have settled upon which page they will be using, and this is an issue that needs to be addressed.</w:t>
            </w:r>
          </w:p>
        </w:tc>
      </w:tr>
      <w:tr w:rsidR="00F16E79" w14:paraId="390259B8"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BA7C140" w14:textId="77777777" w:rsidR="00F16E79" w:rsidRDefault="00F16E79" w:rsidP="00294D88">
            <w:pPr>
              <w:jc w:val="both"/>
            </w:pPr>
            <w:r>
              <w:t>Newsletter?</w:t>
            </w:r>
          </w:p>
        </w:tc>
        <w:tc>
          <w:tcPr>
            <w:tcW w:w="5148" w:type="dxa"/>
          </w:tcPr>
          <w:p w14:paraId="6DADA0E5" w14:textId="5990522D" w:rsidR="00F16E79" w:rsidRDefault="00F634C9" w:rsidP="00294D88">
            <w:pPr>
              <w:jc w:val="both"/>
              <w:cnfStyle w:val="000000100000" w:firstRow="0" w:lastRow="0" w:firstColumn="0" w:lastColumn="0" w:oddVBand="0" w:evenVBand="0" w:oddHBand="1" w:evenHBand="0" w:firstRowFirstColumn="0" w:firstRowLastColumn="0" w:lastRowFirstColumn="0" w:lastRowLastColumn="0"/>
            </w:pPr>
            <w:r>
              <w:t>No</w:t>
            </w:r>
            <w:r w:rsidR="00CC6ADB">
              <w:t>.</w:t>
            </w:r>
          </w:p>
        </w:tc>
      </w:tr>
      <w:tr w:rsidR="00F16E79" w14:paraId="6A22C463"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A38AA4F" w14:textId="77777777" w:rsidR="00F16E79" w:rsidRDefault="00F16E79" w:rsidP="00294D88">
            <w:pPr>
              <w:jc w:val="both"/>
            </w:pPr>
            <w:r>
              <w:t>Database?</w:t>
            </w:r>
          </w:p>
        </w:tc>
        <w:tc>
          <w:tcPr>
            <w:tcW w:w="5148" w:type="dxa"/>
          </w:tcPr>
          <w:p w14:paraId="5AEA5098" w14:textId="10AD6DBB" w:rsidR="00F16E79" w:rsidRDefault="00F52830" w:rsidP="00294D88">
            <w:pPr>
              <w:jc w:val="both"/>
              <w:cnfStyle w:val="000000000000" w:firstRow="0" w:lastRow="0" w:firstColumn="0" w:lastColumn="0" w:oddVBand="0" w:evenVBand="0" w:oddHBand="0" w:evenHBand="0" w:firstRowFirstColumn="0" w:firstRowLastColumn="0" w:lastRowFirstColumn="0" w:lastRowLastColumn="0"/>
            </w:pPr>
            <w:r>
              <w:t>No</w:t>
            </w:r>
            <w:r w:rsidR="00CC6ADB">
              <w:t>.</w:t>
            </w:r>
          </w:p>
        </w:tc>
      </w:tr>
      <w:tr w:rsidR="00F16E79" w14:paraId="79743D34"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2D4FCC1" w14:textId="77777777" w:rsidR="00F16E79" w:rsidRDefault="00F16E79" w:rsidP="00294D88">
            <w:pPr>
              <w:jc w:val="both"/>
            </w:pPr>
            <w:r>
              <w:t>BSM Members</w:t>
            </w:r>
          </w:p>
        </w:tc>
        <w:tc>
          <w:tcPr>
            <w:tcW w:w="5148" w:type="dxa"/>
          </w:tcPr>
          <w:p w14:paraId="4FF15C71" w14:textId="68B46F69" w:rsidR="00FA6B52" w:rsidRDefault="00FD0583" w:rsidP="00036A5D">
            <w:pPr>
              <w:jc w:val="both"/>
              <w:cnfStyle w:val="000000100000" w:firstRow="0" w:lastRow="0" w:firstColumn="0" w:lastColumn="0" w:oddVBand="0" w:evenVBand="0" w:oddHBand="1" w:evenHBand="0" w:firstRowFirstColumn="0" w:firstRowLastColumn="0" w:lastRowFirstColumn="0" w:lastRowLastColumn="0"/>
            </w:pPr>
            <w:r>
              <w:t>3</w:t>
            </w:r>
            <w:r w:rsidR="00036A5D">
              <w:t>7.  This places Wyoming at 48</w:t>
            </w:r>
            <w:r w:rsidR="00A11050" w:rsidRPr="00A11050">
              <w:rPr>
                <w:vertAlign w:val="superscript"/>
              </w:rPr>
              <w:t>th</w:t>
            </w:r>
            <w:r w:rsidR="00D621B2">
              <w:t xml:space="preserve"> in the affiliate rankings</w:t>
            </w:r>
            <w:r w:rsidR="00036A5D">
              <w:t xml:space="preserve"> which is up two rankings</w:t>
            </w:r>
            <w:r w:rsidR="00A11050">
              <w:t xml:space="preserve"> since my l</w:t>
            </w:r>
            <w:r w:rsidR="00A46AB2">
              <w:t xml:space="preserve">ast report and </w:t>
            </w:r>
            <w:r w:rsidR="00036A5D">
              <w:t>flat over a one-year period.</w:t>
            </w:r>
          </w:p>
        </w:tc>
      </w:tr>
    </w:tbl>
    <w:p w14:paraId="7B5CF224" w14:textId="77777777" w:rsidR="00F16E79" w:rsidRPr="000C157F" w:rsidRDefault="00F16E79" w:rsidP="00294D88">
      <w:pPr>
        <w:jc w:val="both"/>
      </w:pPr>
    </w:p>
    <w:p w14:paraId="37C251D4" w14:textId="77777777" w:rsidR="00F16E79" w:rsidRDefault="00F16E79" w:rsidP="00294D88">
      <w:pPr>
        <w:pStyle w:val="Heading2"/>
        <w:jc w:val="both"/>
        <w:rPr>
          <w:noProof/>
        </w:rPr>
      </w:pPr>
      <w:bookmarkStart w:id="152" w:name="_Toc385796799"/>
      <w:r>
        <w:rPr>
          <w:noProof/>
        </w:rPr>
        <w:t>Board Meetings</w:t>
      </w:r>
      <w:bookmarkEnd w:id="152"/>
    </w:p>
    <w:p w14:paraId="34CA0A82" w14:textId="69A74813" w:rsidR="00F16E79" w:rsidRDefault="009A318A" w:rsidP="00294D88">
      <w:pPr>
        <w:jc w:val="both"/>
      </w:pPr>
      <w:r>
        <w:t xml:space="preserve">The Board meets regularly via conference call.  </w:t>
      </w:r>
    </w:p>
    <w:p w14:paraId="623D31BB" w14:textId="77777777" w:rsidR="00210B99" w:rsidRDefault="00210B99" w:rsidP="00210B99">
      <w:pPr>
        <w:pStyle w:val="Heading2"/>
        <w:jc w:val="both"/>
        <w:rPr>
          <w:noProof/>
        </w:rPr>
      </w:pPr>
      <w:bookmarkStart w:id="153" w:name="_Toc385796800"/>
      <w:r>
        <w:rPr>
          <w:noProof/>
        </w:rPr>
        <w:t>State Convention</w:t>
      </w:r>
      <w:bookmarkEnd w:id="153"/>
    </w:p>
    <w:p w14:paraId="0FF749ED" w14:textId="534DB2F5" w:rsidR="004E597E" w:rsidRDefault="009561A6" w:rsidP="00036A5D">
      <w:pPr>
        <w:jc w:val="both"/>
      </w:pPr>
      <w:r>
        <w:t xml:space="preserve">I attend the 2017 Convention and Board elections.  Their </w:t>
      </w:r>
      <w:r w:rsidR="00036A5D">
        <w:t xml:space="preserve">2018 </w:t>
      </w:r>
      <w:r>
        <w:t xml:space="preserve">nominating convention </w:t>
      </w:r>
      <w:r w:rsidR="00036A5D">
        <w:t>was March 31, 2018.</w:t>
      </w:r>
    </w:p>
    <w:p w14:paraId="60C13192" w14:textId="77777777" w:rsidR="009561A6" w:rsidRDefault="009561A6" w:rsidP="009561A6">
      <w:pPr>
        <w:pStyle w:val="Heading2"/>
        <w:jc w:val="both"/>
        <w:rPr>
          <w:noProof/>
        </w:rPr>
      </w:pPr>
      <w:bookmarkStart w:id="154" w:name="_Toc385796801"/>
      <w:r>
        <w:rPr>
          <w:noProof/>
        </w:rPr>
        <w:t>National Convention Preparation/Region</w:t>
      </w:r>
      <w:bookmarkEnd w:id="154"/>
    </w:p>
    <w:p w14:paraId="6E9793DD" w14:textId="77777777" w:rsidR="009561A6" w:rsidRDefault="009561A6" w:rsidP="009561A6">
      <w:pPr>
        <w:pStyle w:val="Heading4"/>
        <w:jc w:val="both"/>
      </w:pPr>
      <w:r>
        <w:t>leadership:</w:t>
      </w:r>
    </w:p>
    <w:p w14:paraId="48107FB8" w14:textId="4D4A03B9" w:rsidR="009561A6" w:rsidRDefault="00A46AB2" w:rsidP="009561A6">
      <w:pPr>
        <w:jc w:val="both"/>
      </w:pPr>
      <w:r>
        <w:t xml:space="preserve">I </w:t>
      </w:r>
      <w:r w:rsidR="00036A5D">
        <w:t>am</w:t>
      </w:r>
      <w:r>
        <w:t xml:space="preserve"> speaking with Chair Cozzens about </w:t>
      </w:r>
      <w:r w:rsidR="00036A5D">
        <w:t>Region 1 re-formation.</w:t>
      </w:r>
    </w:p>
    <w:p w14:paraId="3C008831" w14:textId="77777777" w:rsidR="009561A6" w:rsidRDefault="009561A6" w:rsidP="009561A6">
      <w:pPr>
        <w:pStyle w:val="Heading4"/>
        <w:jc w:val="both"/>
      </w:pPr>
      <w:r>
        <w:t>delegates:</w:t>
      </w:r>
    </w:p>
    <w:p w14:paraId="2B7DC0D3" w14:textId="125B38B8" w:rsidR="00036A5D" w:rsidRDefault="00036A5D" w:rsidP="009561A6">
      <w:pPr>
        <w:jc w:val="both"/>
      </w:pPr>
      <w:r>
        <w:t>The affiliate expects to fill its 3 delegate slots.</w:t>
      </w:r>
    </w:p>
    <w:p w14:paraId="4601E48F" w14:textId="77777777" w:rsidR="00F16E79" w:rsidRDefault="00F16E79" w:rsidP="00294D88">
      <w:pPr>
        <w:pStyle w:val="Heading2"/>
        <w:jc w:val="both"/>
        <w:rPr>
          <w:noProof/>
        </w:rPr>
      </w:pPr>
      <w:bookmarkStart w:id="155" w:name="_Toc385796802"/>
      <w:r>
        <w:rPr>
          <w:noProof/>
        </w:rPr>
        <w:t>State Level Membership</w:t>
      </w:r>
      <w:bookmarkEnd w:id="155"/>
    </w:p>
    <w:p w14:paraId="51AA18CA" w14:textId="7EFE2B79" w:rsidR="00F16E79" w:rsidRDefault="00445BE8" w:rsidP="00294D88">
      <w:pPr>
        <w:spacing w:after="200"/>
        <w:jc w:val="both"/>
      </w:pPr>
      <w:r>
        <w:t xml:space="preserve">The </w:t>
      </w:r>
      <w:r w:rsidR="00B026B5">
        <w:t>WYLP</w:t>
      </w:r>
      <w:r w:rsidR="009A318A">
        <w:t xml:space="preserve"> Bylaws do provide for dues-paying state level membership. They presently only h</w:t>
      </w:r>
      <w:r w:rsidR="00036A5D">
        <w:t>ave about 20</w:t>
      </w:r>
      <w:r w:rsidR="00707309">
        <w:t xml:space="preserve"> dues-paying members</w:t>
      </w:r>
      <w:r w:rsidR="007D1C2D">
        <w:t>.</w:t>
      </w:r>
      <w:r w:rsidR="00F30A87">
        <w:t xml:space="preserve"> The Bylaws are in a period of review and revision.</w:t>
      </w:r>
    </w:p>
    <w:p w14:paraId="0585EB3B" w14:textId="77777777" w:rsidR="00F16E79" w:rsidRDefault="00F16E79" w:rsidP="00294D88">
      <w:pPr>
        <w:pStyle w:val="Heading2"/>
        <w:jc w:val="both"/>
        <w:rPr>
          <w:noProof/>
        </w:rPr>
      </w:pPr>
      <w:bookmarkStart w:id="156" w:name="_Toc385796803"/>
      <w:r>
        <w:rPr>
          <w:noProof/>
        </w:rPr>
        <w:t>Sub-Affiliates</w:t>
      </w:r>
      <w:bookmarkEnd w:id="156"/>
    </w:p>
    <w:p w14:paraId="02819DDB" w14:textId="0C9B37E5" w:rsidR="00F16E79" w:rsidRDefault="00B255A1" w:rsidP="00294D88">
      <w:pPr>
        <w:spacing w:after="200"/>
        <w:jc w:val="both"/>
      </w:pPr>
      <w:r w:rsidRPr="00DD6EA1">
        <w:t xml:space="preserve">There are 23 counties in Wyoming </w:t>
      </w:r>
      <w:r w:rsidR="007D1C2D" w:rsidRPr="00DD6EA1">
        <w:t>but the affiliate is having difficulty starting active county groups.</w:t>
      </w:r>
      <w:r w:rsidR="00A11050" w:rsidRPr="00DD6EA1">
        <w:t xml:space="preserve">  One group has successfully started in Natrona County.</w:t>
      </w:r>
    </w:p>
    <w:p w14:paraId="419192C1" w14:textId="77777777" w:rsidR="00F16E79" w:rsidRDefault="00F16E79" w:rsidP="00294D88">
      <w:pPr>
        <w:pStyle w:val="Heading2"/>
        <w:jc w:val="both"/>
        <w:rPr>
          <w:noProof/>
        </w:rPr>
      </w:pPr>
      <w:bookmarkStart w:id="157" w:name="_Toc385796804"/>
      <w:r>
        <w:rPr>
          <w:noProof/>
        </w:rPr>
        <w:t>Elections</w:t>
      </w:r>
      <w:bookmarkEnd w:id="157"/>
      <w:r>
        <w:rPr>
          <w:noProof/>
        </w:rPr>
        <w:t xml:space="preserve"> </w:t>
      </w:r>
    </w:p>
    <w:p w14:paraId="6FA0CB7B" w14:textId="24B4F962" w:rsidR="00707309" w:rsidRDefault="00D6715C" w:rsidP="00707309">
      <w:pPr>
        <w:pStyle w:val="Heading3"/>
        <w:jc w:val="both"/>
      </w:pPr>
      <w:r>
        <w:t>Current Election Cycle (</w:t>
      </w:r>
      <w:r w:rsidR="00707309">
        <w:t>2018)</w:t>
      </w:r>
    </w:p>
    <w:p w14:paraId="77D6B6AB" w14:textId="2D57ECEE" w:rsidR="00036A5D" w:rsidRDefault="00036A5D" w:rsidP="00294D88">
      <w:pPr>
        <w:jc w:val="both"/>
      </w:pPr>
      <w:r>
        <w:t>From the national site:</w:t>
      </w:r>
    </w:p>
    <w:p w14:paraId="419C899C" w14:textId="45164CD8" w:rsidR="00036A5D" w:rsidRDefault="00036A5D" w:rsidP="00294D88">
      <w:pPr>
        <w:jc w:val="both"/>
      </w:pPr>
      <w:r>
        <w:rPr>
          <w:noProof/>
        </w:rPr>
        <w:drawing>
          <wp:inline distT="0" distB="0" distL="0" distR="0" wp14:anchorId="038EDEE0" wp14:editId="7FFA45BB">
            <wp:extent cx="8401050" cy="11125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8 at 5.19.47 PM.png"/>
                    <pic:cNvPicPr/>
                  </pic:nvPicPr>
                  <pic:blipFill>
                    <a:blip r:embed="rId51">
                      <a:extLst>
                        <a:ext uri="{28A0092B-C50C-407E-A947-70E740481C1C}">
                          <a14:useLocalDpi xmlns:a14="http://schemas.microsoft.com/office/drawing/2010/main" val="0"/>
                        </a:ext>
                      </a:extLst>
                    </a:blip>
                    <a:stretch>
                      <a:fillRect/>
                    </a:stretch>
                  </pic:blipFill>
                  <pic:spPr>
                    <a:xfrm>
                      <a:off x="0" y="0"/>
                      <a:ext cx="8401050" cy="1112520"/>
                    </a:xfrm>
                    <a:prstGeom prst="rect">
                      <a:avLst/>
                    </a:prstGeom>
                  </pic:spPr>
                </pic:pic>
              </a:graphicData>
            </a:graphic>
          </wp:inline>
        </w:drawing>
      </w:r>
    </w:p>
    <w:p w14:paraId="2F01B59B" w14:textId="1CBEC9BE" w:rsidR="00707309" w:rsidRDefault="00036A5D" w:rsidP="00036A5D">
      <w:pPr>
        <w:jc w:val="both"/>
      </w:pPr>
      <w:r>
        <w:t>Larry Streumpf is likely to run for Governor with Richard Brubaker to run for US House.</w:t>
      </w:r>
      <w:r w:rsidR="00A11050">
        <w:t xml:space="preserve"> </w:t>
      </w:r>
    </w:p>
    <w:p w14:paraId="06631133" w14:textId="77777777" w:rsidR="00142BA7" w:rsidRDefault="00142BA7" w:rsidP="00142BA7">
      <w:pPr>
        <w:pStyle w:val="Heading4"/>
        <w:jc w:val="both"/>
      </w:pPr>
      <w:r>
        <w:t>ELECTED LIBERTARIANS:</w:t>
      </w:r>
    </w:p>
    <w:p w14:paraId="62FC5C05" w14:textId="599C2D7D" w:rsidR="00142BA7" w:rsidRDefault="00142BA7" w:rsidP="00294D88">
      <w:pPr>
        <w:pStyle w:val="ListParagraph"/>
        <w:numPr>
          <w:ilvl w:val="0"/>
          <w:numId w:val="22"/>
        </w:numPr>
        <w:jc w:val="both"/>
      </w:pPr>
      <w:r>
        <w:t>None.</w:t>
      </w:r>
    </w:p>
    <w:p w14:paraId="3BFE040C" w14:textId="77777777" w:rsidR="00142BA7" w:rsidRDefault="00142BA7" w:rsidP="00142BA7">
      <w:pPr>
        <w:pStyle w:val="Heading4"/>
        <w:jc w:val="both"/>
      </w:pPr>
      <w:r>
        <w:t>PRIMARIES:</w:t>
      </w:r>
    </w:p>
    <w:p w14:paraId="24B72FB8" w14:textId="5E4E370B" w:rsidR="004E597E" w:rsidRPr="00BE456F" w:rsidRDefault="00142BA7" w:rsidP="00036A5D">
      <w:r>
        <w:t xml:space="preserve">In </w:t>
      </w:r>
      <w:r w:rsidRPr="00BE456F">
        <w:t>Wyoming</w:t>
      </w:r>
      <w:r>
        <w:t>,</w:t>
      </w:r>
      <w:r w:rsidRPr="00BE456F">
        <w:t xml:space="preserve"> parties that </w:t>
      </w:r>
      <w:r>
        <w:t xml:space="preserve">receive </w:t>
      </w:r>
      <w:r w:rsidRPr="00BE456F">
        <w:t xml:space="preserve">10% </w:t>
      </w:r>
      <w:r>
        <w:t xml:space="preserve">in a qualifying race receive </w:t>
      </w:r>
      <w:r w:rsidRPr="00BE456F">
        <w:t>their own primary</w:t>
      </w:r>
      <w:r>
        <w:t xml:space="preserve"> while o</w:t>
      </w:r>
      <w:r w:rsidRPr="00BE456F">
        <w:t xml:space="preserve">ther qualified parties nominate by convention.  </w:t>
      </w:r>
      <w:r>
        <w:t>This threshold was met in 2014 for Secretary of State, but was not met in 2016 so the WYLP will be nominating by convention, which is more economical to the taxpayers</w:t>
      </w:r>
      <w:r w:rsidRPr="00BE456F">
        <w:t xml:space="preserve"> and </w:t>
      </w:r>
      <w:r>
        <w:t>didn’t</w:t>
      </w:r>
      <w:r w:rsidRPr="00BE456F">
        <w:t xml:space="preserve"> really give</w:t>
      </w:r>
      <w:r>
        <w:t xml:space="preserve"> the Party</w:t>
      </w:r>
      <w:r w:rsidRPr="00BE456F">
        <w:t xml:space="preserve"> any advantage at all.  </w:t>
      </w:r>
    </w:p>
    <w:p w14:paraId="35F4DFBA" w14:textId="557FD1CA" w:rsidR="00F16E79" w:rsidRDefault="00F16E79" w:rsidP="00294D88">
      <w:pPr>
        <w:pStyle w:val="Heading2"/>
        <w:jc w:val="both"/>
      </w:pPr>
      <w:bookmarkStart w:id="158" w:name="_Toc385796805"/>
      <w:r>
        <w:t>Ballot Access</w:t>
      </w:r>
      <w:r w:rsidR="00351257">
        <w:t xml:space="preserve"> and Party Status</w:t>
      </w:r>
      <w:bookmarkEnd w:id="158"/>
    </w:p>
    <w:p w14:paraId="41D025C3" w14:textId="2E8405C3" w:rsidR="00707309" w:rsidRDefault="00707309" w:rsidP="00707309">
      <w:pPr>
        <w:spacing w:after="200" w:line="240" w:lineRule="auto"/>
        <w:jc w:val="both"/>
      </w:pPr>
      <w:r>
        <w:t xml:space="preserve">The vote test requirement this race is 2% in a US House race which was met </w:t>
      </w:r>
      <w:r w:rsidR="009561A6">
        <w:t xml:space="preserve">in 2016 </w:t>
      </w:r>
      <w:r>
        <w:t xml:space="preserve">by US </w:t>
      </w:r>
      <w:r w:rsidR="009E774C">
        <w:t xml:space="preserve">House of </w:t>
      </w:r>
      <w:r>
        <w:t>Representative</w:t>
      </w:r>
      <w:r w:rsidR="009E774C">
        <w:t>s</w:t>
      </w:r>
      <w:r>
        <w:t xml:space="preserve"> candidate Lawrence Struempf (3.6%). </w:t>
      </w:r>
      <w:r w:rsidR="009561A6">
        <w:t xml:space="preserve">  The affiliate expects to easily hit that threshold in 2018 with Kit Carson’s Secretary of State race.</w:t>
      </w:r>
    </w:p>
    <w:p w14:paraId="69457331" w14:textId="77777777" w:rsidR="00707309" w:rsidRDefault="00707309" w:rsidP="00707309">
      <w:pPr>
        <w:spacing w:after="200" w:line="240" w:lineRule="auto"/>
        <w:jc w:val="both"/>
      </w:pPr>
      <w:r>
        <w:t>The vote test is limited in presidential years to just US House which must be achieved in order to remain on the ballot.  If 10% is achieved, primary status would be retained, otherwise, nominations by convention would resume.  In mid-term years, three offices count: US House, Governor, and Secretary of State.</w:t>
      </w:r>
    </w:p>
    <w:p w14:paraId="6671CAE5" w14:textId="77777777" w:rsidR="00351257" w:rsidRDefault="00351257" w:rsidP="00351257">
      <w:pPr>
        <w:pStyle w:val="Heading4"/>
        <w:jc w:val="both"/>
      </w:pPr>
      <w:r>
        <w:t>MAJOR/MINOR PARTY:</w:t>
      </w:r>
    </w:p>
    <w:p w14:paraId="4CFF1B05" w14:textId="3DC42DED" w:rsidR="00351257" w:rsidRDefault="00BE456F" w:rsidP="00707309">
      <w:pPr>
        <w:spacing w:after="200" w:line="240" w:lineRule="auto"/>
        <w:jc w:val="both"/>
      </w:pPr>
      <w:r w:rsidRPr="00DD6EA1">
        <w:t xml:space="preserve">The Wyoming Secretary of State lists the </w:t>
      </w:r>
      <w:r w:rsidR="002B17C5" w:rsidRPr="00DD6EA1">
        <w:t>WYLP as a major political party but this will change as the Party did not obtain 10% for US House, Secretary of State, or Governor, which is the required threshold.</w:t>
      </w:r>
    </w:p>
    <w:p w14:paraId="0B4CACC5" w14:textId="77777777" w:rsidR="00F16E79" w:rsidRDefault="00F16E79" w:rsidP="00294D88">
      <w:pPr>
        <w:pStyle w:val="Heading2"/>
        <w:jc w:val="both"/>
      </w:pPr>
      <w:bookmarkStart w:id="159" w:name="_Toc385796806"/>
      <w:r>
        <w:t>Activities</w:t>
      </w:r>
      <w:bookmarkEnd w:id="159"/>
    </w:p>
    <w:p w14:paraId="178CB86B" w14:textId="6A9F8648" w:rsidR="00F16E79" w:rsidRDefault="004458AF" w:rsidP="00294D88">
      <w:pPr>
        <w:jc w:val="both"/>
      </w:pPr>
      <w:r w:rsidRPr="00DD6EA1">
        <w:t>There is nothing currently planned</w:t>
      </w:r>
      <w:r w:rsidR="00036A5D">
        <w:t>.</w:t>
      </w:r>
    </w:p>
    <w:p w14:paraId="0C8B92DA" w14:textId="77777777" w:rsidR="00F16E79" w:rsidRDefault="00F16E79" w:rsidP="00294D88">
      <w:pPr>
        <w:pStyle w:val="Heading2"/>
        <w:jc w:val="both"/>
      </w:pPr>
      <w:bookmarkStart w:id="160" w:name="_Toc385796807"/>
      <w:r>
        <w:t>Finances &amp; Fundraising</w:t>
      </w:r>
      <w:bookmarkEnd w:id="160"/>
    </w:p>
    <w:p w14:paraId="618D6E97" w14:textId="1FB19079" w:rsidR="00F16E79" w:rsidRDefault="00B224EB" w:rsidP="00294D88">
      <w:pPr>
        <w:jc w:val="both"/>
      </w:pPr>
      <w:r w:rsidRPr="00DD6EA1">
        <w:t>Finances are v</w:t>
      </w:r>
      <w:r w:rsidR="004458AF" w:rsidRPr="00DD6EA1">
        <w:t xml:space="preserve">irtually non-existent, and </w:t>
      </w:r>
      <w:r w:rsidR="00F32EDA" w:rsidRPr="00DD6EA1">
        <w:t xml:space="preserve">the </w:t>
      </w:r>
      <w:r w:rsidR="00B026B5" w:rsidRPr="00DD6EA1">
        <w:t>WYLP</w:t>
      </w:r>
      <w:r w:rsidR="004458AF" w:rsidRPr="00DD6EA1">
        <w:t xml:space="preserve"> is planning on ways to attract dues-paying members.  The affiliate is struggling to</w:t>
      </w:r>
      <w:r w:rsidR="00281713" w:rsidRPr="00DD6EA1">
        <w:t xml:space="preserve"> come back from near-extinction</w:t>
      </w:r>
      <w:r w:rsidR="00DD6EA1">
        <w:t xml:space="preserve"> but has a dedicated core and motivated Executive Director.</w:t>
      </w:r>
    </w:p>
    <w:p w14:paraId="09D875F1" w14:textId="77777777" w:rsidR="00F16E79" w:rsidRDefault="00F16E79" w:rsidP="00294D88">
      <w:pPr>
        <w:pStyle w:val="Heading2"/>
        <w:jc w:val="both"/>
      </w:pPr>
      <w:bookmarkStart w:id="161" w:name="_Toc385796808"/>
      <w:r>
        <w:t>Media Coverage</w:t>
      </w:r>
      <w:bookmarkEnd w:id="161"/>
    </w:p>
    <w:p w14:paraId="28611856" w14:textId="2D5E6B52" w:rsidR="00707309" w:rsidRDefault="00534508" w:rsidP="00294D88">
      <w:pPr>
        <w:jc w:val="both"/>
      </w:pPr>
      <w:r>
        <w:t>None.</w:t>
      </w:r>
    </w:p>
    <w:p w14:paraId="120766FB" w14:textId="77777777" w:rsidR="00F16E79" w:rsidRDefault="00F16E79" w:rsidP="00294D88">
      <w:pPr>
        <w:pStyle w:val="Heading2"/>
        <w:jc w:val="both"/>
      </w:pPr>
      <w:bookmarkStart w:id="162" w:name="_Toc385796809"/>
      <w:r>
        <w:t>Other</w:t>
      </w:r>
      <w:bookmarkEnd w:id="162"/>
    </w:p>
    <w:p w14:paraId="0D65E134" w14:textId="008B18A6" w:rsidR="00A11050" w:rsidRDefault="004458AF" w:rsidP="00DD6EA1">
      <w:pPr>
        <w:jc w:val="both"/>
      </w:pPr>
      <w:r w:rsidRPr="00782E45">
        <w:t xml:space="preserve">The issues that are of unique concern to </w:t>
      </w:r>
      <w:r w:rsidR="00F32EDA" w:rsidRPr="00782E45">
        <w:t xml:space="preserve">the </w:t>
      </w:r>
      <w:r w:rsidR="00B026B5" w:rsidRPr="00782E45">
        <w:t>WYLP</w:t>
      </w:r>
      <w:r w:rsidR="00DD6EA1">
        <w:t xml:space="preserve"> are common core and public lands with the catch-phrase “public lands in public hands” being popular.</w:t>
      </w:r>
    </w:p>
    <w:p w14:paraId="46173F31" w14:textId="28EE3509" w:rsidR="003846A5" w:rsidRDefault="003846A5" w:rsidP="003846A5">
      <w:pPr>
        <w:pStyle w:val="Heading2"/>
        <w:jc w:val="both"/>
      </w:pPr>
      <w:bookmarkStart w:id="163" w:name="_Toc385796810"/>
      <w:r>
        <w:t xml:space="preserve">What does </w:t>
      </w:r>
      <w:r w:rsidR="0080362B">
        <w:t xml:space="preserve">the </w:t>
      </w:r>
      <w:r>
        <w:t>affiliate think National should be doing?</w:t>
      </w:r>
      <w:bookmarkEnd w:id="163"/>
    </w:p>
    <w:p w14:paraId="1979A45D" w14:textId="6E96595F" w:rsidR="004E597E" w:rsidRPr="000C157F" w:rsidRDefault="003846A5" w:rsidP="00036A5D">
      <w:pPr>
        <w:jc w:val="both"/>
      </w:pPr>
      <w:r>
        <w:t xml:space="preserve">The LNC needs to continue on its program of candidate and affiliate support and be willing to help rebuild struggling affiliates.  </w:t>
      </w:r>
      <w:r w:rsidR="00036A5D">
        <w:t>Apollo Pazell has been a big help to them.</w:t>
      </w:r>
    </w:p>
    <w:p w14:paraId="2E9AD1D9" w14:textId="77777777" w:rsidR="00F16E79" w:rsidRDefault="00F16E79" w:rsidP="00294D88">
      <w:pPr>
        <w:pStyle w:val="Heading2"/>
        <w:jc w:val="both"/>
      </w:pPr>
      <w:bookmarkStart w:id="164" w:name="_Toc385796811"/>
      <w:r>
        <w:t>Statement from the Chair</w:t>
      </w:r>
      <w:bookmarkEnd w:id="164"/>
    </w:p>
    <w:p w14:paraId="3D15085E" w14:textId="7A8A605E" w:rsidR="0040483F" w:rsidRDefault="0040483F" w:rsidP="00294D88">
      <w:pPr>
        <w:spacing w:before="0" w:after="0" w:line="240" w:lineRule="auto"/>
        <w:ind w:left="720"/>
        <w:jc w:val="both"/>
      </w:pPr>
    </w:p>
    <w:p w14:paraId="7A4FFD03" w14:textId="3666DC29" w:rsidR="00E97EC8" w:rsidRDefault="00A32A2D" w:rsidP="00E97EC8">
      <w:pPr>
        <w:spacing w:before="0" w:after="0" w:line="240" w:lineRule="auto"/>
        <w:jc w:val="both"/>
      </w:pPr>
      <w:r w:rsidRPr="00A46AB2">
        <w:t>Requested.</w:t>
      </w:r>
    </w:p>
    <w:p w14:paraId="2F1D351E" w14:textId="77777777" w:rsidR="00E97EC8" w:rsidRDefault="00E97EC8" w:rsidP="00882A12">
      <w:pPr>
        <w:spacing w:before="0" w:after="0" w:line="240" w:lineRule="auto"/>
        <w:jc w:val="both"/>
      </w:pPr>
    </w:p>
    <w:p w14:paraId="0E8B8B94" w14:textId="77777777" w:rsidR="00E97EC8" w:rsidRDefault="00E97EC8" w:rsidP="00882A12">
      <w:pPr>
        <w:spacing w:before="0" w:after="0" w:line="240" w:lineRule="auto"/>
        <w:jc w:val="both"/>
      </w:pPr>
    </w:p>
    <w:p w14:paraId="69AA55FF" w14:textId="3879B974" w:rsidR="00996E19" w:rsidRDefault="00996E19" w:rsidP="00882A12">
      <w:pPr>
        <w:spacing w:before="0" w:after="0" w:line="240" w:lineRule="auto"/>
        <w:jc w:val="both"/>
      </w:pPr>
    </w:p>
    <w:sectPr w:rsidR="00996E19" w:rsidSect="009017EB">
      <w:footerReference w:type="even" r:id="rId52"/>
      <w:footerReference w:type="default" r:id="rId53"/>
      <w:headerReference w:type="first" r:id="rId54"/>
      <w:pgSz w:w="12240" w:h="15840" w:code="1"/>
      <w:pgMar w:top="720" w:right="1080" w:bottom="1890" w:left="1080" w:header="576" w:footer="720" w:gutter="0"/>
      <w:cols w:space="720"/>
      <w:titlePg/>
      <w:docGrid w:linePitch="360"/>
      <w:printerSettings r:id="rId5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20AC8" w14:textId="77777777" w:rsidR="009017EB" w:rsidRDefault="009017EB">
      <w:pPr>
        <w:spacing w:before="0" w:after="0" w:line="240" w:lineRule="auto"/>
      </w:pPr>
      <w:r>
        <w:separator/>
      </w:r>
    </w:p>
  </w:endnote>
  <w:endnote w:type="continuationSeparator" w:id="0">
    <w:p w14:paraId="2B4B669B" w14:textId="77777777" w:rsidR="009017EB" w:rsidRDefault="009017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istral">
    <w:panose1 w:val="03090702030407020403"/>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Trajan Pro">
    <w:panose1 w:val="02020502050506020301"/>
    <w:charset w:val="00"/>
    <w:family w:val="auto"/>
    <w:pitch w:val="variable"/>
    <w:sig w:usb0="800000AF" w:usb1="5000204B" w:usb2="00000000" w:usb3="00000000" w:csb0="0000009B"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pple Chancery">
    <w:panose1 w:val="03020702040506060504"/>
    <w:charset w:val="00"/>
    <w:family w:val="auto"/>
    <w:pitch w:val="variable"/>
    <w:sig w:usb0="80000067" w:usb1="00000003" w:usb2="00000000" w:usb3="00000000" w:csb0="000001F3" w:csb1="00000000"/>
  </w:font>
  <w:font w:name="Framington">
    <w:panose1 w:val="02000506070000020004"/>
    <w:charset w:val="00"/>
    <w:family w:val="auto"/>
    <w:pitch w:val="variable"/>
    <w:sig w:usb0="8000002F" w:usb1="0000000A"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B456E" w14:textId="77777777" w:rsidR="009017EB" w:rsidRDefault="009017EB" w:rsidP="009017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D95FC1" w14:textId="77777777" w:rsidR="009017EB" w:rsidRDefault="009017EB" w:rsidP="00E97E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D8ED7" w14:textId="77777777" w:rsidR="009017EB" w:rsidRDefault="009017EB" w:rsidP="009017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2148">
      <w:rPr>
        <w:rStyle w:val="PageNumber"/>
        <w:noProof/>
      </w:rPr>
      <w:t>2</w:t>
    </w:r>
    <w:r>
      <w:rPr>
        <w:rStyle w:val="PageNumber"/>
      </w:rPr>
      <w:fldChar w:fldCharType="end"/>
    </w:r>
  </w:p>
  <w:p w14:paraId="405B8797" w14:textId="77777777" w:rsidR="009017EB" w:rsidRDefault="009017EB" w:rsidP="00E97EC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EBEF9" w14:textId="77777777" w:rsidR="009017EB" w:rsidRDefault="009017EB">
      <w:pPr>
        <w:spacing w:before="0" w:after="0" w:line="240" w:lineRule="auto"/>
      </w:pPr>
      <w:r>
        <w:separator/>
      </w:r>
    </w:p>
  </w:footnote>
  <w:footnote w:type="continuationSeparator" w:id="0">
    <w:p w14:paraId="7D21110C" w14:textId="77777777" w:rsidR="009017EB" w:rsidRDefault="009017EB">
      <w:pPr>
        <w:spacing w:before="0" w:after="0" w:line="240" w:lineRule="auto"/>
      </w:pPr>
      <w:r>
        <w:continuationSeparator/>
      </w:r>
    </w:p>
  </w:footnote>
  <w:footnote w:id="1">
    <w:p w14:paraId="498AC007" w14:textId="2ADFE878" w:rsidR="009017EB" w:rsidRPr="00A844AE" w:rsidRDefault="009017EB" w:rsidP="00D20855">
      <w:pPr>
        <w:pStyle w:val="FootnoteText"/>
        <w:rPr>
          <w:sz w:val="20"/>
          <w:szCs w:val="20"/>
        </w:rPr>
      </w:pPr>
      <w:r w:rsidRPr="00A844AE">
        <w:rPr>
          <w:rStyle w:val="FootnoteReference"/>
          <w:sz w:val="20"/>
          <w:szCs w:val="20"/>
        </w:rPr>
        <w:footnoteRef/>
      </w:r>
      <w:r>
        <w:rPr>
          <w:sz w:val="20"/>
          <w:szCs w:val="20"/>
        </w:rPr>
        <w:t xml:space="preserve"> The </w:t>
      </w:r>
      <w:r w:rsidRPr="00A844AE">
        <w:rPr>
          <w:sz w:val="20"/>
          <w:szCs w:val="20"/>
        </w:rPr>
        <w:t>AK</w:t>
      </w:r>
      <w:r>
        <w:rPr>
          <w:sz w:val="20"/>
          <w:szCs w:val="20"/>
        </w:rPr>
        <w:t>LP</w:t>
      </w:r>
      <w:r w:rsidRPr="00A844AE">
        <w:rPr>
          <w:sz w:val="20"/>
          <w:szCs w:val="20"/>
        </w:rPr>
        <w:t xml:space="preserve"> Bylaws </w:t>
      </w:r>
      <w:r>
        <w:rPr>
          <w:sz w:val="20"/>
          <w:szCs w:val="20"/>
        </w:rPr>
        <w:t xml:space="preserve"> states that a personal shall become a member of the ALP when the person has become a registered Libertarian voter in the State of Alaska or submits a membership application to the secretary, and pays an annual fee as enumerated in the bylaws.</w:t>
      </w:r>
    </w:p>
  </w:footnote>
  <w:footnote w:id="2">
    <w:p w14:paraId="6AF5B823" w14:textId="77777777" w:rsidR="009017EB" w:rsidRPr="00A844AE" w:rsidRDefault="009017EB" w:rsidP="00D20855">
      <w:pPr>
        <w:pStyle w:val="FootnoteText"/>
        <w:rPr>
          <w:sz w:val="20"/>
          <w:szCs w:val="20"/>
        </w:rPr>
      </w:pPr>
      <w:r w:rsidRPr="00A844AE">
        <w:rPr>
          <w:rStyle w:val="FootnoteReference"/>
          <w:sz w:val="20"/>
          <w:szCs w:val="20"/>
        </w:rPr>
        <w:footnoteRef/>
      </w:r>
      <w:r w:rsidRPr="00A844AE">
        <w:rPr>
          <w:sz w:val="20"/>
          <w:szCs w:val="20"/>
        </w:rPr>
        <w:t xml:space="preserve"> Percentage of active registered voters. The AZLP Constitution defines 3 classes of membership: registered Libertarians, county precinct committeemen, and state committeemen that are all defined statutorily.  Only the committeemen have voting rights at the state convention.</w:t>
      </w:r>
    </w:p>
  </w:footnote>
  <w:footnote w:id="3">
    <w:p w14:paraId="6FA6109F" w14:textId="77777777" w:rsidR="009017EB" w:rsidRPr="00A844AE" w:rsidRDefault="009017EB" w:rsidP="00D20855">
      <w:pPr>
        <w:pStyle w:val="FootnoteText"/>
        <w:rPr>
          <w:sz w:val="20"/>
          <w:szCs w:val="20"/>
        </w:rPr>
      </w:pPr>
      <w:r w:rsidRPr="00D7246F">
        <w:rPr>
          <w:rStyle w:val="FootnoteReference"/>
          <w:sz w:val="20"/>
          <w:szCs w:val="20"/>
        </w:rPr>
        <w:footnoteRef/>
      </w:r>
      <w:r w:rsidRPr="00D7246F">
        <w:rPr>
          <w:sz w:val="20"/>
          <w:szCs w:val="20"/>
        </w:rPr>
        <w:t xml:space="preserve"> The LPUT Constitution defines membership differently as including dues-payers and pledgers but not requiring partisan Libertarian registration.</w:t>
      </w:r>
      <w:r>
        <w:rPr>
          <w:sz w:val="20"/>
          <w:szCs w:val="20"/>
        </w:rPr>
        <w:t xml:space="preserve">  </w:t>
      </w:r>
    </w:p>
  </w:footnote>
  <w:footnote w:id="4">
    <w:p w14:paraId="50D891FB" w14:textId="77777777" w:rsidR="009017EB" w:rsidRDefault="009017EB" w:rsidP="00D20855">
      <w:pPr>
        <w:pStyle w:val="FootnoteText"/>
      </w:pPr>
      <w:r w:rsidRPr="00A844AE">
        <w:rPr>
          <w:rStyle w:val="FootnoteReference"/>
          <w:sz w:val="20"/>
          <w:szCs w:val="20"/>
        </w:rPr>
        <w:footnoteRef/>
      </w:r>
      <w:r w:rsidRPr="00A844AE">
        <w:rPr>
          <w:sz w:val="20"/>
          <w:szCs w:val="20"/>
        </w:rPr>
        <w:t xml:space="preserve"> The WYLP Bylaws provides for three class</w:t>
      </w:r>
      <w:r>
        <w:rPr>
          <w:sz w:val="20"/>
          <w:szCs w:val="20"/>
        </w:rPr>
        <w:t>es</w:t>
      </w:r>
      <w:r w:rsidRPr="00A844AE">
        <w:rPr>
          <w:sz w:val="20"/>
          <w:szCs w:val="20"/>
        </w:rPr>
        <w:t xml:space="preserve"> of voting membership: statutory committeemen, partisan Libertarian candidate in the past two years, or dues-paying registered voters.</w:t>
      </w:r>
      <w:r>
        <w:rPr>
          <w:sz w:val="20"/>
          <w:szCs w:val="20"/>
        </w:rPr>
        <w:t xml:space="preserve"> This membership was only a handful at the time of this report.</w:t>
      </w:r>
      <w:r w:rsidRPr="00A844AE">
        <w:rPr>
          <w:sz w:val="20"/>
          <w:szCs w:val="20"/>
        </w:rPr>
        <w:t xml:space="preserve">  </w:t>
      </w:r>
    </w:p>
  </w:footnote>
  <w:footnote w:id="5">
    <w:p w14:paraId="07433EEC" w14:textId="503F1C1B" w:rsidR="009017EB" w:rsidRDefault="009017EB" w:rsidP="00D20855">
      <w:pPr>
        <w:pStyle w:val="FootnoteText"/>
      </w:pPr>
      <w:r w:rsidRPr="00D7246F">
        <w:rPr>
          <w:rStyle w:val="FootnoteReference"/>
          <w:sz w:val="20"/>
          <w:szCs w:val="20"/>
        </w:rPr>
        <w:footnoteRef/>
      </w:r>
      <w:r w:rsidRPr="00D7246F">
        <w:rPr>
          <w:sz w:val="20"/>
          <w:szCs w:val="20"/>
        </w:rPr>
        <w:t xml:space="preserve"> The LPWA has about 300 dues-paying state party members.</w:t>
      </w:r>
    </w:p>
  </w:footnote>
  <w:footnote w:id="6">
    <w:p w14:paraId="5168FB2D" w14:textId="7D695BB4" w:rsidR="009017EB" w:rsidRDefault="009017EB">
      <w:pPr>
        <w:pStyle w:val="FootnoteText"/>
      </w:pPr>
      <w:r>
        <w:rPr>
          <w:rStyle w:val="FootnoteReference"/>
        </w:rPr>
        <w:footnoteRef/>
      </w:r>
      <w:r>
        <w:t xml:space="preserve"> </w:t>
      </w:r>
      <w:r w:rsidRPr="00983EEE">
        <w:rPr>
          <w:sz w:val="20"/>
          <w:szCs w:val="20"/>
        </w:rPr>
        <w:t>A recognized political party</w:t>
      </w:r>
      <w:r>
        <w:rPr>
          <w:sz w:val="20"/>
          <w:szCs w:val="20"/>
        </w:rPr>
        <w:t xml:space="preserve"> in Alaska</w:t>
      </w:r>
      <w:r w:rsidRPr="00983EEE">
        <w:rPr>
          <w:sz w:val="20"/>
          <w:szCs w:val="20"/>
        </w:rPr>
        <w:t xml:space="preserve"> is an organized group of voters whose candidate for governor received at least 3% of the total votes cast in the preceding general election or whose number of registered voters is equal to at least 3% of the total votes cast for governor.</w:t>
      </w:r>
      <w:r>
        <w:rPr>
          <w:sz w:val="20"/>
          <w:szCs w:val="20"/>
        </w:rPr>
        <w:t xml:space="preserve"> In non-gubernatorial years, the US Senate (and then the US House of Representatives) race is used.</w:t>
      </w:r>
    </w:p>
  </w:footnote>
  <w:footnote w:id="7">
    <w:p w14:paraId="783851D5" w14:textId="77777777" w:rsidR="009017EB" w:rsidRPr="001C4D07" w:rsidRDefault="009017EB" w:rsidP="00224E8E">
      <w:pPr>
        <w:pStyle w:val="FootnoteText"/>
        <w:rPr>
          <w:sz w:val="20"/>
          <w:szCs w:val="20"/>
        </w:rPr>
      </w:pPr>
      <w:r w:rsidRPr="001C4D07">
        <w:rPr>
          <w:rStyle w:val="FootnoteReference"/>
          <w:sz w:val="20"/>
          <w:szCs w:val="20"/>
        </w:rPr>
        <w:footnoteRef/>
      </w:r>
      <w:r w:rsidRPr="001C4D07">
        <w:rPr>
          <w:sz w:val="20"/>
          <w:szCs w:val="20"/>
        </w:rPr>
        <w:t xml:space="preserve"> </w:t>
      </w:r>
      <w:r>
        <w:rPr>
          <w:sz w:val="20"/>
          <w:szCs w:val="20"/>
        </w:rPr>
        <w:t xml:space="preserve">From Richard Winger: </w:t>
      </w:r>
      <w:r w:rsidRPr="001C4D07">
        <w:rPr>
          <w:sz w:val="20"/>
          <w:szCs w:val="20"/>
        </w:rPr>
        <w:t>A blanket primary puts all candidates on the same primary ballot.  Then the top vote-getter from each party goes to the November ballot.</w:t>
      </w:r>
    </w:p>
    <w:p w14:paraId="23A84434" w14:textId="77777777" w:rsidR="009017EB" w:rsidRPr="001C4D07" w:rsidRDefault="009017EB" w:rsidP="00224E8E">
      <w:pPr>
        <w:pStyle w:val="FootnoteText"/>
        <w:rPr>
          <w:sz w:val="20"/>
          <w:szCs w:val="20"/>
        </w:rPr>
      </w:pPr>
    </w:p>
    <w:p w14:paraId="094D410E" w14:textId="77777777" w:rsidR="009017EB" w:rsidRPr="001C4D07" w:rsidRDefault="009017EB" w:rsidP="00224E8E">
      <w:pPr>
        <w:pStyle w:val="FootnoteText"/>
        <w:rPr>
          <w:sz w:val="20"/>
          <w:szCs w:val="20"/>
        </w:rPr>
      </w:pPr>
      <w:r w:rsidRPr="001C4D07">
        <w:rPr>
          <w:sz w:val="20"/>
          <w:szCs w:val="20"/>
        </w:rPr>
        <w:t>Washington state invented the blanket primary in 1934, and used it until it was declared unconstitutional in 2002.  Washington state voters liked the blanket primary.  After it was taken away from them by the courts, that set up a bad situation in which the top-two got a foothold.  Washington voters passed the top-two initiative in 2004, because they resented that they had lost their blanket primary.</w:t>
      </w:r>
    </w:p>
    <w:p w14:paraId="73C57878" w14:textId="77777777" w:rsidR="009017EB" w:rsidRPr="001C4D07" w:rsidRDefault="009017EB" w:rsidP="00224E8E">
      <w:pPr>
        <w:pStyle w:val="FootnoteText"/>
        <w:rPr>
          <w:sz w:val="20"/>
          <w:szCs w:val="20"/>
        </w:rPr>
      </w:pPr>
    </w:p>
    <w:p w14:paraId="79AB913F" w14:textId="35508311" w:rsidR="009017EB" w:rsidRPr="001C4D07" w:rsidRDefault="009017EB" w:rsidP="00224E8E">
      <w:pPr>
        <w:pStyle w:val="FootnoteText"/>
        <w:rPr>
          <w:sz w:val="20"/>
          <w:szCs w:val="20"/>
        </w:rPr>
      </w:pPr>
      <w:r w:rsidRPr="001C4D07">
        <w:rPr>
          <w:sz w:val="20"/>
          <w:szCs w:val="20"/>
        </w:rPr>
        <w:t xml:space="preserve">California had a blanket primary in 1998 and 2000.  California voters had passed Prop. 198 for a blanket primary in 1996.  It passed easily.  </w:t>
      </w:r>
      <w:r>
        <w:rPr>
          <w:sz w:val="20"/>
          <w:szCs w:val="20"/>
        </w:rPr>
        <w:t>Unlike Washington S</w:t>
      </w:r>
      <w:r w:rsidRPr="001C4D07">
        <w:rPr>
          <w:sz w:val="20"/>
          <w:szCs w:val="20"/>
        </w:rPr>
        <w:t>tate's blanket primary, the California blanket primary did not include independent candidates.  They did not participate in the blanket primary and petitioned for a place on the November ballot.</w:t>
      </w:r>
    </w:p>
    <w:p w14:paraId="45F00F41" w14:textId="77777777" w:rsidR="009017EB" w:rsidRPr="001C4D07" w:rsidRDefault="009017EB" w:rsidP="00224E8E">
      <w:pPr>
        <w:pStyle w:val="FootnoteText"/>
        <w:rPr>
          <w:sz w:val="20"/>
          <w:szCs w:val="20"/>
        </w:rPr>
      </w:pPr>
    </w:p>
    <w:p w14:paraId="258603B6" w14:textId="77777777" w:rsidR="009017EB" w:rsidRPr="001C4D07" w:rsidRDefault="009017EB" w:rsidP="00224E8E">
      <w:pPr>
        <w:pStyle w:val="FootnoteText"/>
        <w:rPr>
          <w:sz w:val="20"/>
          <w:szCs w:val="20"/>
        </w:rPr>
      </w:pPr>
      <w:r w:rsidRPr="001C4D07">
        <w:rPr>
          <w:sz w:val="20"/>
          <w:szCs w:val="20"/>
        </w:rPr>
        <w:t>The California Dem, Rep, Libt and Peace &amp; Freedom Parties filed a lawsuit in early 1997 to fight the blanket primary.  We lost in US District Court and in the 9th circuit.  But we won in the US Supreme Court.  The decision, Calif. Dem Party v Jones, was 7-2.  Scalia wrote it.  He said the freedom of association part of the First Amendment protects political parties from having to let members of other parties help determine their nominees.  His decision came out in June 2000.  So California switched starting in 2002 to a semi-closed primary.</w:t>
      </w:r>
    </w:p>
    <w:p w14:paraId="21492174" w14:textId="77777777" w:rsidR="009017EB" w:rsidRDefault="009017EB" w:rsidP="00224E8E">
      <w:pPr>
        <w:pStyle w:val="FootnoteText"/>
      </w:pPr>
    </w:p>
    <w:p w14:paraId="0D952BCC" w14:textId="77777777" w:rsidR="009017EB" w:rsidRPr="001C4D07" w:rsidRDefault="009017EB" w:rsidP="00224E8E">
      <w:pPr>
        <w:pStyle w:val="FootnoteText"/>
        <w:rPr>
          <w:sz w:val="20"/>
          <w:szCs w:val="20"/>
        </w:rPr>
      </w:pPr>
      <w:r w:rsidRPr="001C4D07">
        <w:rPr>
          <w:sz w:val="20"/>
          <w:szCs w:val="20"/>
        </w:rPr>
        <w:t>Although we were very happy with this decision at the time, in retrospect it has done more harm than good.  Because of that decision, the top-two movement began.  After Washington state passed the initiative for top-two in 2004, the US District Court struck it down, and the 9th circuit agreed.  But then in March 2008, in a decision by Clarence Thomas, the US Supreme Court said that the top-two primary was not unconstitutional on its face, at least as to freedom of association.  So then California top-two people saw their chance and got the California legislature to put it on the ballot in June 2010.  That US Supreme Court decision of 2008 was called Washington State Grange v Washington State Republican Party.</w:t>
      </w:r>
    </w:p>
    <w:p w14:paraId="2EBDDD9E" w14:textId="77777777" w:rsidR="009017EB" w:rsidRDefault="009017EB" w:rsidP="00224E8E">
      <w:pPr>
        <w:pStyle w:val="FootnoteText"/>
      </w:pPr>
    </w:p>
    <w:p w14:paraId="44EBCC31" w14:textId="77777777" w:rsidR="009017EB" w:rsidRDefault="009017EB" w:rsidP="00224E8E">
      <w:pPr>
        <w:pStyle w:val="FootnoteText"/>
      </w:pPr>
      <w:r w:rsidRPr="001C4D07">
        <w:rPr>
          <w:sz w:val="20"/>
          <w:szCs w:val="20"/>
        </w:rPr>
        <w:t>Meanwhile, Alaska had a blanket primary, which survived, because the parties in Alaska liked it.  The law permits a blanket primary if the parties agree to it.  In Alaska, the Libertarian, Green, Alaskan Independence, and Democratic Parties all liked it.  But the Republican Party doesn't like it.  So Alaska has two primary ballots.  One has the candidates of the Democratic Party and all the qualified minor</w:t>
      </w:r>
      <w:r>
        <w:t xml:space="preserve"> </w:t>
      </w:r>
      <w:r w:rsidRPr="001C4D07">
        <w:rPr>
          <w:sz w:val="20"/>
          <w:szCs w:val="20"/>
        </w:rPr>
        <w:t>parties.  The other ballot just has Republican candidates.  The Green Party is no longer qualified in Alaska, so currently the blanket primary ballot just has Libertarians,</w:t>
      </w:r>
      <w:r>
        <w:t xml:space="preserve"> </w:t>
      </w:r>
      <w:r w:rsidRPr="001C4D07">
        <w:rPr>
          <w:sz w:val="20"/>
          <w:szCs w:val="20"/>
        </w:rPr>
        <w:t>Democrats, and Alaskan</w:t>
      </w:r>
      <w:r>
        <w:t xml:space="preserve"> </w:t>
      </w:r>
      <w:r w:rsidRPr="001C4D07">
        <w:rPr>
          <w:sz w:val="20"/>
          <w:szCs w:val="20"/>
        </w:rPr>
        <w:t>Independence Party members.  The Alaska LP likes the blanket primary because (a) there are virtually never two Libertarians running against each other for a single nomination so it really doesn't change anything for us; (b) it is easier to get people to register Libertarian because they are still free to vote for Democrats in the blanket primary.  We need lots of registrations in Alaska to remain on the ballot, because we can't count on meeting the alternate vote test.  Although we did pass the vote test in both 2014 and 2016.</w:t>
      </w:r>
    </w:p>
  </w:footnote>
  <w:footnote w:id="8">
    <w:p w14:paraId="033000F0" w14:textId="44693E79" w:rsidR="009017EB" w:rsidRDefault="009017EB">
      <w:pPr>
        <w:pStyle w:val="FootnoteText"/>
        <w:rPr>
          <w:sz w:val="20"/>
          <w:szCs w:val="20"/>
        </w:rPr>
      </w:pPr>
      <w:r>
        <w:rPr>
          <w:rStyle w:val="FootnoteReference"/>
        </w:rPr>
        <w:footnoteRef/>
      </w:r>
      <w:r>
        <w:t xml:space="preserve"> </w:t>
      </w:r>
      <w:r>
        <w:rPr>
          <w:sz w:val="20"/>
          <w:szCs w:val="20"/>
        </w:rPr>
        <w:t>Per Ballot Access News, the last time a minor party or independent candidate won a Constitutional ballot access lawsuit in Alaska was in 2016 (Hall v. Bennett: 3% petition in special elections for U.S. House is too difficult).</w:t>
      </w:r>
    </w:p>
    <w:p w14:paraId="7F3C3925" w14:textId="77777777" w:rsidR="009017EB" w:rsidRPr="00E02BF5" w:rsidRDefault="009017EB">
      <w:pPr>
        <w:pStyle w:val="FootnoteText"/>
        <w:rPr>
          <w:sz w:val="20"/>
          <w:szCs w:val="20"/>
        </w:rPr>
      </w:pPr>
    </w:p>
  </w:footnote>
  <w:footnote w:id="9">
    <w:p w14:paraId="7A386F61" w14:textId="53818DCB" w:rsidR="009017EB" w:rsidRDefault="009017EB">
      <w:pPr>
        <w:pStyle w:val="FootnoteText"/>
      </w:pPr>
      <w:r>
        <w:rPr>
          <w:rStyle w:val="FootnoteReference"/>
        </w:rPr>
        <w:footnoteRef/>
      </w:r>
      <w:r>
        <w:t xml:space="preserve"> </w:t>
      </w:r>
      <w:r w:rsidRPr="009F7494">
        <w:rPr>
          <w:sz w:val="20"/>
          <w:szCs w:val="20"/>
        </w:rPr>
        <w:t>The AZLP board is elected every 2 years and was elected in 2017. Due to resignations during 2017 the board f</w:t>
      </w:r>
      <w:r>
        <w:rPr>
          <w:sz w:val="20"/>
          <w:szCs w:val="20"/>
        </w:rPr>
        <w:t>illed positions according to its B</w:t>
      </w:r>
      <w:r w:rsidRPr="009F7494">
        <w:rPr>
          <w:sz w:val="20"/>
          <w:szCs w:val="20"/>
        </w:rPr>
        <w:t>ylaws. The members that were placed by the b</w:t>
      </w:r>
      <w:r>
        <w:rPr>
          <w:sz w:val="20"/>
          <w:szCs w:val="20"/>
        </w:rPr>
        <w:t>oard were only temporary and the bylaws required that they</w:t>
      </w:r>
      <w:r w:rsidRPr="009F7494">
        <w:rPr>
          <w:sz w:val="20"/>
          <w:szCs w:val="20"/>
        </w:rPr>
        <w:t xml:space="preserve"> hold an election to fill those position</w:t>
      </w:r>
      <w:r>
        <w:rPr>
          <w:sz w:val="20"/>
          <w:szCs w:val="20"/>
        </w:rPr>
        <w:t>s at the 2018</w:t>
      </w:r>
      <w:r w:rsidRPr="009F7494">
        <w:rPr>
          <w:sz w:val="20"/>
          <w:szCs w:val="20"/>
        </w:rPr>
        <w:t xml:space="preserve"> convention</w:t>
      </w:r>
      <w:r>
        <w:rPr>
          <w:sz w:val="20"/>
          <w:szCs w:val="20"/>
        </w:rPr>
        <w:t xml:space="preserve"> during which</w:t>
      </w:r>
      <w:r w:rsidRPr="009F7494">
        <w:rPr>
          <w:sz w:val="20"/>
          <w:szCs w:val="20"/>
        </w:rPr>
        <w:t xml:space="preserve"> elections </w:t>
      </w:r>
      <w:r>
        <w:rPr>
          <w:sz w:val="20"/>
          <w:szCs w:val="20"/>
        </w:rPr>
        <w:t xml:space="preserve">were held </w:t>
      </w:r>
      <w:r w:rsidRPr="009F7494">
        <w:rPr>
          <w:sz w:val="20"/>
          <w:szCs w:val="20"/>
        </w:rPr>
        <w:t>for every position expect for Treasurer and assistant Treasurer. The current board’s term will expire at</w:t>
      </w:r>
      <w:r>
        <w:rPr>
          <w:sz w:val="20"/>
          <w:szCs w:val="20"/>
        </w:rPr>
        <w:t xml:space="preserve"> the 2019 convention at which time a board will be elected again to two-year terms.</w:t>
      </w:r>
      <w:r w:rsidRPr="009F7494">
        <w:rPr>
          <w:sz w:val="20"/>
          <w:szCs w:val="20"/>
        </w:rPr>
        <w:t xml:space="preserve"> our next convention to be</w:t>
      </w:r>
      <w:r>
        <w:rPr>
          <w:sz w:val="20"/>
          <w:szCs w:val="20"/>
        </w:rPr>
        <w:t xml:space="preserve"> help Jan 2019. </w:t>
      </w:r>
    </w:p>
  </w:footnote>
  <w:footnote w:id="10">
    <w:p w14:paraId="02FCC561" w14:textId="01C1FA32" w:rsidR="009017EB" w:rsidRDefault="009017EB" w:rsidP="002C2829">
      <w:pPr>
        <w:spacing w:after="200"/>
      </w:pPr>
      <w:r>
        <w:rPr>
          <w:rStyle w:val="FootnoteReference"/>
        </w:rPr>
        <w:footnoteRef/>
      </w:r>
      <w:r>
        <w:t xml:space="preserve"> The AZLP Constitution defines 3 classes of membership: registered Libertarians, county precinct committeemen, and state committeemen that are all defined statutorily.  Only the committeemen have voting rights at the state convention.</w:t>
      </w:r>
    </w:p>
    <w:p w14:paraId="6337FF1E" w14:textId="07E1F83C" w:rsidR="009017EB" w:rsidRDefault="009017EB">
      <w:pPr>
        <w:pStyle w:val="FootnoteText"/>
      </w:pPr>
    </w:p>
  </w:footnote>
  <w:footnote w:id="11">
    <w:p w14:paraId="3EBDC044" w14:textId="77777777" w:rsidR="009017EB" w:rsidRPr="00616279" w:rsidRDefault="009017EB" w:rsidP="00C935F7">
      <w:pPr>
        <w:jc w:val="both"/>
        <w:rPr>
          <w:rFonts w:ascii="Times" w:eastAsia="Times New Roman" w:hAnsi="Times" w:cs="Times New Roman"/>
        </w:rPr>
      </w:pPr>
      <w:r>
        <w:rPr>
          <w:rStyle w:val="FootnoteReference"/>
        </w:rPr>
        <w:footnoteRef/>
      </w:r>
      <w:r>
        <w:t xml:space="preserve"> </w:t>
      </w:r>
      <w:r w:rsidRPr="00616279">
        <w:rPr>
          <w:rFonts w:ascii="Helvetica Neue" w:eastAsia="Times New Roman" w:hAnsi="Helvetica Neue" w:cs="Times New Roman"/>
          <w:color w:val="000000"/>
          <w:sz w:val="18"/>
          <w:szCs w:val="18"/>
          <w:shd w:val="clear" w:color="auto" w:fill="FFFFFF"/>
        </w:rPr>
        <w:t>A semi-closed primary is one in which registered Democrats must choose a Democratic primary ballot, ditto for Republican, but independents can choose whichever primary ballot they want.</w:t>
      </w:r>
      <w:r>
        <w:rPr>
          <w:rFonts w:ascii="Helvetica Neue" w:eastAsia="Times New Roman" w:hAnsi="Helvetica Neue" w:cs="Times New Roman"/>
          <w:color w:val="000000"/>
          <w:sz w:val="18"/>
          <w:szCs w:val="18"/>
          <w:shd w:val="clear" w:color="auto" w:fill="FFFFFF"/>
        </w:rPr>
        <w:t xml:space="preserve"> In an open primary,</w:t>
      </w:r>
      <w:r w:rsidRPr="00616279">
        <w:rPr>
          <w:rFonts w:ascii="Helvetica Neue" w:eastAsia="Times New Roman" w:hAnsi="Helvetica Neue" w:cs="Times New Roman"/>
          <w:color w:val="000000"/>
          <w:sz w:val="18"/>
          <w:szCs w:val="18"/>
          <w:shd w:val="clear" w:color="auto" w:fill="FFFFFF"/>
        </w:rPr>
        <w:t xml:space="preserve"> each party has its own primary and its own nominees</w:t>
      </w:r>
      <w:r>
        <w:rPr>
          <w:rFonts w:ascii="Helvetica Neue" w:eastAsia="Times New Roman" w:hAnsi="Helvetica Neue" w:cs="Times New Roman"/>
          <w:color w:val="000000"/>
          <w:sz w:val="18"/>
          <w:szCs w:val="18"/>
          <w:shd w:val="clear" w:color="auto" w:fill="FFFFFF"/>
        </w:rPr>
        <w:t>, b</w:t>
      </w:r>
      <w:r w:rsidRPr="00616279">
        <w:rPr>
          <w:rFonts w:ascii="Helvetica Neue" w:eastAsia="Times New Roman" w:hAnsi="Helvetica Neue" w:cs="Times New Roman"/>
          <w:color w:val="000000"/>
          <w:sz w:val="18"/>
          <w:szCs w:val="18"/>
          <w:shd w:val="clear" w:color="auto" w:fill="FFFFFF"/>
        </w:rPr>
        <w:t>ut on primary day any voter can choose any party's primary ballot.  Generally open primary states' voter registration forms don't ask about political party choice.  The question is missing.  There are 19 open primary states.  Most southern states are open primary states.</w:t>
      </w:r>
    </w:p>
    <w:p w14:paraId="1085C96C" w14:textId="77777777" w:rsidR="009017EB" w:rsidRPr="00616279" w:rsidRDefault="009017EB" w:rsidP="00C935F7">
      <w:pPr>
        <w:rPr>
          <w:rFonts w:ascii="Times" w:eastAsia="Times New Roman" w:hAnsi="Times" w:cs="Times New Roman"/>
        </w:rPr>
      </w:pPr>
    </w:p>
    <w:p w14:paraId="778CEA1B" w14:textId="77777777" w:rsidR="009017EB" w:rsidRDefault="009017EB" w:rsidP="00C935F7">
      <w:pPr>
        <w:pStyle w:val="FootnoteText"/>
      </w:pPr>
    </w:p>
  </w:footnote>
  <w:footnote w:id="12">
    <w:p w14:paraId="51537625" w14:textId="2CBB33DF" w:rsidR="009017EB" w:rsidRDefault="009017EB">
      <w:pPr>
        <w:pStyle w:val="FootnoteText"/>
      </w:pPr>
      <w:r>
        <w:rPr>
          <w:rStyle w:val="FootnoteReference"/>
        </w:rPr>
        <w:footnoteRef/>
      </w:r>
      <w:r>
        <w:t xml:space="preserve"> </w:t>
      </w:r>
      <w:r>
        <w:rPr>
          <w:sz w:val="20"/>
          <w:szCs w:val="20"/>
        </w:rPr>
        <w:t>The WYLP Bylaws provide for three classes of voting membership: statutory committeemen, partisan Libertarian candidate in the past two years, or dues-paying registered voters. This number is just a handful.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155"/>
      <w:gridCol w:w="5155"/>
    </w:tblGrid>
    <w:tr w:rsidR="009017EB" w14:paraId="7EA0BF2E" w14:textId="77777777" w:rsidTr="005B568F">
      <w:trPr>
        <w:trHeight w:val="1076"/>
      </w:trPr>
      <w:tc>
        <w:tcPr>
          <w:tcW w:w="5148" w:type="dxa"/>
          <w:tcMar>
            <w:left w:w="115" w:type="dxa"/>
            <w:right w:w="115" w:type="dxa"/>
          </w:tcMar>
          <w:vAlign w:val="bottom"/>
        </w:tcPr>
        <w:p w14:paraId="6814FF4A" w14:textId="511FD0DA" w:rsidR="009017EB" w:rsidRDefault="009017EB" w:rsidP="00E120EC">
          <w:pPr>
            <w:pStyle w:val="CoverLogo"/>
            <w:tabs>
              <w:tab w:val="left" w:pos="10080"/>
            </w:tabs>
            <w:spacing w:before="0" w:after="0"/>
            <w:ind w:left="0" w:right="0"/>
            <w:jc w:val="both"/>
          </w:pPr>
        </w:p>
      </w:tc>
      <w:tc>
        <w:tcPr>
          <w:tcW w:w="5148" w:type="dxa"/>
          <w:tcMar>
            <w:left w:w="115" w:type="dxa"/>
            <w:right w:w="115" w:type="dxa"/>
          </w:tcMar>
          <w:vAlign w:val="bottom"/>
        </w:tcPr>
        <w:p w14:paraId="0892B119" w14:textId="1A9A4851" w:rsidR="009017EB" w:rsidRDefault="009017EB"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w:t>
          </w:r>
        </w:p>
      </w:tc>
    </w:tr>
  </w:tbl>
  <w:p w14:paraId="77D34344" w14:textId="77777777" w:rsidR="009017EB" w:rsidRDefault="009017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
  </w:num>
  <w:num w:numId="4">
    <w:abstractNumId w:val="0"/>
  </w:num>
  <w:num w:numId="5">
    <w:abstractNumId w:val="10"/>
  </w:num>
  <w:num w:numId="6">
    <w:abstractNumId w:val="16"/>
  </w:num>
  <w:num w:numId="7">
    <w:abstractNumId w:val="14"/>
  </w:num>
  <w:num w:numId="8">
    <w:abstractNumId w:val="19"/>
  </w:num>
  <w:num w:numId="9">
    <w:abstractNumId w:val="12"/>
  </w:num>
  <w:num w:numId="10">
    <w:abstractNumId w:val="7"/>
  </w:num>
  <w:num w:numId="11">
    <w:abstractNumId w:val="8"/>
  </w:num>
  <w:num w:numId="12">
    <w:abstractNumId w:val="23"/>
  </w:num>
  <w:num w:numId="13">
    <w:abstractNumId w:val="3"/>
  </w:num>
  <w:num w:numId="14">
    <w:abstractNumId w:val="24"/>
  </w:num>
  <w:num w:numId="15">
    <w:abstractNumId w:val="13"/>
  </w:num>
  <w:num w:numId="16">
    <w:abstractNumId w:val="9"/>
  </w:num>
  <w:num w:numId="17">
    <w:abstractNumId w:val="15"/>
  </w:num>
  <w:num w:numId="18">
    <w:abstractNumId w:val="17"/>
  </w:num>
  <w:num w:numId="19">
    <w:abstractNumId w:val="4"/>
  </w:num>
  <w:num w:numId="20">
    <w:abstractNumId w:val="2"/>
  </w:num>
  <w:num w:numId="21">
    <w:abstractNumId w:val="22"/>
  </w:num>
  <w:num w:numId="22">
    <w:abstractNumId w:val="18"/>
  </w:num>
  <w:num w:numId="23">
    <w:abstractNumId w:val="5"/>
  </w:num>
  <w:num w:numId="24">
    <w:abstractNumId w:val="2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774C"/>
    <w:rsid w:val="0007018B"/>
    <w:rsid w:val="000704F5"/>
    <w:rsid w:val="00071D4C"/>
    <w:rsid w:val="00072235"/>
    <w:rsid w:val="00077091"/>
    <w:rsid w:val="00080ED1"/>
    <w:rsid w:val="000815B6"/>
    <w:rsid w:val="00082091"/>
    <w:rsid w:val="000855E8"/>
    <w:rsid w:val="0008668A"/>
    <w:rsid w:val="00091C17"/>
    <w:rsid w:val="00091E70"/>
    <w:rsid w:val="00096EB2"/>
    <w:rsid w:val="000A4CCA"/>
    <w:rsid w:val="000A57D1"/>
    <w:rsid w:val="000A5CA8"/>
    <w:rsid w:val="000A6AD4"/>
    <w:rsid w:val="000A6CBA"/>
    <w:rsid w:val="000B1392"/>
    <w:rsid w:val="000B2A16"/>
    <w:rsid w:val="000B2F2A"/>
    <w:rsid w:val="000B3F8E"/>
    <w:rsid w:val="000B451D"/>
    <w:rsid w:val="000B5C09"/>
    <w:rsid w:val="000B6E62"/>
    <w:rsid w:val="000B768C"/>
    <w:rsid w:val="000B771F"/>
    <w:rsid w:val="000C02AD"/>
    <w:rsid w:val="000C157F"/>
    <w:rsid w:val="000C5BF6"/>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63FD"/>
    <w:rsid w:val="001C2E29"/>
    <w:rsid w:val="001C3617"/>
    <w:rsid w:val="001C4D07"/>
    <w:rsid w:val="001D0867"/>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21C5"/>
    <w:rsid w:val="00232FCC"/>
    <w:rsid w:val="002332A1"/>
    <w:rsid w:val="00235F18"/>
    <w:rsid w:val="00236CF2"/>
    <w:rsid w:val="00240637"/>
    <w:rsid w:val="00240A2D"/>
    <w:rsid w:val="002460D2"/>
    <w:rsid w:val="0024709A"/>
    <w:rsid w:val="002525B2"/>
    <w:rsid w:val="0025300C"/>
    <w:rsid w:val="00253402"/>
    <w:rsid w:val="002546C4"/>
    <w:rsid w:val="0025592C"/>
    <w:rsid w:val="002573B1"/>
    <w:rsid w:val="00257AE3"/>
    <w:rsid w:val="00262CCB"/>
    <w:rsid w:val="0026356D"/>
    <w:rsid w:val="00264C58"/>
    <w:rsid w:val="00265EDF"/>
    <w:rsid w:val="002676DD"/>
    <w:rsid w:val="00270A57"/>
    <w:rsid w:val="00275962"/>
    <w:rsid w:val="00281304"/>
    <w:rsid w:val="00281412"/>
    <w:rsid w:val="00281713"/>
    <w:rsid w:val="00281C3D"/>
    <w:rsid w:val="00290C0A"/>
    <w:rsid w:val="002935F5"/>
    <w:rsid w:val="00294D88"/>
    <w:rsid w:val="002A1668"/>
    <w:rsid w:val="002A2D36"/>
    <w:rsid w:val="002A30C7"/>
    <w:rsid w:val="002A325A"/>
    <w:rsid w:val="002A4C83"/>
    <w:rsid w:val="002A6975"/>
    <w:rsid w:val="002B0B44"/>
    <w:rsid w:val="002B17C5"/>
    <w:rsid w:val="002B1D93"/>
    <w:rsid w:val="002B64D1"/>
    <w:rsid w:val="002B693E"/>
    <w:rsid w:val="002C078D"/>
    <w:rsid w:val="002C0917"/>
    <w:rsid w:val="002C1D23"/>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5502"/>
    <w:rsid w:val="00312633"/>
    <w:rsid w:val="00314712"/>
    <w:rsid w:val="00316BA8"/>
    <w:rsid w:val="0031798E"/>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D3475"/>
    <w:rsid w:val="003D567F"/>
    <w:rsid w:val="003D63B9"/>
    <w:rsid w:val="003D6765"/>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1D3"/>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597E"/>
    <w:rsid w:val="004F071A"/>
    <w:rsid w:val="004F16B0"/>
    <w:rsid w:val="004F19BD"/>
    <w:rsid w:val="004F25F9"/>
    <w:rsid w:val="004F3AB7"/>
    <w:rsid w:val="004F3FB6"/>
    <w:rsid w:val="004F423B"/>
    <w:rsid w:val="004F64B0"/>
    <w:rsid w:val="00500227"/>
    <w:rsid w:val="00500A7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774C"/>
    <w:rsid w:val="00557DEB"/>
    <w:rsid w:val="00563441"/>
    <w:rsid w:val="00564C37"/>
    <w:rsid w:val="00564C77"/>
    <w:rsid w:val="00565902"/>
    <w:rsid w:val="00566879"/>
    <w:rsid w:val="00572C2F"/>
    <w:rsid w:val="00574AE2"/>
    <w:rsid w:val="00576562"/>
    <w:rsid w:val="0058059B"/>
    <w:rsid w:val="00581BAC"/>
    <w:rsid w:val="00582148"/>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49BF"/>
    <w:rsid w:val="00845A18"/>
    <w:rsid w:val="008462F4"/>
    <w:rsid w:val="00851C76"/>
    <w:rsid w:val="00857E01"/>
    <w:rsid w:val="00870D21"/>
    <w:rsid w:val="00874581"/>
    <w:rsid w:val="008750B8"/>
    <w:rsid w:val="008818AB"/>
    <w:rsid w:val="0088283F"/>
    <w:rsid w:val="00882A12"/>
    <w:rsid w:val="00884CD6"/>
    <w:rsid w:val="008878CD"/>
    <w:rsid w:val="00891232"/>
    <w:rsid w:val="00892382"/>
    <w:rsid w:val="008941E3"/>
    <w:rsid w:val="008A3197"/>
    <w:rsid w:val="008A4050"/>
    <w:rsid w:val="008A415E"/>
    <w:rsid w:val="008A7AAD"/>
    <w:rsid w:val="008B037D"/>
    <w:rsid w:val="008B173C"/>
    <w:rsid w:val="008B6C5E"/>
    <w:rsid w:val="008B7A79"/>
    <w:rsid w:val="008C119E"/>
    <w:rsid w:val="008C1C1B"/>
    <w:rsid w:val="008C701B"/>
    <w:rsid w:val="008D0357"/>
    <w:rsid w:val="008D094C"/>
    <w:rsid w:val="008D12D2"/>
    <w:rsid w:val="008D2799"/>
    <w:rsid w:val="008D6189"/>
    <w:rsid w:val="008D76F0"/>
    <w:rsid w:val="008E007A"/>
    <w:rsid w:val="008E2619"/>
    <w:rsid w:val="008E36AC"/>
    <w:rsid w:val="008E41ED"/>
    <w:rsid w:val="008E46EC"/>
    <w:rsid w:val="008E5807"/>
    <w:rsid w:val="008E7C70"/>
    <w:rsid w:val="008F7652"/>
    <w:rsid w:val="00900958"/>
    <w:rsid w:val="009017EB"/>
    <w:rsid w:val="00903EE4"/>
    <w:rsid w:val="00904B9F"/>
    <w:rsid w:val="00905CCF"/>
    <w:rsid w:val="00907878"/>
    <w:rsid w:val="009102DE"/>
    <w:rsid w:val="009138E8"/>
    <w:rsid w:val="00913BA7"/>
    <w:rsid w:val="00921602"/>
    <w:rsid w:val="00922470"/>
    <w:rsid w:val="009236B8"/>
    <w:rsid w:val="00936742"/>
    <w:rsid w:val="0094529A"/>
    <w:rsid w:val="009461DF"/>
    <w:rsid w:val="009477D1"/>
    <w:rsid w:val="00950435"/>
    <w:rsid w:val="00950A09"/>
    <w:rsid w:val="00952210"/>
    <w:rsid w:val="00953ED3"/>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6DA0"/>
    <w:rsid w:val="00A32A2D"/>
    <w:rsid w:val="00A34001"/>
    <w:rsid w:val="00A36C2D"/>
    <w:rsid w:val="00A422CD"/>
    <w:rsid w:val="00A46AB2"/>
    <w:rsid w:val="00A50BDB"/>
    <w:rsid w:val="00A53234"/>
    <w:rsid w:val="00A5586E"/>
    <w:rsid w:val="00A560B2"/>
    <w:rsid w:val="00A61190"/>
    <w:rsid w:val="00A62841"/>
    <w:rsid w:val="00A65376"/>
    <w:rsid w:val="00A66351"/>
    <w:rsid w:val="00A72A15"/>
    <w:rsid w:val="00A72A36"/>
    <w:rsid w:val="00A75170"/>
    <w:rsid w:val="00A7726E"/>
    <w:rsid w:val="00A826B2"/>
    <w:rsid w:val="00A844AE"/>
    <w:rsid w:val="00A84D89"/>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28FD"/>
    <w:rsid w:val="00AF4AEE"/>
    <w:rsid w:val="00B01295"/>
    <w:rsid w:val="00B01729"/>
    <w:rsid w:val="00B026B5"/>
    <w:rsid w:val="00B07CA0"/>
    <w:rsid w:val="00B10094"/>
    <w:rsid w:val="00B113E8"/>
    <w:rsid w:val="00B12713"/>
    <w:rsid w:val="00B14A5A"/>
    <w:rsid w:val="00B20D1E"/>
    <w:rsid w:val="00B22388"/>
    <w:rsid w:val="00B224EB"/>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90450"/>
    <w:rsid w:val="00B92C06"/>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ADB"/>
    <w:rsid w:val="00CC6F7B"/>
    <w:rsid w:val="00CC7495"/>
    <w:rsid w:val="00CD0D7C"/>
    <w:rsid w:val="00CD1160"/>
    <w:rsid w:val="00CD204D"/>
    <w:rsid w:val="00CD24BE"/>
    <w:rsid w:val="00CE134E"/>
    <w:rsid w:val="00CF68BD"/>
    <w:rsid w:val="00D02864"/>
    <w:rsid w:val="00D05BEB"/>
    <w:rsid w:val="00D062ED"/>
    <w:rsid w:val="00D128D3"/>
    <w:rsid w:val="00D152A3"/>
    <w:rsid w:val="00D16A8C"/>
    <w:rsid w:val="00D20855"/>
    <w:rsid w:val="00D221F1"/>
    <w:rsid w:val="00D3154C"/>
    <w:rsid w:val="00D33254"/>
    <w:rsid w:val="00D44992"/>
    <w:rsid w:val="00D45237"/>
    <w:rsid w:val="00D463E5"/>
    <w:rsid w:val="00D472CC"/>
    <w:rsid w:val="00D5182F"/>
    <w:rsid w:val="00D52AC0"/>
    <w:rsid w:val="00D544A9"/>
    <w:rsid w:val="00D54C09"/>
    <w:rsid w:val="00D56635"/>
    <w:rsid w:val="00D621B2"/>
    <w:rsid w:val="00D6224B"/>
    <w:rsid w:val="00D66B60"/>
    <w:rsid w:val="00D6715C"/>
    <w:rsid w:val="00D671BA"/>
    <w:rsid w:val="00D7246F"/>
    <w:rsid w:val="00D73C8D"/>
    <w:rsid w:val="00D83672"/>
    <w:rsid w:val="00D84DD5"/>
    <w:rsid w:val="00D90137"/>
    <w:rsid w:val="00D91A4B"/>
    <w:rsid w:val="00D92B8E"/>
    <w:rsid w:val="00D941ED"/>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B1E"/>
    <w:rsid w:val="00E07D12"/>
    <w:rsid w:val="00E10D0F"/>
    <w:rsid w:val="00E120EC"/>
    <w:rsid w:val="00E129A5"/>
    <w:rsid w:val="00E14FD2"/>
    <w:rsid w:val="00E22DD5"/>
    <w:rsid w:val="00E24610"/>
    <w:rsid w:val="00E2755C"/>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97EC8"/>
    <w:rsid w:val="00EA0E80"/>
    <w:rsid w:val="00EA5029"/>
    <w:rsid w:val="00EA65E4"/>
    <w:rsid w:val="00EA70A7"/>
    <w:rsid w:val="00EB0413"/>
    <w:rsid w:val="00EB1F1C"/>
    <w:rsid w:val="00EB3C37"/>
    <w:rsid w:val="00EB500F"/>
    <w:rsid w:val="00EC0871"/>
    <w:rsid w:val="00EC479A"/>
    <w:rsid w:val="00EC5606"/>
    <w:rsid w:val="00EC5840"/>
    <w:rsid w:val="00ED3220"/>
    <w:rsid w:val="00ED4804"/>
    <w:rsid w:val="00ED4D95"/>
    <w:rsid w:val="00EE0096"/>
    <w:rsid w:val="00EE037D"/>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B4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Ind w:w="0" w:type="dxa"/>
      <w:tblBorders>
        <w:top w:val="single" w:sz="8" w:space="0" w:color="595959" w:themeColor="accent4"/>
        <w:bottom w:val="single" w:sz="8" w:space="0" w:color="59595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Ind w:w="0" w:type="dxa"/>
      <w:tblBorders>
        <w:top w:val="single" w:sz="8" w:space="0" w:color="595959" w:themeColor="accent4"/>
        <w:bottom w:val="single" w:sz="8" w:space="0" w:color="59595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www" TargetMode="External"/><Relationship Id="rId18" Type="http://schemas.openxmlformats.org/officeDocument/2006/relationships/hyperlink" Target="http://www" TargetMode="External"/><Relationship Id="rId19" Type="http://schemas.openxmlformats.org/officeDocument/2006/relationships/hyperlink" Target="http://www" TargetMode="External"/><Relationship Id="rId50" Type="http://schemas.openxmlformats.org/officeDocument/2006/relationships/image" Target="media/image24.jpg"/><Relationship Id="rId51" Type="http://schemas.openxmlformats.org/officeDocument/2006/relationships/image" Target="media/image25.pn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header" Target="header1.xml"/><Relationship Id="rId55" Type="http://schemas.openxmlformats.org/officeDocument/2006/relationships/printerSettings" Target="printerSettings/printerSettings1.bin"/><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 TargetMode="External"/><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jp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jp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mailto:ken.schoolland@gmail" TargetMode="External"/><Relationship Id="rId31" Type="http://schemas.openxmlformats.org/officeDocument/2006/relationships/hyperlink" Target="http://www" TargetMode="External"/><Relationship Id="rId32" Type="http://schemas.openxmlformats.org/officeDocument/2006/relationships/image" Target="media/image12.png"/><Relationship Id="rId33" Type="http://schemas.openxmlformats.org/officeDocument/2006/relationships/hyperlink" Target="http://www" TargetMode="External"/><Relationship Id="rId34" Type="http://schemas.openxmlformats.org/officeDocument/2006/relationships/hyperlink" Target="http://www" TargetMode="External"/><Relationship Id="rId35" Type="http://schemas.openxmlformats.org/officeDocument/2006/relationships/image" Target="media/image13.jpg"/><Relationship Id="rId36" Type="http://schemas.openxmlformats.org/officeDocument/2006/relationships/hyperlink" Target="http://www" TargetMode="External"/><Relationship Id="rId37" Type="http://schemas.openxmlformats.org/officeDocument/2006/relationships/image" Target="media/image14.png"/><Relationship Id="rId38" Type="http://schemas.openxmlformats.org/officeDocument/2006/relationships/hyperlink" Target="http://www" TargetMode="External"/><Relationship Id="rId39" Type="http://schemas.openxmlformats.org/officeDocument/2006/relationships/hyperlink" Target="http://www" TargetMode="External"/><Relationship Id="rId20" Type="http://schemas.openxmlformats.org/officeDocument/2006/relationships/hyperlink" Target="https://www" TargetMode="External"/><Relationship Id="rId21" Type="http://schemas.openxmlformats.org/officeDocument/2006/relationships/image" Target="media/image8.png"/><Relationship Id="rId22" Type="http://schemas.openxmlformats.org/officeDocument/2006/relationships/hyperlink" Target="http://www" TargetMode="External"/><Relationship Id="rId23" Type="http://schemas.openxmlformats.org/officeDocument/2006/relationships/image" Target="media/image9.jpg"/><Relationship Id="rId24" Type="http://schemas.openxmlformats.org/officeDocument/2006/relationships/hyperlink" Target="http://www" TargetMode="External"/><Relationship Id="rId25" Type="http://schemas.openxmlformats.org/officeDocument/2006/relationships/image" Target="media/image10.png"/><Relationship Id="rId26" Type="http://schemas.openxmlformats.org/officeDocument/2006/relationships/hyperlink" Target="http://www" TargetMode="External"/><Relationship Id="rId27" Type="http://schemas.openxmlformats.org/officeDocument/2006/relationships/hyperlink" Target="http://www" TargetMode="External"/><Relationship Id="rId28" Type="http://schemas.openxmlformats.org/officeDocument/2006/relationships/hyperlink" Target="http://www" TargetMode="External"/><Relationship Id="rId29" Type="http://schemas.openxmlformats.org/officeDocument/2006/relationships/image" Target="media/image11.jp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EB7210FF-CB1D-F248-9B91-8D4E33FE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\Users\pojunis\AppData\Local\Temp\TS102680392.dotx</Template>
  <TotalTime>3</TotalTime>
  <Pages>72</Pages>
  <Words>12677</Words>
  <Characters>72259</Characters>
  <Application>Microsoft Macintosh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Caryn Dossantos</cp:lastModifiedBy>
  <cp:revision>4</cp:revision>
  <cp:lastPrinted>2018-04-20T04:31:00Z</cp:lastPrinted>
  <dcterms:created xsi:type="dcterms:W3CDTF">2018-04-20T04:31:00Z</dcterms:created>
  <dcterms:modified xsi:type="dcterms:W3CDTF">2018-04-20T04:35:00Z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