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75258" w14:textId="77777777" w:rsidR="002771F2" w:rsidRDefault="0086520C">
      <w:r>
        <w:t>Grammatical Changes to Bylaws and Platform pursuant to Convention Rule</w:t>
      </w:r>
    </w:p>
    <w:p w14:paraId="404ECE57" w14:textId="77777777" w:rsidR="00B3181A" w:rsidRDefault="00B3181A"/>
    <w:p w14:paraId="2A4EA750" w14:textId="77777777" w:rsidR="00B3181A" w:rsidRPr="00B3181A" w:rsidRDefault="00B3181A">
      <w:pPr>
        <w:rPr>
          <w:highlight w:val="cyan"/>
        </w:rPr>
      </w:pPr>
      <w:r w:rsidRPr="00B3181A">
        <w:rPr>
          <w:highlight w:val="cyan"/>
        </w:rPr>
        <w:t>As per this rule we can consider grammatical corrections:</w:t>
      </w:r>
    </w:p>
    <w:p w14:paraId="26757B62" w14:textId="77777777" w:rsidR="0086520C" w:rsidRPr="00B3181A" w:rsidRDefault="0086520C">
      <w:pPr>
        <w:rPr>
          <w:highlight w:val="cyan"/>
        </w:rPr>
      </w:pPr>
    </w:p>
    <w:p w14:paraId="040B37D8" w14:textId="77777777" w:rsidR="0086520C" w:rsidRPr="00B3181A" w:rsidRDefault="0086520C">
      <w:pPr>
        <w:rPr>
          <w:highlight w:val="cyan"/>
        </w:rPr>
      </w:pPr>
      <w:r w:rsidRPr="00B3181A">
        <w:rPr>
          <w:highlight w:val="cyan"/>
        </w:rPr>
        <w:t>RULE 5: DEBATING AND VOTING – PLATFORM</w:t>
      </w:r>
    </w:p>
    <w:p w14:paraId="3D6A19C2" w14:textId="77777777" w:rsidR="0086520C" w:rsidRPr="00B3181A" w:rsidRDefault="0086520C">
      <w:pPr>
        <w:rPr>
          <w:highlight w:val="cyan"/>
        </w:rPr>
      </w:pPr>
    </w:p>
    <w:p w14:paraId="2A6AFB79" w14:textId="77777777" w:rsidR="0086520C" w:rsidRPr="00B3181A" w:rsidRDefault="0086520C">
      <w:pPr>
        <w:rPr>
          <w:highlight w:val="cyan"/>
        </w:rPr>
      </w:pPr>
      <w:r w:rsidRPr="00B3181A">
        <w:rPr>
          <w:highlight w:val="cyan"/>
        </w:rPr>
        <w:t>***</w:t>
      </w:r>
    </w:p>
    <w:p w14:paraId="653E1C2F" w14:textId="77777777" w:rsidR="0086520C" w:rsidRPr="00B3181A" w:rsidRDefault="0086520C">
      <w:pPr>
        <w:rPr>
          <w:highlight w:val="cyan"/>
        </w:rPr>
      </w:pPr>
    </w:p>
    <w:p w14:paraId="1ACC1F01" w14:textId="77777777" w:rsidR="0086520C" w:rsidRDefault="0086520C">
      <w:r w:rsidRPr="00B3181A">
        <w:rPr>
          <w:highlight w:val="cyan"/>
        </w:rPr>
        <w:t>8.   Should changes to the bylaws or platform result in a grammatical error in accordance with the latest edition of the Chicago Manual of Style, the LNC presiding at the time of that discovery is authorized to make those grammatical corrections provided it does not change the meaning or intent of the item edited.</w:t>
      </w:r>
    </w:p>
    <w:p w14:paraId="23CE1A5E" w14:textId="77777777" w:rsidR="0086520C" w:rsidRDefault="0086520C"/>
    <w:p w14:paraId="34D65A0C" w14:textId="77777777" w:rsidR="0086520C" w:rsidRPr="00B3181A" w:rsidRDefault="0086520C" w:rsidP="0086520C">
      <w:pPr>
        <w:rPr>
          <w:b/>
        </w:rPr>
      </w:pPr>
      <w:bookmarkStart w:id="0" w:name="_GoBack"/>
      <w:r w:rsidRPr="00B3181A">
        <w:rPr>
          <w:b/>
        </w:rPr>
        <w:t>Move to make the following conforming changes to fit style and intent:</w:t>
      </w:r>
    </w:p>
    <w:bookmarkEnd w:id="0"/>
    <w:p w14:paraId="1E49464B" w14:textId="77777777" w:rsidR="00A84F2C" w:rsidRDefault="00A84F2C" w:rsidP="0086520C"/>
    <w:p w14:paraId="7C1A6D1B" w14:textId="77777777" w:rsidR="00A84F2C" w:rsidRPr="002C2998" w:rsidRDefault="00A84F2C" w:rsidP="0086520C">
      <w:pPr>
        <w:rPr>
          <w:b/>
        </w:rPr>
      </w:pPr>
      <w:r w:rsidRPr="002C2998">
        <w:rPr>
          <w:b/>
          <w:highlight w:val="yellow"/>
        </w:rPr>
        <w:t>Platform</w:t>
      </w:r>
    </w:p>
    <w:p w14:paraId="1CD8980D" w14:textId="77777777" w:rsidR="0086520C" w:rsidRDefault="0086520C" w:rsidP="0086520C"/>
    <w:p w14:paraId="3C4DEC49" w14:textId="77777777" w:rsidR="0086520C" w:rsidRDefault="0086520C" w:rsidP="0086520C">
      <w:r>
        <w:t>2.4 Government Finance and Spending</w:t>
      </w:r>
    </w:p>
    <w:p w14:paraId="146E83E4" w14:textId="77777777" w:rsidR="0086520C" w:rsidRDefault="0086520C" w:rsidP="0086520C"/>
    <w:p w14:paraId="6EC66D5C" w14:textId="77777777" w:rsidR="0086520C" w:rsidRDefault="0086520C" w:rsidP="0086520C">
      <w:r>
        <w:t>All persons are entitled to keep the fruits of their labor. We call for the repeal of the income tax, the abolishment of the Internal Revenue Service and all federal programs and services not required under the U.S. Constitution. We oppose any legal requirements forcing employers to serve as tax collectors. We support any initiative to reduce or abolish any tax, and oppose any increase on any tax</w:t>
      </w:r>
      <w:r w:rsidRPr="0086520C">
        <w:rPr>
          <w:strike/>
          <w:color w:val="FF0000"/>
        </w:rPr>
        <w:t>es</w:t>
      </w:r>
      <w:r>
        <w:t xml:space="preserve"> for any reason. To the extent possible, we advocate that all public services be funded in a voluntary manner.</w:t>
      </w:r>
    </w:p>
    <w:p w14:paraId="4D5E50B7" w14:textId="77777777" w:rsidR="0086520C" w:rsidRDefault="0086520C" w:rsidP="0086520C"/>
    <w:p w14:paraId="364B64B5" w14:textId="77777777" w:rsidR="0086520C" w:rsidRDefault="0086520C" w:rsidP="0086520C">
      <w:r>
        <w:t xml:space="preserve">Add oxford comma to serial lists in planks 1.2, 1.4, </w:t>
      </w:r>
      <w:r w:rsidR="00A84F2C">
        <w:t>2:12, 3.5, 3.6</w:t>
      </w:r>
    </w:p>
    <w:p w14:paraId="056340A2" w14:textId="77777777" w:rsidR="00A84F2C" w:rsidRDefault="00A84F2C" w:rsidP="0086520C"/>
    <w:p w14:paraId="4BB34843" w14:textId="77777777" w:rsidR="00A84F2C" w:rsidRPr="002C2998" w:rsidRDefault="00A84F2C" w:rsidP="0086520C">
      <w:pPr>
        <w:rPr>
          <w:b/>
        </w:rPr>
      </w:pPr>
      <w:r w:rsidRPr="002C2998">
        <w:rPr>
          <w:b/>
          <w:highlight w:val="yellow"/>
        </w:rPr>
        <w:t>Bylaws</w:t>
      </w:r>
    </w:p>
    <w:p w14:paraId="37E82222" w14:textId="77777777" w:rsidR="00A84F2C" w:rsidRDefault="00A84F2C" w:rsidP="0086520C"/>
    <w:p w14:paraId="5F724C7D" w14:textId="77777777" w:rsidR="00A84F2C" w:rsidRDefault="00A84F2C" w:rsidP="00A84F2C">
      <w:r>
        <w:t>ARTICLE 17: AMENDMENT</w:t>
      </w:r>
    </w:p>
    <w:p w14:paraId="3EED44F5" w14:textId="77777777" w:rsidR="00A84F2C" w:rsidRDefault="00A84F2C" w:rsidP="00A84F2C">
      <w:r>
        <w:t>1. These Bylaws may be amended by a 2/3 vote of the delegates at any Regular Convention.</w:t>
      </w:r>
    </w:p>
    <w:p w14:paraId="2F7B33E9" w14:textId="77777777" w:rsidR="00A84F2C" w:rsidRDefault="00A84F2C" w:rsidP="00A84F2C">
      <w:r>
        <w:t xml:space="preserve">2. Article 3, Section 1, </w:t>
      </w:r>
      <w:r w:rsidR="002C2998" w:rsidRPr="002C2998">
        <w:rPr>
          <w:color w:val="3366FF"/>
          <w:u w:val="single"/>
        </w:rPr>
        <w:t>n</w:t>
      </w:r>
      <w:r>
        <w:t>or this Section, shall not be amended by a vote of less than 7/8 of all registered delegates at a Regular Convention.</w:t>
      </w:r>
    </w:p>
    <w:sectPr w:rsidR="00A84F2C"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0C"/>
    <w:rsid w:val="002771F2"/>
    <w:rsid w:val="002C2998"/>
    <w:rsid w:val="00583B5A"/>
    <w:rsid w:val="0086520C"/>
    <w:rsid w:val="00A84F2C"/>
    <w:rsid w:val="00B31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6F97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1240</Characters>
  <Application>Microsoft Macintosh Word</Application>
  <DocSecurity>0</DocSecurity>
  <Lines>10</Lines>
  <Paragraphs>2</Paragraphs>
  <ScaleCrop>false</ScaleCrop>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2</cp:revision>
  <dcterms:created xsi:type="dcterms:W3CDTF">2018-09-18T23:49:00Z</dcterms:created>
  <dcterms:modified xsi:type="dcterms:W3CDTF">2018-09-19T08:24:00Z</dcterms:modified>
</cp:coreProperties>
</file>