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Libertarian National Committee</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Region 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i w:val="1"/>
        </w:rPr>
      </w:pPr>
      <w:r w:rsidDel="00000000" w:rsidR="00000000" w:rsidRPr="00000000">
        <w:rPr>
          <w:i w:val="1"/>
          <w:rtl w:val="0"/>
        </w:rPr>
        <w:t xml:space="preserve">Region Representative - Whitney Bilyeu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Region Alternate - Erin Adams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486400" cy="342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July 27-28, 2019</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AUSTIN, TX</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numPr>
          <w:ilvl w:val="0"/>
          <w:numId w:val="1"/>
        </w:numPr>
        <w:spacing w:after="0" w:afterAutospacing="0"/>
        <w:ind w:left="720" w:hanging="360"/>
        <w:rPr/>
      </w:pPr>
      <w:bookmarkStart w:colFirst="0" w:colLast="0" w:name="_ftaujrhrgwml" w:id="0"/>
      <w:bookmarkEnd w:id="0"/>
      <w:r w:rsidDel="00000000" w:rsidR="00000000" w:rsidRPr="00000000">
        <w:rPr>
          <w:color w:val="f1c232"/>
          <w:rtl w:val="0"/>
        </w:rPr>
        <w:t xml:space="preserve">ALABAMA</w:t>
      </w:r>
      <w:r w:rsidDel="00000000" w:rsidR="00000000" w:rsidRPr="00000000">
        <w:rPr>
          <w:rtl w:val="0"/>
        </w:rPr>
        <w:t xml:space="preserve"> - </w:t>
      </w:r>
      <w:r w:rsidDel="00000000" w:rsidR="00000000" w:rsidRPr="00000000">
        <w:rPr>
          <w:b w:val="1"/>
          <w:rtl w:val="0"/>
        </w:rPr>
        <w:t xml:space="preserve">Laura Lane</w:t>
      </w:r>
      <w:r w:rsidDel="00000000" w:rsidR="00000000" w:rsidRPr="00000000">
        <w:rPr>
          <w:rtl w:val="0"/>
        </w:rPr>
      </w:r>
    </w:p>
    <w:p w:rsidR="00000000" w:rsidDel="00000000" w:rsidP="00000000" w:rsidRDefault="00000000" w:rsidRPr="00000000" w14:paraId="0000000F">
      <w:pPr>
        <w:pStyle w:val="Heading4"/>
        <w:numPr>
          <w:ilvl w:val="1"/>
          <w:numId w:val="1"/>
        </w:numPr>
        <w:spacing w:after="0" w:afterAutospacing="0" w:before="0" w:beforeAutospacing="0"/>
        <w:ind w:left="1440" w:hanging="360"/>
        <w:rPr/>
      </w:pPr>
      <w:bookmarkStart w:colFirst="0" w:colLast="0" w:name="_c4f5n3oksce5" w:id="1"/>
      <w:bookmarkEnd w:id="1"/>
      <w:r w:rsidDel="00000000" w:rsidR="00000000" w:rsidRPr="00000000">
        <w:rPr>
          <w:rtl w:val="0"/>
        </w:rPr>
        <w:t xml:space="preserve">STATE ORGANIZATION</w:t>
      </w:r>
    </w:p>
    <w:p w:rsidR="00000000" w:rsidDel="00000000" w:rsidP="00000000" w:rsidRDefault="00000000" w:rsidRPr="00000000" w14:paraId="00000010">
      <w:pPr>
        <w:numPr>
          <w:ilvl w:val="2"/>
          <w:numId w:val="1"/>
        </w:numPr>
        <w:shd w:fill="ffffff" w:val="clear"/>
        <w:ind w:left="2160" w:hanging="360"/>
        <w:rPr/>
      </w:pPr>
      <w:r w:rsidDel="00000000" w:rsidR="00000000" w:rsidRPr="00000000">
        <w:rPr>
          <w:highlight w:val="white"/>
          <w:rtl w:val="0"/>
        </w:rPr>
        <w:t xml:space="preserve">Elijah Boyd, Vice Chair; Paul Frankel, Secretary; Scott Hammond, Treasurer; Noah Rhys, Region 1; Scott Neighbors, Region 2; Ash Jennings, Region 3; Anthony Peebles, Region 4; Frank Dillman, At-Large; Richard Fast, At-Large.</w:t>
      </w:r>
      <w:r w:rsidDel="00000000" w:rsidR="00000000" w:rsidRPr="00000000">
        <w:rPr>
          <w:rtl w:val="0"/>
        </w:rPr>
      </w:r>
    </w:p>
    <w:p w:rsidR="00000000" w:rsidDel="00000000" w:rsidP="00000000" w:rsidRDefault="00000000" w:rsidRPr="00000000" w14:paraId="00000011">
      <w:pPr>
        <w:pStyle w:val="Heading4"/>
        <w:numPr>
          <w:ilvl w:val="1"/>
          <w:numId w:val="1"/>
        </w:numPr>
        <w:shd w:fill="ffffff" w:val="clear"/>
        <w:ind w:left="1440" w:hanging="360"/>
        <w:rPr/>
      </w:pPr>
      <w:bookmarkStart w:colFirst="0" w:colLast="0" w:name="_vpmg2itfzcih" w:id="2"/>
      <w:bookmarkEnd w:id="2"/>
      <w:r w:rsidDel="00000000" w:rsidR="00000000" w:rsidRPr="00000000">
        <w:rPr>
          <w:rtl w:val="0"/>
        </w:rPr>
        <w:t xml:space="preserve">ELECTIONS</w:t>
      </w:r>
    </w:p>
    <w:p w:rsidR="00000000" w:rsidDel="00000000" w:rsidP="00000000" w:rsidRDefault="00000000" w:rsidRPr="00000000" w14:paraId="00000012">
      <w:pPr>
        <w:numPr>
          <w:ilvl w:val="2"/>
          <w:numId w:val="1"/>
        </w:numPr>
        <w:shd w:fill="ffffff" w:val="clear"/>
        <w:ind w:left="2160" w:hanging="360"/>
        <w:rPr>
          <w:highlight w:val="white"/>
        </w:rPr>
      </w:pPr>
      <w:r w:rsidDel="00000000" w:rsidR="00000000" w:rsidRPr="00000000">
        <w:rPr>
          <w:highlight w:val="white"/>
          <w:rtl w:val="0"/>
        </w:rPr>
        <w:t xml:space="preserve">There is a special election to be held in January of 2020 for Alabama House District 42. In accordance with LPAlabama bylaws, the Executive Committee has selected Doug Ward as the Libertarian candidate. Mr. Ward and his team are collecting signatures (which must be turned in Aug 20th), and a campaign kickoff is scheduled for Jul 26th. Currently, no other candidates have declared for any 2020 races. Recruiting is underway.</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13">
      <w:pPr>
        <w:pStyle w:val="Heading4"/>
        <w:numPr>
          <w:ilvl w:val="1"/>
          <w:numId w:val="1"/>
        </w:numPr>
        <w:ind w:left="1440" w:hanging="360"/>
        <w:rPr/>
      </w:pPr>
      <w:bookmarkStart w:colFirst="0" w:colLast="0" w:name="_6vvs3i6zc6qw" w:id="3"/>
      <w:bookmarkEnd w:id="3"/>
      <w:r w:rsidDel="00000000" w:rsidR="00000000" w:rsidRPr="00000000">
        <w:rPr>
          <w:rtl w:val="0"/>
        </w:rPr>
        <w:t xml:space="preserve">BALLOT ACCESS</w:t>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highlight w:val="white"/>
          <w:rtl w:val="0"/>
        </w:rPr>
        <w:t xml:space="preserve">Due to voter turnout in 2018, the statewide ballot access requirement is approximately 56k signatures, putting it even further out of reach. We are discussing possible legal actions with the attorney that is handling the voter registration lawsuit</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pStyle w:val="Heading4"/>
        <w:numPr>
          <w:ilvl w:val="1"/>
          <w:numId w:val="1"/>
        </w:numPr>
        <w:ind w:left="1440" w:hanging="360"/>
      </w:pPr>
      <w:bookmarkStart w:colFirst="0" w:colLast="0" w:name="_rmt784taqvan" w:id="4"/>
      <w:bookmarkEnd w:id="4"/>
      <w:r w:rsidDel="00000000" w:rsidR="00000000" w:rsidRPr="00000000">
        <w:rPr>
          <w:rtl w:val="0"/>
        </w:rPr>
        <w:t xml:space="preserve">EVENTS</w:t>
      </w:r>
    </w:p>
    <w:p w:rsidR="00000000" w:rsidDel="00000000" w:rsidP="00000000" w:rsidRDefault="00000000" w:rsidRPr="00000000" w14:paraId="00000016">
      <w:pPr>
        <w:numPr>
          <w:ilvl w:val="2"/>
          <w:numId w:val="1"/>
        </w:numPr>
        <w:ind w:left="2160" w:hanging="360"/>
        <w:rPr/>
      </w:pPr>
      <w:r w:rsidDel="00000000" w:rsidR="00000000" w:rsidRPr="00000000">
        <w:rPr>
          <w:highlight w:val="white"/>
          <w:rtl w:val="0"/>
        </w:rPr>
        <w:t xml:space="preserve">The EC will have it's first in-person meeting on July 27th in Madison County. Following the meeting, there will be a brief training session on CRM for the EC members, then a social gathering for any members that want to attend. We are planning a camping event for the first part of October. Birmingham was selected for the next state convention to be held March 28th, 2020. LPA is also working on plans for a Libertarian Presidential Candidate debate during convention.</w:t>
      </w:r>
      <w:r w:rsidDel="00000000" w:rsidR="00000000" w:rsidRPr="00000000">
        <w:rPr>
          <w:rtl w:val="0"/>
        </w:rPr>
      </w:r>
    </w:p>
    <w:p w:rsidR="00000000" w:rsidDel="00000000" w:rsidP="00000000" w:rsidRDefault="00000000" w:rsidRPr="00000000" w14:paraId="00000017">
      <w:pPr>
        <w:pStyle w:val="Heading4"/>
        <w:numPr>
          <w:ilvl w:val="1"/>
          <w:numId w:val="1"/>
        </w:numPr>
        <w:ind w:left="1440" w:hanging="360"/>
        <w:rPr/>
      </w:pPr>
      <w:bookmarkStart w:colFirst="0" w:colLast="0" w:name="_oegld4egc3pu" w:id="5"/>
      <w:bookmarkEnd w:id="5"/>
      <w:r w:rsidDel="00000000" w:rsidR="00000000" w:rsidRPr="00000000">
        <w:rPr>
          <w:rtl w:val="0"/>
        </w:rPr>
        <w:t xml:space="preserve">FINANCE/FUNDRAISING</w:t>
      </w:r>
    </w:p>
    <w:p w:rsidR="00000000" w:rsidDel="00000000" w:rsidP="00000000" w:rsidRDefault="00000000" w:rsidRPr="00000000" w14:paraId="00000018">
      <w:pPr>
        <w:numPr>
          <w:ilvl w:val="2"/>
          <w:numId w:val="1"/>
        </w:numPr>
        <w:ind w:left="2160" w:hanging="360"/>
        <w:rPr/>
      </w:pPr>
      <w:r w:rsidDel="00000000" w:rsidR="00000000" w:rsidRPr="00000000">
        <w:rPr>
          <w:highlight w:val="white"/>
          <w:rtl w:val="0"/>
        </w:rPr>
        <w:t xml:space="preserve">We are l</w:t>
      </w:r>
      <w:r w:rsidDel="00000000" w:rsidR="00000000" w:rsidRPr="00000000">
        <w:rPr>
          <w:highlight w:val="white"/>
          <w:rtl w:val="0"/>
        </w:rPr>
        <w:t xml:space="preserve">ooking at hiring a fundraiser. Our finances seem to hold steady around the $13k mark.</w:t>
      </w:r>
      <w:r w:rsidDel="00000000" w:rsidR="00000000" w:rsidRPr="00000000">
        <w:rPr>
          <w:rtl w:val="0"/>
        </w:rPr>
      </w:r>
    </w:p>
    <w:p w:rsidR="00000000" w:rsidDel="00000000" w:rsidP="00000000" w:rsidRDefault="00000000" w:rsidRPr="00000000" w14:paraId="00000019">
      <w:pPr>
        <w:pStyle w:val="Heading4"/>
        <w:numPr>
          <w:ilvl w:val="1"/>
          <w:numId w:val="1"/>
        </w:numPr>
        <w:ind w:left="1440" w:hanging="360"/>
        <w:rPr/>
      </w:pPr>
      <w:bookmarkStart w:colFirst="0" w:colLast="0" w:name="_c328tyw9ruid" w:id="6"/>
      <w:bookmarkEnd w:id="6"/>
      <w:r w:rsidDel="00000000" w:rsidR="00000000" w:rsidRPr="00000000">
        <w:rPr>
          <w:rtl w:val="0"/>
        </w:rPr>
        <w:t xml:space="preserve">MEDIA</w:t>
      </w:r>
    </w:p>
    <w:p w:rsidR="00000000" w:rsidDel="00000000" w:rsidP="00000000" w:rsidRDefault="00000000" w:rsidRPr="00000000" w14:paraId="0000001A">
      <w:pPr>
        <w:numPr>
          <w:ilvl w:val="2"/>
          <w:numId w:val="1"/>
        </w:numPr>
        <w:ind w:left="2160" w:hanging="360"/>
        <w:rPr>
          <w:highlight w:val="white"/>
        </w:rPr>
      </w:pPr>
      <w:r w:rsidDel="00000000" w:rsidR="00000000" w:rsidRPr="00000000">
        <w:rPr>
          <w:highlight w:val="white"/>
          <w:rtl w:val="0"/>
        </w:rPr>
        <w:t xml:space="preserve">With the help of Open Source Liberty, our Marketing/Media team created two videos for social media; one that promotes joining the party in general and a second that focuses on I&amp;R. The first video seems to be a hit. OK, NC, and TX have asked permission to rebrand with their state information. We have given permission for any state to use the video if they desire.</w:t>
      </w:r>
      <w:r w:rsidDel="00000000" w:rsidR="00000000" w:rsidRPr="00000000">
        <w:rPr>
          <w:rtl w:val="0"/>
        </w:rPr>
      </w:r>
    </w:p>
    <w:p w:rsidR="00000000" w:rsidDel="00000000" w:rsidP="00000000" w:rsidRDefault="00000000" w:rsidRPr="00000000" w14:paraId="0000001B">
      <w:pPr>
        <w:numPr>
          <w:ilvl w:val="2"/>
          <w:numId w:val="1"/>
        </w:numPr>
        <w:ind w:left="2160" w:hanging="360"/>
        <w:rPr>
          <w:highlight w:val="white"/>
        </w:rPr>
      </w:pPr>
      <w:r w:rsidDel="00000000" w:rsidR="00000000" w:rsidRPr="00000000">
        <w:rPr>
          <w:highlight w:val="white"/>
          <w:rtl w:val="0"/>
        </w:rPr>
        <w:t xml:space="preserve">In April, a protest over the proposed gas tax was held outside the Capitol.  LPA members participated with people from other organizations. We have a great picture of the Vice Chair of the Constitution Party holding one of our signs. The protest was covered by local Montgomery TV stations.</w:t>
      </w:r>
    </w:p>
    <w:p w:rsidR="00000000" w:rsidDel="00000000" w:rsidP="00000000" w:rsidRDefault="00000000" w:rsidRPr="00000000" w14:paraId="0000001C">
      <w:pPr>
        <w:pStyle w:val="Heading4"/>
        <w:numPr>
          <w:ilvl w:val="1"/>
          <w:numId w:val="1"/>
        </w:numPr>
        <w:ind w:left="1440" w:hanging="360"/>
        <w:rPr/>
      </w:pPr>
      <w:bookmarkStart w:colFirst="0" w:colLast="0" w:name="_l3wa1nj7jzqc" w:id="7"/>
      <w:bookmarkEnd w:id="7"/>
      <w:r w:rsidDel="00000000" w:rsidR="00000000" w:rsidRPr="00000000">
        <w:rPr>
          <w:rtl w:val="0"/>
        </w:rPr>
        <w:t xml:space="preserve">OTHER</w:t>
      </w:r>
    </w:p>
    <w:p w:rsidR="00000000" w:rsidDel="00000000" w:rsidP="00000000" w:rsidRDefault="00000000" w:rsidRPr="00000000" w14:paraId="0000001D">
      <w:pPr>
        <w:numPr>
          <w:ilvl w:val="2"/>
          <w:numId w:val="1"/>
        </w:numPr>
        <w:ind w:left="2160" w:hanging="360"/>
        <w:rPr>
          <w:highlight w:val="white"/>
        </w:rPr>
      </w:pPr>
      <w:r w:rsidDel="00000000" w:rsidR="00000000" w:rsidRPr="00000000">
        <w:rPr>
          <w:highlight w:val="white"/>
          <w:rtl w:val="0"/>
        </w:rPr>
        <w:t xml:space="preserve">LPA r</w:t>
      </w:r>
      <w:r w:rsidDel="00000000" w:rsidR="00000000" w:rsidRPr="00000000">
        <w:rPr>
          <w:highlight w:val="white"/>
          <w:rtl w:val="0"/>
        </w:rPr>
        <w:t xml:space="preserve">ecently completed switchover to CivicCRM. In process of training EC members on use. Looking at subscribing to Office365 with Cloud storage, so that all EC members are using the same word processing and spreadsheet software, and having more cloud storage.</w:t>
      </w:r>
    </w:p>
    <w:p w:rsidR="00000000" w:rsidDel="00000000" w:rsidP="00000000" w:rsidRDefault="00000000" w:rsidRPr="00000000" w14:paraId="0000001E">
      <w:pPr>
        <w:numPr>
          <w:ilvl w:val="2"/>
          <w:numId w:val="1"/>
        </w:numPr>
        <w:ind w:left="2160" w:hanging="360"/>
        <w:rPr>
          <w:highlight w:val="white"/>
        </w:rPr>
      </w:pPr>
      <w:r w:rsidDel="00000000" w:rsidR="00000000" w:rsidRPr="00000000">
        <w:rPr>
          <w:highlight w:val="white"/>
          <w:rtl w:val="0"/>
        </w:rPr>
        <w:t xml:space="preserve">Region Reps are calling all members in their respective areas and giving them news of what's happening at state level, asking them to renew and join national if they have not done so. At-Large reps are helping organize meetings in unorganized counties. We are seeing requests for information and new memberships coming in from these calls and meetings.</w:t>
      </w:r>
      <w:r w:rsidDel="00000000" w:rsidR="00000000" w:rsidRPr="00000000">
        <w:rPr>
          <w:rtl w:val="0"/>
        </w:rPr>
      </w:r>
    </w:p>
    <w:p w:rsidR="00000000" w:rsidDel="00000000" w:rsidP="00000000" w:rsidRDefault="00000000" w:rsidRPr="00000000" w14:paraId="0000001F">
      <w:pPr>
        <w:numPr>
          <w:ilvl w:val="2"/>
          <w:numId w:val="1"/>
        </w:numPr>
        <w:ind w:left="2160" w:hanging="360"/>
        <w:rPr>
          <w:highlight w:val="white"/>
        </w:rPr>
      </w:pPr>
      <w:r w:rsidDel="00000000" w:rsidR="00000000" w:rsidRPr="00000000">
        <w:rPr>
          <w:highlight w:val="white"/>
          <w:rtl w:val="0"/>
        </w:rPr>
        <w:t xml:space="preserve">On Jan 27th, the LPA filed suit against the state claiming discrimination over access to the voter registration list; specifically, Ds and Rs get the list several times per year for free, while minor parties and independents must pay one cent per name ($34,000). On Feb 19th, the State filed a motion to dismiss stating failure to file a claim. LPAlabama’s attorney responded. Awaiting the judge's decision...</w:t>
      </w:r>
    </w:p>
    <w:p w:rsidR="00000000" w:rsidDel="00000000" w:rsidP="00000000" w:rsidRDefault="00000000" w:rsidRPr="00000000" w14:paraId="0000002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Arial" w:cs="Arial" w:eastAsia="Arial" w:hAnsi="Arial"/>
          <w:b w:val="0"/>
          <w:i w:val="0"/>
          <w:smallCaps w:val="0"/>
          <w:strike w:val="0"/>
          <w:color w:val="000000"/>
          <w:sz w:val="22"/>
          <w:szCs w:val="22"/>
          <w:highlight w:val="white"/>
          <w:u w:val="none"/>
          <w:vertAlign w:val="baseline"/>
        </w:rPr>
      </w:pPr>
      <w:hyperlink r:id="rId7">
        <w:r w:rsidDel="00000000" w:rsidR="00000000" w:rsidRPr="00000000">
          <w:rPr>
            <w:color w:val="1155cc"/>
            <w:highlight w:val="white"/>
            <w:u w:val="single"/>
            <w:rtl w:val="0"/>
          </w:rPr>
          <w:t xml:space="preserve">https://lpalabama.org/2019/05/27/lpa-sues-state-for-discrimination/</w:t>
        </w:r>
      </w:hyperlink>
      <w:r w:rsidDel="00000000" w:rsidR="00000000" w:rsidRPr="00000000">
        <w:rPr>
          <w:rtl w:val="0"/>
        </w:rPr>
      </w:r>
    </w:p>
    <w:p w:rsidR="00000000" w:rsidDel="00000000" w:rsidP="00000000" w:rsidRDefault="00000000" w:rsidRPr="00000000" w14:paraId="00000021">
      <w:pPr>
        <w:ind w:left="0" w:firstLine="0"/>
        <w:rPr>
          <w:color w:val="666666"/>
        </w:rPr>
      </w:pPr>
      <w:r w:rsidDel="00000000" w:rsidR="00000000" w:rsidRPr="00000000">
        <w:rPr>
          <w:rtl w:val="0"/>
        </w:rPr>
      </w:r>
    </w:p>
    <w:p w:rsidR="00000000" w:rsidDel="00000000" w:rsidP="00000000" w:rsidRDefault="00000000" w:rsidRPr="00000000" w14:paraId="00000022">
      <w:pPr>
        <w:pStyle w:val="Heading3"/>
        <w:numPr>
          <w:ilvl w:val="0"/>
          <w:numId w:val="1"/>
        </w:numPr>
        <w:spacing w:after="0" w:afterAutospacing="0"/>
        <w:ind w:left="720" w:hanging="360"/>
        <w:rPr/>
      </w:pPr>
      <w:bookmarkStart w:colFirst="0" w:colLast="0" w:name="_nrpizlhynzft" w:id="8"/>
      <w:bookmarkEnd w:id="8"/>
      <w:r w:rsidDel="00000000" w:rsidR="00000000" w:rsidRPr="00000000">
        <w:rPr>
          <w:color w:val="f1c232"/>
          <w:rtl w:val="0"/>
        </w:rPr>
        <w:t xml:space="preserve">ARKANSAS</w:t>
      </w:r>
      <w:r w:rsidDel="00000000" w:rsidR="00000000" w:rsidRPr="00000000">
        <w:rPr>
          <w:rtl w:val="0"/>
        </w:rPr>
        <w:t xml:space="preserve"> - </w:t>
      </w:r>
      <w:r w:rsidDel="00000000" w:rsidR="00000000" w:rsidRPr="00000000">
        <w:rPr>
          <w:b w:val="1"/>
          <w:rtl w:val="0"/>
        </w:rPr>
        <w:t xml:space="preserve">Michael Pakko</w:t>
      </w:r>
    </w:p>
    <w:p w:rsidR="00000000" w:rsidDel="00000000" w:rsidP="00000000" w:rsidRDefault="00000000" w:rsidRPr="00000000" w14:paraId="00000023">
      <w:pPr>
        <w:pStyle w:val="Heading4"/>
        <w:numPr>
          <w:ilvl w:val="1"/>
          <w:numId w:val="1"/>
        </w:numPr>
        <w:spacing w:after="0" w:afterAutospacing="0" w:before="0" w:beforeAutospacing="0" w:line="240" w:lineRule="auto"/>
        <w:ind w:left="1440" w:hanging="360"/>
        <w:rPr/>
      </w:pPr>
      <w:bookmarkStart w:colFirst="0" w:colLast="0" w:name="_rz8nfveroabv" w:id="9"/>
      <w:bookmarkEnd w:id="9"/>
      <w:r w:rsidDel="00000000" w:rsidR="00000000" w:rsidRPr="00000000">
        <w:rPr>
          <w:rtl w:val="0"/>
        </w:rPr>
        <w:t xml:space="preserve">STATE ORGANIZATION</w:t>
      </w:r>
    </w:p>
    <w:p w:rsidR="00000000" w:rsidDel="00000000" w:rsidP="00000000" w:rsidRDefault="00000000" w:rsidRPr="00000000" w14:paraId="00000024">
      <w:pPr>
        <w:numPr>
          <w:ilvl w:val="2"/>
          <w:numId w:val="1"/>
        </w:numPr>
        <w:ind w:left="2160" w:hanging="360"/>
        <w:rPr/>
      </w:pPr>
      <w:r w:rsidDel="00000000" w:rsidR="00000000" w:rsidRPr="00000000">
        <w:rPr>
          <w:highlight w:val="white"/>
          <w:rtl w:val="0"/>
        </w:rPr>
        <w:t xml:space="preserve">Michael Pakko, Chris Olson and Stephen Wait were re-elected as Chair, Vice-Chair and Treasurer, respectively.</w:t>
      </w:r>
    </w:p>
    <w:p w:rsidR="00000000" w:rsidDel="00000000" w:rsidP="00000000" w:rsidRDefault="00000000" w:rsidRPr="00000000" w14:paraId="00000025">
      <w:pPr>
        <w:numPr>
          <w:ilvl w:val="2"/>
          <w:numId w:val="1"/>
        </w:numPr>
        <w:ind w:left="2160" w:hanging="360"/>
        <w:rPr/>
      </w:pPr>
      <w:r w:rsidDel="00000000" w:rsidR="00000000" w:rsidRPr="00000000">
        <w:rPr>
          <w:highlight w:val="white"/>
          <w:rtl w:val="0"/>
        </w:rPr>
        <w:t xml:space="preserve">Chris Lutterloh was also elected to continue as Dist.1 Rep. </w:t>
      </w:r>
    </w:p>
    <w:p w:rsidR="00000000" w:rsidDel="00000000" w:rsidP="00000000" w:rsidRDefault="00000000" w:rsidRPr="00000000" w14:paraId="00000026">
      <w:pPr>
        <w:numPr>
          <w:ilvl w:val="2"/>
          <w:numId w:val="1"/>
        </w:numPr>
        <w:ind w:left="2160" w:hanging="360"/>
        <w:rPr/>
      </w:pPr>
      <w:r w:rsidDel="00000000" w:rsidR="00000000" w:rsidRPr="00000000">
        <w:rPr>
          <w:highlight w:val="white"/>
          <w:rtl w:val="0"/>
        </w:rPr>
        <w:t xml:space="preserve">New members of the Committee:</w:t>
      </w:r>
    </w:p>
    <w:p w:rsidR="00000000" w:rsidDel="00000000" w:rsidP="00000000" w:rsidRDefault="00000000" w:rsidRPr="00000000" w14:paraId="0000002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i w:val="0"/>
          <w:smallCaps w:val="0"/>
          <w:strike w:val="0"/>
          <w:color w:val="000000"/>
          <w:shd w:fill="auto" w:val="clear"/>
          <w:vertAlign w:val="baseline"/>
        </w:rPr>
      </w:pPr>
      <w:r w:rsidDel="00000000" w:rsidR="00000000" w:rsidRPr="00000000">
        <w:rPr>
          <w:highlight w:val="white"/>
          <w:rtl w:val="0"/>
        </w:rPr>
        <w:t xml:space="preserve">Secretary - Casey Copeland, </w:t>
      </w:r>
    </w:p>
    <w:p w:rsidR="00000000" w:rsidDel="00000000" w:rsidP="00000000" w:rsidRDefault="00000000" w:rsidRPr="00000000" w14:paraId="00000028">
      <w:pPr>
        <w:numPr>
          <w:ilvl w:val="3"/>
          <w:numId w:val="1"/>
        </w:numPr>
        <w:ind w:left="2880" w:hanging="360"/>
        <w:rPr/>
      </w:pPr>
      <w:r w:rsidDel="00000000" w:rsidR="00000000" w:rsidRPr="00000000">
        <w:rPr>
          <w:highlight w:val="white"/>
          <w:rtl w:val="0"/>
        </w:rPr>
        <w:t xml:space="preserve">Dist 2 Rep. - William Brackeen, </w:t>
      </w:r>
    </w:p>
    <w:p w:rsidR="00000000" w:rsidDel="00000000" w:rsidP="00000000" w:rsidRDefault="00000000" w:rsidRPr="00000000" w14:paraId="00000029">
      <w:pPr>
        <w:numPr>
          <w:ilvl w:val="3"/>
          <w:numId w:val="1"/>
        </w:numPr>
        <w:ind w:left="2880" w:hanging="360"/>
        <w:rPr/>
      </w:pPr>
      <w:r w:rsidDel="00000000" w:rsidR="00000000" w:rsidRPr="00000000">
        <w:rPr>
          <w:highlight w:val="white"/>
          <w:rtl w:val="0"/>
        </w:rPr>
        <w:t xml:space="preserve">Dist 3 Rep. - Bryan Aguiar, </w:t>
      </w:r>
    </w:p>
    <w:p w:rsidR="00000000" w:rsidDel="00000000" w:rsidP="00000000" w:rsidRDefault="00000000" w:rsidRPr="00000000" w14:paraId="0000002A">
      <w:pPr>
        <w:numPr>
          <w:ilvl w:val="3"/>
          <w:numId w:val="1"/>
        </w:numPr>
        <w:ind w:left="2880" w:hanging="360"/>
        <w:rPr/>
      </w:pPr>
      <w:r w:rsidDel="00000000" w:rsidR="00000000" w:rsidRPr="00000000">
        <w:rPr>
          <w:highlight w:val="white"/>
          <w:rtl w:val="0"/>
        </w:rPr>
        <w:t xml:space="preserve">Dist. 4 Rep. - Ricky Harrington Jr.</w:t>
      </w:r>
    </w:p>
    <w:p w:rsidR="00000000" w:rsidDel="00000000" w:rsidP="00000000" w:rsidRDefault="00000000" w:rsidRPr="00000000" w14:paraId="0000002B">
      <w:pPr>
        <w:numPr>
          <w:ilvl w:val="3"/>
          <w:numId w:val="1"/>
        </w:numPr>
        <w:ind w:left="2880" w:hanging="360"/>
        <w:rPr/>
      </w:pPr>
      <w:r w:rsidDel="00000000" w:rsidR="00000000" w:rsidRPr="00000000">
        <w:rPr>
          <w:highlight w:val="white"/>
          <w:rtl w:val="0"/>
        </w:rPr>
        <w:t xml:space="preserve">At-Large - Joe Swafford</w:t>
      </w:r>
      <w:r w:rsidDel="00000000" w:rsidR="00000000" w:rsidRPr="00000000">
        <w:rPr>
          <w:rtl w:val="0"/>
        </w:rPr>
      </w:r>
    </w:p>
    <w:p w:rsidR="00000000" w:rsidDel="00000000" w:rsidP="00000000" w:rsidRDefault="00000000" w:rsidRPr="00000000" w14:paraId="0000002C">
      <w:pPr>
        <w:pStyle w:val="Heading4"/>
        <w:numPr>
          <w:ilvl w:val="1"/>
          <w:numId w:val="1"/>
        </w:numPr>
        <w:ind w:left="1440" w:hanging="360"/>
      </w:pPr>
      <w:bookmarkStart w:colFirst="0" w:colLast="0" w:name="_w01cdkvfxdzq" w:id="10"/>
      <w:bookmarkEnd w:id="10"/>
      <w:r w:rsidDel="00000000" w:rsidR="00000000" w:rsidRPr="00000000">
        <w:rPr>
          <w:rtl w:val="0"/>
        </w:rPr>
        <w:t xml:space="preserve">STATE LEVEL MEMBERSHIP</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666666"/>
          <w:sz w:val="22"/>
          <w:szCs w:val="22"/>
          <w:u w:val="none"/>
          <w:shd w:fill="auto" w:val="clear"/>
          <w:vertAlign w:val="baseline"/>
        </w:rPr>
      </w:pPr>
      <w:bookmarkStart w:colFirst="0" w:colLast="0" w:name="_wa6qyaaiu8rt" w:id="11"/>
      <w:bookmarkEnd w:id="11"/>
      <w:r w:rsidDel="00000000" w:rsidR="00000000" w:rsidRPr="00000000">
        <w:rPr>
          <w:highlight w:val="white"/>
          <w:rtl w:val="0"/>
        </w:rPr>
        <w:t xml:space="preserve">S</w:t>
      </w:r>
      <w:r w:rsidDel="00000000" w:rsidR="00000000" w:rsidRPr="00000000">
        <w:rPr>
          <w:highlight w:val="white"/>
          <w:rtl w:val="0"/>
        </w:rPr>
        <w:t xml:space="preserve">table. Slight decline in direct state-level dues-paying members, offset by higher numbers of national members</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2E">
      <w:pPr>
        <w:pStyle w:val="Heading4"/>
        <w:numPr>
          <w:ilvl w:val="1"/>
          <w:numId w:val="1"/>
        </w:numPr>
        <w:spacing w:line="240" w:lineRule="auto"/>
        <w:ind w:left="1440" w:hanging="360"/>
        <w:rPr>
          <w:color w:val="666666"/>
          <w:sz w:val="24"/>
          <w:szCs w:val="24"/>
        </w:rPr>
      </w:pPr>
      <w:bookmarkStart w:colFirst="0" w:colLast="0" w:name="_zbk0tloxkwcy" w:id="12"/>
      <w:bookmarkEnd w:id="12"/>
      <w:r w:rsidDel="00000000" w:rsidR="00000000" w:rsidRPr="00000000">
        <w:rPr>
          <w:rtl w:val="0"/>
        </w:rPr>
        <w:t xml:space="preserve">COUNTY NEWS</w:t>
      </w:r>
    </w:p>
    <w:p w:rsidR="00000000" w:rsidDel="00000000" w:rsidP="00000000" w:rsidRDefault="00000000" w:rsidRPr="00000000" w14:paraId="0000002F">
      <w:pPr>
        <w:numPr>
          <w:ilvl w:val="2"/>
          <w:numId w:val="1"/>
        </w:numPr>
        <w:ind w:left="2160" w:hanging="360"/>
      </w:pPr>
      <w:r w:rsidDel="00000000" w:rsidR="00000000" w:rsidRPr="00000000">
        <w:rPr>
          <w:highlight w:val="white"/>
          <w:rtl w:val="0"/>
        </w:rPr>
        <w:t xml:space="preserve">New affiliates have become active in Faulkner and Saline Counties (both in the Little Rock metropolitan area)</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30">
      <w:pPr>
        <w:pStyle w:val="Heading4"/>
        <w:numPr>
          <w:ilvl w:val="1"/>
          <w:numId w:val="1"/>
        </w:numPr>
        <w:spacing w:line="240" w:lineRule="auto"/>
        <w:ind w:left="1440" w:hanging="360"/>
      </w:pPr>
      <w:bookmarkStart w:colFirst="0" w:colLast="0" w:name="_8s5l44brxtxn" w:id="13"/>
      <w:bookmarkEnd w:id="13"/>
      <w:r w:rsidDel="00000000" w:rsidR="00000000" w:rsidRPr="00000000">
        <w:rPr>
          <w:rtl w:val="0"/>
        </w:rPr>
        <w:t xml:space="preserve">ELECTIONS</w:t>
      </w:r>
    </w:p>
    <w:p w:rsidR="00000000" w:rsidDel="00000000" w:rsidP="00000000" w:rsidRDefault="00000000" w:rsidRPr="00000000" w14:paraId="00000031">
      <w:pPr>
        <w:numPr>
          <w:ilvl w:val="2"/>
          <w:numId w:val="1"/>
        </w:numPr>
        <w:ind w:left="2160" w:hanging="360"/>
        <w:rPr/>
      </w:pPr>
      <w:r w:rsidDel="00000000" w:rsidR="00000000" w:rsidRPr="00000000">
        <w:rPr>
          <w:highlight w:val="white"/>
          <w:rtl w:val="0"/>
        </w:rPr>
        <w:t xml:space="preserve">Having attained at least a conditional expectation of ballot-access (at this time), our Elections Committee has begun the work of recruiting candidates and putting together procedures for a nominating convention.</w:t>
      </w:r>
    </w:p>
    <w:p w:rsidR="00000000" w:rsidDel="00000000" w:rsidP="00000000" w:rsidRDefault="00000000" w:rsidRPr="00000000" w14:paraId="00000032">
      <w:pPr>
        <w:numPr>
          <w:ilvl w:val="2"/>
          <w:numId w:val="1"/>
        </w:numPr>
        <w:ind w:left="2160" w:hanging="360"/>
        <w:rPr/>
      </w:pPr>
      <w:r w:rsidDel="00000000" w:rsidR="00000000" w:rsidRPr="00000000">
        <w:rPr>
          <w:highlight w:val="white"/>
          <w:rtl w:val="0"/>
        </w:rPr>
        <w:t xml:space="preserve">We are planning a pre-nomination convention in late October, so that candidates will be in place to complete required registration with the Secretary of State during the first week in November (a ridiculously early deadline, which we continue to contend in court).</w:t>
      </w:r>
      <w:r w:rsidDel="00000000" w:rsidR="00000000" w:rsidRPr="00000000">
        <w:rPr>
          <w:rtl w:val="0"/>
        </w:rPr>
      </w:r>
    </w:p>
    <w:p w:rsidR="00000000" w:rsidDel="00000000" w:rsidP="00000000" w:rsidRDefault="00000000" w:rsidRPr="00000000" w14:paraId="00000033">
      <w:pPr>
        <w:pStyle w:val="Heading4"/>
        <w:numPr>
          <w:ilvl w:val="1"/>
          <w:numId w:val="1"/>
        </w:numPr>
        <w:spacing w:line="240" w:lineRule="auto"/>
        <w:ind w:left="1440" w:hanging="360"/>
        <w:rPr/>
      </w:pPr>
      <w:bookmarkStart w:colFirst="0" w:colLast="0" w:name="_mh5gpykjmaj5" w:id="14"/>
      <w:bookmarkEnd w:id="14"/>
      <w:r w:rsidDel="00000000" w:rsidR="00000000" w:rsidRPr="00000000">
        <w:rPr>
          <w:rtl w:val="0"/>
        </w:rPr>
        <w:t xml:space="preserve">BALLOT ACCESS</w:t>
      </w:r>
    </w:p>
    <w:p w:rsidR="00000000" w:rsidDel="00000000" w:rsidP="00000000" w:rsidRDefault="00000000" w:rsidRPr="00000000" w14:paraId="00000034">
      <w:pPr>
        <w:numPr>
          <w:ilvl w:val="2"/>
          <w:numId w:val="1"/>
        </w:numPr>
        <w:spacing w:line="240" w:lineRule="auto"/>
        <w:ind w:left="2160" w:hanging="360"/>
        <w:rPr>
          <w:color w:val="666666"/>
        </w:rPr>
      </w:pPr>
      <w:r w:rsidDel="00000000" w:rsidR="00000000" w:rsidRPr="00000000">
        <w:rPr>
          <w:highlight w:val="white"/>
          <w:rtl w:val="0"/>
        </w:rPr>
        <w:t xml:space="preserve">The state legislature just passed SB163, which raises the petition signature requirement from 10,000 to 3% of the last gubernatorial vote (approximately 27,000). The new standard is beyond our reach. We are taking steps to challenge the constitutionality of the new law.</w:t>
      </w:r>
    </w:p>
    <w:p w:rsidR="00000000" w:rsidDel="00000000" w:rsidP="00000000" w:rsidRDefault="00000000" w:rsidRPr="00000000" w14:paraId="00000035">
      <w:pPr>
        <w:numPr>
          <w:ilvl w:val="3"/>
          <w:numId w:val="1"/>
        </w:numPr>
        <w:spacing w:line="240" w:lineRule="auto"/>
        <w:ind w:left="2880" w:hanging="360"/>
        <w:rPr>
          <w:color w:val="666666"/>
        </w:rPr>
      </w:pPr>
      <w:r w:rsidDel="00000000" w:rsidR="00000000" w:rsidRPr="00000000">
        <w:rPr>
          <w:highlight w:val="white"/>
          <w:rtl w:val="0"/>
        </w:rPr>
        <w:t xml:space="preserve">UPDATE: </w:t>
      </w:r>
      <w:hyperlink r:id="rId8">
        <w:r w:rsidDel="00000000" w:rsidR="00000000" w:rsidRPr="00000000">
          <w:rPr>
            <w:color w:val="1155cc"/>
            <w:highlight w:val="white"/>
            <w:u w:val="single"/>
            <w:rtl w:val="0"/>
          </w:rPr>
          <w:t xml:space="preserve">https://www.lp.org/court-stops-stringent-new-arkansas-ballot-access-law/</w:t>
        </w:r>
      </w:hyperlink>
      <w:r w:rsidDel="00000000" w:rsidR="00000000" w:rsidRPr="00000000">
        <w:rPr>
          <w:rtl w:val="0"/>
        </w:rPr>
      </w:r>
    </w:p>
    <w:p w:rsidR="00000000" w:rsidDel="00000000" w:rsidP="00000000" w:rsidRDefault="00000000" w:rsidRPr="00000000" w14:paraId="00000036">
      <w:pPr>
        <w:pStyle w:val="Heading4"/>
        <w:numPr>
          <w:ilvl w:val="1"/>
          <w:numId w:val="1"/>
        </w:numPr>
        <w:ind w:left="1440" w:hanging="360"/>
      </w:pPr>
      <w:bookmarkStart w:colFirst="0" w:colLast="0" w:name="_4odh5uhzrzx3" w:id="15"/>
      <w:bookmarkEnd w:id="15"/>
      <w:r w:rsidDel="00000000" w:rsidR="00000000" w:rsidRPr="00000000">
        <w:rPr>
          <w:rtl w:val="0"/>
        </w:rPr>
        <w:t xml:space="preserve">FINANCE &amp; FUNDRAISING</w:t>
      </w:r>
    </w:p>
    <w:p w:rsidR="00000000" w:rsidDel="00000000" w:rsidP="00000000" w:rsidRDefault="00000000" w:rsidRPr="00000000" w14:paraId="00000037">
      <w:pPr>
        <w:numPr>
          <w:ilvl w:val="2"/>
          <w:numId w:val="1"/>
        </w:numPr>
        <w:ind w:left="2160" w:hanging="360"/>
        <w:rPr/>
      </w:pPr>
      <w:r w:rsidDel="00000000" w:rsidR="00000000" w:rsidRPr="00000000">
        <w:rPr>
          <w:highlight w:val="white"/>
          <w:rtl w:val="0"/>
        </w:rPr>
        <w:t xml:space="preserve">The petition drive was, by far, the most expensive that we have mounted to-date. In part, that is due to the change in the law, and the simultaneity of the petition drive and court proceedings, which required us to overshoot the number of raw signatures. In all, the cost was approximately $61,000 ($36K canvassing fees, $20K fundraising costs, $5K legal fees). Our fundraising efforts brought in gross donations of over $57,000.</w:t>
      </w:r>
      <w:r w:rsidDel="00000000" w:rsidR="00000000" w:rsidRPr="00000000">
        <w:rPr>
          <w:rtl w:val="0"/>
        </w:rPr>
      </w:r>
    </w:p>
    <w:p w:rsidR="00000000" w:rsidDel="00000000" w:rsidP="00000000" w:rsidRDefault="00000000" w:rsidRPr="00000000" w14:paraId="00000038">
      <w:pPr>
        <w:pStyle w:val="Heading4"/>
        <w:numPr>
          <w:ilvl w:val="1"/>
          <w:numId w:val="1"/>
        </w:numPr>
        <w:ind w:left="1440" w:hanging="360"/>
        <w:rPr/>
      </w:pPr>
      <w:bookmarkStart w:colFirst="0" w:colLast="0" w:name="_n9r322cfi3i8" w:id="16"/>
      <w:bookmarkEnd w:id="16"/>
      <w:r w:rsidDel="00000000" w:rsidR="00000000" w:rsidRPr="00000000">
        <w:rPr>
          <w:rtl w:val="0"/>
        </w:rPr>
        <w:t xml:space="preserve">EVENTS</w:t>
      </w:r>
    </w:p>
    <w:p w:rsidR="00000000" w:rsidDel="00000000" w:rsidP="00000000" w:rsidRDefault="00000000" w:rsidRPr="00000000" w14:paraId="00000039">
      <w:pPr>
        <w:numPr>
          <w:ilvl w:val="2"/>
          <w:numId w:val="1"/>
        </w:numPr>
        <w:spacing w:line="240" w:lineRule="auto"/>
        <w:ind w:left="2160" w:hanging="360"/>
        <w:rPr>
          <w:color w:val="666666"/>
        </w:rPr>
      </w:pPr>
      <w:r w:rsidDel="00000000" w:rsidR="00000000" w:rsidRPr="00000000">
        <w:rPr>
          <w:highlight w:val="white"/>
          <w:rtl w:val="0"/>
        </w:rPr>
        <w:t xml:space="preserve">We will be launching a lawsuit in federal court at the same time we begin petitioning. Our contention is that SB163 was unconstitutional, and we will be seeking an injunction to force the Secretary of State to accept 10,000 valid signatures as sufficient.</w:t>
      </w:r>
      <w:r w:rsidDel="00000000" w:rsidR="00000000" w:rsidRPr="00000000">
        <w:rPr>
          <w:rtl w:val="0"/>
        </w:rPr>
      </w:r>
    </w:p>
    <w:p w:rsidR="00000000" w:rsidDel="00000000" w:rsidP="00000000" w:rsidRDefault="00000000" w:rsidRPr="00000000" w14:paraId="0000003A">
      <w:pPr>
        <w:pStyle w:val="Heading4"/>
        <w:numPr>
          <w:ilvl w:val="1"/>
          <w:numId w:val="1"/>
        </w:numPr>
        <w:ind w:left="1440" w:hanging="360"/>
      </w:pPr>
      <w:bookmarkStart w:colFirst="0" w:colLast="0" w:name="_m8ldvrhp97pg" w:id="17"/>
      <w:bookmarkEnd w:id="17"/>
      <w:r w:rsidDel="00000000" w:rsidR="00000000" w:rsidRPr="00000000">
        <w:rPr>
          <w:rtl w:val="0"/>
        </w:rPr>
        <w:t xml:space="preserve">INFORMATION TECHNOLOGY</w:t>
      </w:r>
    </w:p>
    <w:p w:rsidR="00000000" w:rsidDel="00000000" w:rsidP="00000000" w:rsidRDefault="00000000" w:rsidRPr="00000000" w14:paraId="0000003B">
      <w:pPr>
        <w:numPr>
          <w:ilvl w:val="2"/>
          <w:numId w:val="1"/>
        </w:numPr>
        <w:ind w:left="2160" w:hanging="360"/>
      </w:pPr>
      <w:r w:rsidDel="00000000" w:rsidR="00000000" w:rsidRPr="00000000">
        <w:rPr>
          <w:rtl w:val="0"/>
        </w:rPr>
        <w:t xml:space="preserve">We have established an IT Committee.</w:t>
      </w:r>
    </w:p>
    <w:p w:rsidR="00000000" w:rsidDel="00000000" w:rsidP="00000000" w:rsidRDefault="00000000" w:rsidRPr="00000000" w14:paraId="0000003C">
      <w:pPr>
        <w:pStyle w:val="Heading4"/>
        <w:numPr>
          <w:ilvl w:val="1"/>
          <w:numId w:val="1"/>
        </w:numPr>
        <w:ind w:left="1440" w:hanging="360"/>
      </w:pPr>
      <w:bookmarkStart w:colFirst="0" w:colLast="0" w:name="_mzvzvgocaegb" w:id="18"/>
      <w:bookmarkEnd w:id="18"/>
      <w:r w:rsidDel="00000000" w:rsidR="00000000" w:rsidRPr="00000000">
        <w:rPr>
          <w:rtl w:val="0"/>
        </w:rPr>
        <w:t xml:space="preserve">MEDIA</w:t>
      </w:r>
    </w:p>
    <w:p w:rsidR="00000000" w:rsidDel="00000000" w:rsidP="00000000" w:rsidRDefault="00000000" w:rsidRPr="00000000" w14:paraId="0000003D">
      <w:pPr>
        <w:numPr>
          <w:ilvl w:val="2"/>
          <w:numId w:val="1"/>
        </w:numPr>
        <w:spacing w:line="276" w:lineRule="auto"/>
        <w:ind w:left="2160" w:hanging="360"/>
        <w:rPr/>
      </w:pPr>
      <w:r w:rsidDel="00000000" w:rsidR="00000000" w:rsidRPr="00000000">
        <w:rPr>
          <w:highlight w:val="white"/>
          <w:rtl w:val="0"/>
        </w:rPr>
        <w:t xml:space="preserve">We have received good news coverage of our Federal court case, including the Arkansas Democrat-Gazette and the Arkansas Times.</w:t>
      </w:r>
      <w:r w:rsidDel="00000000" w:rsidR="00000000" w:rsidRPr="00000000">
        <w:rPr>
          <w:rtl w:val="0"/>
        </w:rPr>
      </w:r>
    </w:p>
    <w:p w:rsidR="00000000" w:rsidDel="00000000" w:rsidP="00000000" w:rsidRDefault="00000000" w:rsidRPr="00000000" w14:paraId="0000003E">
      <w:pPr>
        <w:spacing w:after="200" w:line="276" w:lineRule="auto"/>
        <w:ind w:left="1440" w:firstLine="0"/>
        <w:rPr/>
      </w:pPr>
      <w:r w:rsidDel="00000000" w:rsidR="00000000" w:rsidRPr="00000000">
        <w:rPr>
          <w:rtl w:val="0"/>
        </w:rPr>
      </w:r>
    </w:p>
    <w:p w:rsidR="00000000" w:rsidDel="00000000" w:rsidP="00000000" w:rsidRDefault="00000000" w:rsidRPr="00000000" w14:paraId="0000003F">
      <w:pPr>
        <w:pStyle w:val="Heading3"/>
        <w:numPr>
          <w:ilvl w:val="0"/>
          <w:numId w:val="1"/>
        </w:numPr>
        <w:spacing w:after="0" w:afterAutospacing="0"/>
        <w:ind w:left="720" w:hanging="360"/>
        <w:rPr/>
      </w:pPr>
      <w:bookmarkStart w:colFirst="0" w:colLast="0" w:name="_g7ismkbhyr91" w:id="19"/>
      <w:bookmarkEnd w:id="19"/>
      <w:r w:rsidDel="00000000" w:rsidR="00000000" w:rsidRPr="00000000">
        <w:rPr>
          <w:color w:val="f1c232"/>
          <w:rtl w:val="0"/>
        </w:rPr>
        <w:t xml:space="preserve">LOUISIANA</w:t>
      </w:r>
      <w:r w:rsidDel="00000000" w:rsidR="00000000" w:rsidRPr="00000000">
        <w:rPr>
          <w:rtl w:val="0"/>
        </w:rPr>
        <w:t xml:space="preserve"> - </w:t>
      </w:r>
      <w:r w:rsidDel="00000000" w:rsidR="00000000" w:rsidRPr="00000000">
        <w:rPr>
          <w:b w:val="1"/>
          <w:rtl w:val="0"/>
        </w:rPr>
        <w:t xml:space="preserve">Rufus Craig</w:t>
      </w:r>
    </w:p>
    <w:p w:rsidR="00000000" w:rsidDel="00000000" w:rsidP="00000000" w:rsidRDefault="00000000" w:rsidRPr="00000000" w14:paraId="00000040">
      <w:pPr>
        <w:pStyle w:val="Heading4"/>
        <w:numPr>
          <w:ilvl w:val="1"/>
          <w:numId w:val="1"/>
        </w:numPr>
        <w:spacing w:after="0" w:afterAutospacing="0" w:before="0" w:beforeAutospacing="0"/>
        <w:ind w:left="1440" w:hanging="360"/>
        <w:rPr/>
      </w:pPr>
      <w:bookmarkStart w:colFirst="0" w:colLast="0" w:name="_j2yiwyaab1x0" w:id="20"/>
      <w:bookmarkEnd w:id="20"/>
      <w:r w:rsidDel="00000000" w:rsidR="00000000" w:rsidRPr="00000000">
        <w:rPr>
          <w:rtl w:val="0"/>
        </w:rPr>
        <w:t xml:space="preserve">STATE ORGANIZATION</w:t>
      </w:r>
    </w:p>
    <w:p w:rsidR="00000000" w:rsidDel="00000000" w:rsidP="00000000" w:rsidRDefault="00000000" w:rsidRPr="00000000" w14:paraId="00000041">
      <w:pPr>
        <w:numPr>
          <w:ilvl w:val="2"/>
          <w:numId w:val="1"/>
        </w:numPr>
        <w:ind w:left="2160" w:hanging="360"/>
        <w:rPr/>
      </w:pPr>
      <w:r w:rsidDel="00000000" w:rsidR="00000000" w:rsidRPr="00000000">
        <w:rPr>
          <w:rtl w:val="0"/>
        </w:rPr>
        <w:t xml:space="preserve">Vice Chair - Mike Dodd. Secretary - Shannon Sloan. Treasurer - Charles Fotsch</w:t>
      </w:r>
    </w:p>
    <w:p w:rsidR="00000000" w:rsidDel="00000000" w:rsidP="00000000" w:rsidRDefault="00000000" w:rsidRPr="00000000" w14:paraId="00000042">
      <w:pPr>
        <w:pStyle w:val="Heading4"/>
        <w:numPr>
          <w:ilvl w:val="1"/>
          <w:numId w:val="1"/>
        </w:numPr>
        <w:ind w:left="1440" w:hanging="360"/>
        <w:rPr/>
      </w:pPr>
      <w:bookmarkStart w:colFirst="0" w:colLast="0" w:name="_3r8urfakhxhc" w:id="21"/>
      <w:bookmarkEnd w:id="21"/>
      <w:r w:rsidDel="00000000" w:rsidR="00000000" w:rsidRPr="00000000">
        <w:rPr>
          <w:rtl w:val="0"/>
        </w:rPr>
        <w:t xml:space="preserve">MEMBERSHIP</w:t>
      </w:r>
    </w:p>
    <w:p w:rsidR="00000000" w:rsidDel="00000000" w:rsidP="00000000" w:rsidRDefault="00000000" w:rsidRPr="00000000" w14:paraId="00000043">
      <w:pPr>
        <w:numPr>
          <w:ilvl w:val="2"/>
          <w:numId w:val="1"/>
        </w:numPr>
        <w:ind w:left="2160" w:hanging="360"/>
        <w:rPr/>
      </w:pPr>
      <w:r w:rsidDel="00000000" w:rsidR="00000000" w:rsidRPr="00000000">
        <w:rPr>
          <w:rtl w:val="0"/>
        </w:rPr>
        <w:t xml:space="preserve">12 parish committees</w:t>
      </w:r>
    </w:p>
    <w:p w:rsidR="00000000" w:rsidDel="00000000" w:rsidP="00000000" w:rsidRDefault="00000000" w:rsidRPr="00000000" w14:paraId="00000044">
      <w:pPr>
        <w:numPr>
          <w:ilvl w:val="2"/>
          <w:numId w:val="1"/>
        </w:numPr>
        <w:ind w:left="2160" w:hanging="360"/>
        <w:rPr/>
      </w:pPr>
      <w:r w:rsidDel="00000000" w:rsidR="00000000" w:rsidRPr="00000000">
        <w:rPr>
          <w:rtl w:val="0"/>
        </w:rPr>
        <w:t xml:space="preserve">State central committee with 17 members</w:t>
      </w:r>
    </w:p>
    <w:p w:rsidR="00000000" w:rsidDel="00000000" w:rsidP="00000000" w:rsidRDefault="00000000" w:rsidRPr="00000000" w14:paraId="00000045">
      <w:pPr>
        <w:numPr>
          <w:ilvl w:val="2"/>
          <w:numId w:val="1"/>
        </w:numPr>
        <w:ind w:left="2160" w:hanging="360"/>
        <w:rPr/>
      </w:pPr>
      <w:r w:rsidDel="00000000" w:rsidR="00000000" w:rsidRPr="00000000">
        <w:rPr>
          <w:rtl w:val="0"/>
        </w:rPr>
        <w:t xml:space="preserve">Typically we have 25 to 30 people at our quarterly meetings</w:t>
      </w:r>
    </w:p>
    <w:p w:rsidR="00000000" w:rsidDel="00000000" w:rsidP="00000000" w:rsidRDefault="00000000" w:rsidRPr="00000000" w14:paraId="00000046">
      <w:pPr>
        <w:numPr>
          <w:ilvl w:val="2"/>
          <w:numId w:val="1"/>
        </w:numPr>
        <w:ind w:left="2160" w:hanging="360"/>
        <w:rPr/>
      </w:pPr>
      <w:r w:rsidDel="00000000" w:rsidR="00000000" w:rsidRPr="00000000">
        <w:rPr>
          <w:rtl w:val="0"/>
        </w:rPr>
        <w:t xml:space="preserve">Approximately 100 dues paying members, approximately 10 of which are recurring, for a total of about $500 per month.</w:t>
      </w:r>
    </w:p>
    <w:p w:rsidR="00000000" w:rsidDel="00000000" w:rsidP="00000000" w:rsidRDefault="00000000" w:rsidRPr="00000000" w14:paraId="00000047">
      <w:pPr>
        <w:ind w:left="2160" w:firstLine="0"/>
        <w:rPr/>
      </w:pPr>
      <w:r w:rsidDel="00000000" w:rsidR="00000000" w:rsidRPr="00000000">
        <w:rPr>
          <w:rtl w:val="0"/>
        </w:rPr>
      </w:r>
    </w:p>
    <w:p w:rsidR="00000000" w:rsidDel="00000000" w:rsidP="00000000" w:rsidRDefault="00000000" w:rsidRPr="00000000" w14:paraId="00000048">
      <w:pPr>
        <w:pStyle w:val="Heading4"/>
        <w:numPr>
          <w:ilvl w:val="1"/>
          <w:numId w:val="1"/>
        </w:numPr>
        <w:spacing w:after="0" w:before="0" w:lineRule="auto"/>
        <w:ind w:left="1440" w:hanging="360"/>
        <w:rPr/>
      </w:pPr>
      <w:bookmarkStart w:colFirst="0" w:colLast="0" w:name="_uo45rnd6klnt" w:id="22"/>
      <w:bookmarkEnd w:id="22"/>
      <w:r w:rsidDel="00000000" w:rsidR="00000000" w:rsidRPr="00000000">
        <w:rPr>
          <w:rtl w:val="0"/>
        </w:rPr>
        <w:t xml:space="preserve">ELECTIONS</w:t>
      </w:r>
    </w:p>
    <w:p w:rsidR="00000000" w:rsidDel="00000000" w:rsidP="00000000" w:rsidRDefault="00000000" w:rsidRPr="00000000" w14:paraId="00000049">
      <w:pPr>
        <w:numPr>
          <w:ilvl w:val="2"/>
          <w:numId w:val="1"/>
        </w:numPr>
        <w:ind w:left="2160" w:hanging="360"/>
        <w:rPr/>
      </w:pPr>
      <w:r w:rsidDel="00000000" w:rsidR="00000000" w:rsidRPr="00000000">
        <w:rPr>
          <w:rtl w:val="0"/>
        </w:rPr>
        <w:t xml:space="preserve">We have statewide elections in October.</w:t>
      </w:r>
    </w:p>
    <w:p w:rsidR="00000000" w:rsidDel="00000000" w:rsidP="00000000" w:rsidRDefault="00000000" w:rsidRPr="00000000" w14:paraId="0000004A">
      <w:pPr>
        <w:numPr>
          <w:ilvl w:val="2"/>
          <w:numId w:val="1"/>
        </w:numPr>
        <w:ind w:left="2160" w:hanging="360"/>
        <w:rPr/>
      </w:pPr>
      <w:r w:rsidDel="00000000" w:rsidR="00000000" w:rsidRPr="00000000">
        <w:rPr>
          <w:rtl w:val="0"/>
        </w:rPr>
        <w:t xml:space="preserve">Goal to have 100 candidates on the ballot.</w:t>
      </w:r>
    </w:p>
    <w:p w:rsidR="00000000" w:rsidDel="00000000" w:rsidP="00000000" w:rsidRDefault="00000000" w:rsidRPr="00000000" w14:paraId="0000004B">
      <w:pPr>
        <w:numPr>
          <w:ilvl w:val="2"/>
          <w:numId w:val="1"/>
        </w:numPr>
        <w:ind w:left="2160" w:hanging="360"/>
        <w:rPr/>
      </w:pPr>
      <w:r w:rsidDel="00000000" w:rsidR="00000000" w:rsidRPr="00000000">
        <w:rPr>
          <w:rtl w:val="0"/>
        </w:rPr>
        <w:t xml:space="preserve">About 40 commitments, so far.</w:t>
      </w:r>
      <w:r w:rsidDel="00000000" w:rsidR="00000000" w:rsidRPr="00000000">
        <w:rPr>
          <w:rtl w:val="0"/>
        </w:rPr>
      </w:r>
    </w:p>
    <w:p w:rsidR="00000000" w:rsidDel="00000000" w:rsidP="00000000" w:rsidRDefault="00000000" w:rsidRPr="00000000" w14:paraId="0000004C">
      <w:pPr>
        <w:pStyle w:val="Heading4"/>
        <w:numPr>
          <w:ilvl w:val="1"/>
          <w:numId w:val="1"/>
        </w:numPr>
        <w:ind w:left="1440" w:hanging="360"/>
        <w:rPr>
          <w:color w:val="666666"/>
          <w:sz w:val="24"/>
          <w:szCs w:val="24"/>
        </w:rPr>
      </w:pPr>
      <w:bookmarkStart w:colFirst="0" w:colLast="0" w:name="_21bz30e4yjg9" w:id="23"/>
      <w:bookmarkEnd w:id="23"/>
      <w:r w:rsidDel="00000000" w:rsidR="00000000" w:rsidRPr="00000000">
        <w:rPr>
          <w:rtl w:val="0"/>
        </w:rPr>
        <w:t xml:space="preserve">MEDIA</w:t>
      </w:r>
    </w:p>
    <w:p w:rsidR="00000000" w:rsidDel="00000000" w:rsidP="00000000" w:rsidRDefault="00000000" w:rsidRPr="00000000" w14:paraId="0000004D">
      <w:pPr>
        <w:numPr>
          <w:ilvl w:val="2"/>
          <w:numId w:val="1"/>
        </w:numPr>
        <w:ind w:left="2160" w:hanging="360"/>
        <w:rPr/>
      </w:pPr>
      <w:r w:rsidDel="00000000" w:rsidR="00000000" w:rsidRPr="00000000">
        <w:rPr>
          <w:rtl w:val="0"/>
        </w:rPr>
        <w:t xml:space="preserve">One of our parish executive committees has put billboards on Interstate 10 near the border with Texas which get a lot of exposure.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Style w:val="Heading3"/>
        <w:numPr>
          <w:ilvl w:val="0"/>
          <w:numId w:val="1"/>
        </w:numPr>
        <w:spacing w:after="0" w:afterAutospacing="0"/>
        <w:ind w:left="720" w:hanging="360"/>
        <w:rPr/>
      </w:pPr>
      <w:bookmarkStart w:colFirst="0" w:colLast="0" w:name="_etgw52pq2sv0" w:id="24"/>
      <w:bookmarkEnd w:id="24"/>
      <w:r w:rsidDel="00000000" w:rsidR="00000000" w:rsidRPr="00000000">
        <w:rPr>
          <w:color w:val="f1c232"/>
          <w:rtl w:val="0"/>
        </w:rPr>
        <w:t xml:space="preserve">OKLAHOMA</w:t>
      </w:r>
      <w:r w:rsidDel="00000000" w:rsidR="00000000" w:rsidRPr="00000000">
        <w:rPr>
          <w:rtl w:val="0"/>
        </w:rPr>
        <w:t xml:space="preserve"> - </w:t>
      </w:r>
      <w:r w:rsidDel="00000000" w:rsidR="00000000" w:rsidRPr="00000000">
        <w:rPr>
          <w:b w:val="1"/>
          <w:rtl w:val="0"/>
        </w:rPr>
        <w:t xml:space="preserve">Chad Williams</w:t>
      </w:r>
    </w:p>
    <w:p w:rsidR="00000000" w:rsidDel="00000000" w:rsidP="00000000" w:rsidRDefault="00000000" w:rsidRPr="00000000" w14:paraId="00000050">
      <w:pPr>
        <w:pStyle w:val="Heading4"/>
        <w:numPr>
          <w:ilvl w:val="1"/>
          <w:numId w:val="1"/>
        </w:numPr>
        <w:spacing w:after="0" w:afterAutospacing="0" w:before="0" w:beforeAutospacing="0"/>
        <w:ind w:left="1440" w:hanging="360"/>
        <w:rPr/>
      </w:pPr>
      <w:bookmarkStart w:colFirst="0" w:colLast="0" w:name="_ufaa3s94rad7" w:id="25"/>
      <w:bookmarkEnd w:id="25"/>
      <w:r w:rsidDel="00000000" w:rsidR="00000000" w:rsidRPr="00000000">
        <w:rPr>
          <w:rtl w:val="0"/>
        </w:rPr>
        <w:t xml:space="preserve">STATE ORGANIZATION</w:t>
      </w:r>
    </w:p>
    <w:p w:rsidR="00000000" w:rsidDel="00000000" w:rsidP="00000000" w:rsidRDefault="00000000" w:rsidRPr="00000000" w14:paraId="00000051">
      <w:pPr>
        <w:numPr>
          <w:ilvl w:val="2"/>
          <w:numId w:val="1"/>
        </w:numPr>
        <w:ind w:left="2160" w:hanging="360"/>
        <w:rPr/>
      </w:pPr>
      <w:r w:rsidDel="00000000" w:rsidR="00000000" w:rsidRPr="00000000">
        <w:rPr>
          <w:highlight w:val="white"/>
          <w:rtl w:val="0"/>
        </w:rPr>
        <w:t xml:space="preserve">Chad Williams - Chair</w:t>
      </w:r>
    </w:p>
    <w:p w:rsidR="00000000" w:rsidDel="00000000" w:rsidP="00000000" w:rsidRDefault="00000000" w:rsidRPr="00000000" w14:paraId="00000052">
      <w:pPr>
        <w:numPr>
          <w:ilvl w:val="2"/>
          <w:numId w:val="1"/>
        </w:numPr>
        <w:ind w:left="2160" w:hanging="360"/>
        <w:rPr/>
      </w:pPr>
      <w:r w:rsidDel="00000000" w:rsidR="00000000" w:rsidRPr="00000000">
        <w:rPr>
          <w:highlight w:val="white"/>
          <w:rtl w:val="0"/>
        </w:rPr>
        <w:t xml:space="preserve">Kevin Hobbie - Vice Chair</w:t>
      </w:r>
    </w:p>
    <w:p w:rsidR="00000000" w:rsidDel="00000000" w:rsidP="00000000" w:rsidRDefault="00000000" w:rsidRPr="00000000" w14:paraId="00000053">
      <w:pPr>
        <w:numPr>
          <w:ilvl w:val="2"/>
          <w:numId w:val="1"/>
        </w:numPr>
        <w:ind w:left="2160" w:hanging="360"/>
        <w:rPr/>
      </w:pPr>
      <w:r w:rsidDel="00000000" w:rsidR="00000000" w:rsidRPr="00000000">
        <w:rPr>
          <w:highlight w:val="white"/>
          <w:rtl w:val="0"/>
        </w:rPr>
        <w:t xml:space="preserve">Christy Howard - Treasurer</w:t>
      </w:r>
    </w:p>
    <w:p w:rsidR="00000000" w:rsidDel="00000000" w:rsidP="00000000" w:rsidRDefault="00000000" w:rsidRPr="00000000" w14:paraId="00000054">
      <w:pPr>
        <w:numPr>
          <w:ilvl w:val="2"/>
          <w:numId w:val="1"/>
        </w:numPr>
        <w:ind w:left="2160" w:hanging="360"/>
        <w:rPr/>
      </w:pPr>
      <w:r w:rsidDel="00000000" w:rsidR="00000000" w:rsidRPr="00000000">
        <w:rPr>
          <w:highlight w:val="white"/>
          <w:rtl w:val="0"/>
        </w:rPr>
        <w:t xml:space="preserve">Cherise Norton - Secretary</w:t>
      </w:r>
    </w:p>
    <w:p w:rsidR="00000000" w:rsidDel="00000000" w:rsidP="00000000" w:rsidRDefault="00000000" w:rsidRPr="00000000" w14:paraId="00000055">
      <w:pPr>
        <w:pStyle w:val="Heading4"/>
        <w:numPr>
          <w:ilvl w:val="1"/>
          <w:numId w:val="1"/>
        </w:numPr>
        <w:ind w:left="1440" w:hanging="360"/>
        <w:rPr/>
      </w:pPr>
      <w:bookmarkStart w:colFirst="0" w:colLast="0" w:name="_jkk2xbbs8uzy" w:id="26"/>
      <w:bookmarkEnd w:id="26"/>
      <w:r w:rsidDel="00000000" w:rsidR="00000000" w:rsidRPr="00000000">
        <w:rPr>
          <w:rtl w:val="0"/>
        </w:rPr>
        <w:t xml:space="preserve">ELECTIONS</w:t>
      </w:r>
    </w:p>
    <w:p w:rsidR="00000000" w:rsidDel="00000000" w:rsidP="00000000" w:rsidRDefault="00000000" w:rsidRPr="00000000" w14:paraId="00000056">
      <w:pPr>
        <w:numPr>
          <w:ilvl w:val="2"/>
          <w:numId w:val="1"/>
        </w:numPr>
        <w:ind w:left="2160" w:hanging="360"/>
        <w:rPr/>
      </w:pPr>
      <w:r w:rsidDel="00000000" w:rsidR="00000000" w:rsidRPr="00000000">
        <w:rPr>
          <w:highlight w:val="white"/>
          <w:rtl w:val="0"/>
        </w:rPr>
        <w:t xml:space="preserve">Two</w:t>
      </w:r>
      <w:r w:rsidDel="00000000" w:rsidR="00000000" w:rsidRPr="00000000">
        <w:rPr>
          <w:highlight w:val="white"/>
          <w:rtl w:val="0"/>
        </w:rPr>
        <w:t xml:space="preserve"> Libertarians elected to office in April - total of three, including one appointed.</w:t>
      </w:r>
    </w:p>
    <w:p w:rsidR="00000000" w:rsidDel="00000000" w:rsidP="00000000" w:rsidRDefault="00000000" w:rsidRPr="00000000" w14:paraId="00000057">
      <w:pPr>
        <w:numPr>
          <w:ilvl w:val="2"/>
          <w:numId w:val="1"/>
        </w:numPr>
        <w:ind w:left="2160" w:hanging="360"/>
        <w:rPr/>
      </w:pPr>
      <w:r w:rsidDel="00000000" w:rsidR="00000000" w:rsidRPr="00000000">
        <w:rPr>
          <w:highlight w:val="white"/>
          <w:rtl w:val="0"/>
        </w:rPr>
        <w:t xml:space="preserve">We are starting to get people showing an interest in running for various state offices for the 2020 cycle, including a statewide office.</w:t>
      </w:r>
      <w:r w:rsidDel="00000000" w:rsidR="00000000" w:rsidRPr="00000000">
        <w:rPr>
          <w:rtl w:val="0"/>
        </w:rPr>
      </w:r>
    </w:p>
    <w:p w:rsidR="00000000" w:rsidDel="00000000" w:rsidP="00000000" w:rsidRDefault="00000000" w:rsidRPr="00000000" w14:paraId="00000058">
      <w:pPr>
        <w:pStyle w:val="Heading4"/>
        <w:numPr>
          <w:ilvl w:val="1"/>
          <w:numId w:val="1"/>
        </w:numPr>
        <w:ind w:left="1440" w:hanging="360"/>
        <w:rPr/>
      </w:pPr>
      <w:bookmarkStart w:colFirst="0" w:colLast="0" w:name="_hg0biowwqvnr" w:id="27"/>
      <w:bookmarkEnd w:id="27"/>
      <w:r w:rsidDel="00000000" w:rsidR="00000000" w:rsidRPr="00000000">
        <w:rPr>
          <w:rtl w:val="0"/>
        </w:rPr>
        <w:t xml:space="preserve">COUNTY NEWS</w:t>
      </w:r>
      <w:r w:rsidDel="00000000" w:rsidR="00000000" w:rsidRPr="00000000">
        <w:rPr>
          <w:rtl w:val="0"/>
        </w:rPr>
      </w:r>
    </w:p>
    <w:p w:rsidR="00000000" w:rsidDel="00000000" w:rsidP="00000000" w:rsidRDefault="00000000" w:rsidRPr="00000000" w14:paraId="00000059">
      <w:pPr>
        <w:numPr>
          <w:ilvl w:val="2"/>
          <w:numId w:val="1"/>
        </w:numPr>
        <w:ind w:left="2160" w:hanging="360"/>
        <w:rPr/>
      </w:pPr>
      <w:r w:rsidDel="00000000" w:rsidR="00000000" w:rsidRPr="00000000">
        <w:rPr>
          <w:highlight w:val="white"/>
          <w:rtl w:val="0"/>
        </w:rPr>
        <w:t xml:space="preserve">Canadian County has been having a series of exploratory meetings, and could officially affiliate within the next couple of months.</w:t>
      </w:r>
      <w:r w:rsidDel="00000000" w:rsidR="00000000" w:rsidRPr="00000000">
        <w:rPr>
          <w:rtl w:val="0"/>
        </w:rPr>
      </w:r>
    </w:p>
    <w:p w:rsidR="00000000" w:rsidDel="00000000" w:rsidP="00000000" w:rsidRDefault="00000000" w:rsidRPr="00000000" w14:paraId="0000005A">
      <w:pPr>
        <w:pStyle w:val="Heading4"/>
        <w:numPr>
          <w:ilvl w:val="1"/>
          <w:numId w:val="1"/>
        </w:numPr>
        <w:ind w:left="1440" w:hanging="360"/>
        <w:rPr/>
      </w:pPr>
      <w:bookmarkStart w:colFirst="0" w:colLast="0" w:name="_79sfa3somcx4" w:id="28"/>
      <w:bookmarkEnd w:id="28"/>
      <w:r w:rsidDel="00000000" w:rsidR="00000000" w:rsidRPr="00000000">
        <w:rPr>
          <w:rtl w:val="0"/>
        </w:rPr>
        <w:t xml:space="preserve">MEMBERSHIP</w:t>
      </w:r>
    </w:p>
    <w:p w:rsidR="00000000" w:rsidDel="00000000" w:rsidP="00000000" w:rsidRDefault="00000000" w:rsidRPr="00000000" w14:paraId="0000005B">
      <w:pPr>
        <w:numPr>
          <w:ilvl w:val="2"/>
          <w:numId w:val="1"/>
        </w:numPr>
        <w:ind w:left="2160" w:hanging="360"/>
        <w:rPr/>
      </w:pPr>
      <w:r w:rsidDel="00000000" w:rsidR="00000000" w:rsidRPr="00000000">
        <w:rPr>
          <w:highlight w:val="white"/>
          <w:rtl w:val="0"/>
        </w:rPr>
        <w:t xml:space="preserve">We have 220 total members, of which only 59 are active.</w:t>
      </w:r>
    </w:p>
    <w:p w:rsidR="00000000" w:rsidDel="00000000" w:rsidP="00000000" w:rsidRDefault="00000000" w:rsidRPr="00000000" w14:paraId="0000005C">
      <w:pPr>
        <w:numPr>
          <w:ilvl w:val="2"/>
          <w:numId w:val="1"/>
        </w:numPr>
        <w:ind w:left="2160" w:hanging="360"/>
        <w:rPr/>
      </w:pPr>
      <w:r w:rsidDel="00000000" w:rsidR="00000000" w:rsidRPr="00000000">
        <w:rPr>
          <w:highlight w:val="white"/>
          <w:rtl w:val="0"/>
        </w:rPr>
        <w:t xml:space="preserve">Down 5 members over this time last year and 6 from last quarter.</w:t>
      </w:r>
    </w:p>
    <w:p w:rsidR="00000000" w:rsidDel="00000000" w:rsidP="00000000" w:rsidRDefault="00000000" w:rsidRPr="00000000" w14:paraId="0000005D">
      <w:pPr>
        <w:numPr>
          <w:ilvl w:val="2"/>
          <w:numId w:val="1"/>
        </w:numPr>
        <w:ind w:left="2160" w:hanging="360"/>
        <w:rPr/>
      </w:pPr>
      <w:r w:rsidDel="00000000" w:rsidR="00000000" w:rsidRPr="00000000">
        <w:rPr>
          <w:highlight w:val="white"/>
          <w:rtl w:val="0"/>
        </w:rPr>
        <w:t xml:space="preserve">The large number of inactive/lapsed members is due to the fact that the OKLP started charging dues in 2018.</w:t>
      </w:r>
    </w:p>
    <w:p w:rsidR="00000000" w:rsidDel="00000000" w:rsidP="00000000" w:rsidRDefault="00000000" w:rsidRPr="00000000" w14:paraId="0000005E">
      <w:pPr>
        <w:pStyle w:val="Heading4"/>
        <w:numPr>
          <w:ilvl w:val="1"/>
          <w:numId w:val="1"/>
        </w:numPr>
        <w:ind w:left="1440" w:hanging="360"/>
        <w:rPr>
          <w:color w:val="666666"/>
          <w:sz w:val="24"/>
          <w:szCs w:val="24"/>
        </w:rPr>
      </w:pPr>
      <w:bookmarkStart w:colFirst="0" w:colLast="0" w:name="_v5grzgeoewsj" w:id="29"/>
      <w:bookmarkEnd w:id="29"/>
      <w:r w:rsidDel="00000000" w:rsidR="00000000" w:rsidRPr="00000000">
        <w:rPr>
          <w:rtl w:val="0"/>
        </w:rPr>
        <w:t xml:space="preserve">FINANCE/FUNDRAISING</w:t>
      </w:r>
    </w:p>
    <w:p w:rsidR="00000000" w:rsidDel="00000000" w:rsidP="00000000" w:rsidRDefault="00000000" w:rsidRPr="00000000" w14:paraId="0000005F">
      <w:pPr>
        <w:numPr>
          <w:ilvl w:val="2"/>
          <w:numId w:val="1"/>
        </w:numPr>
        <w:ind w:left="2160" w:hanging="360"/>
        <w:rPr/>
      </w:pPr>
      <w:r w:rsidDel="00000000" w:rsidR="00000000" w:rsidRPr="00000000">
        <w:rPr>
          <w:highlight w:val="white"/>
          <w:rtl w:val="0"/>
        </w:rPr>
        <w:t xml:space="preserve">We have set a budget for the first time, conservatively based on flat growth for the upcoming year.</w:t>
      </w:r>
    </w:p>
    <w:p w:rsidR="00000000" w:rsidDel="00000000" w:rsidP="00000000" w:rsidRDefault="00000000" w:rsidRPr="00000000" w14:paraId="00000060">
      <w:pPr>
        <w:numPr>
          <w:ilvl w:val="2"/>
          <w:numId w:val="1"/>
        </w:numPr>
        <w:ind w:left="2160" w:hanging="360"/>
        <w:rPr/>
      </w:pPr>
      <w:r w:rsidDel="00000000" w:rsidR="00000000" w:rsidRPr="00000000">
        <w:rPr>
          <w:highlight w:val="white"/>
          <w:rtl w:val="0"/>
        </w:rPr>
        <w:t xml:space="preserve">We expect revenues to start peaking towards the end of our fiscal year, as the 2020 election begins to heat up.</w:t>
      </w:r>
    </w:p>
    <w:p w:rsidR="00000000" w:rsidDel="00000000" w:rsidP="00000000" w:rsidRDefault="00000000" w:rsidRPr="00000000" w14:paraId="00000061">
      <w:pPr>
        <w:pStyle w:val="Heading4"/>
        <w:numPr>
          <w:ilvl w:val="1"/>
          <w:numId w:val="1"/>
        </w:numPr>
        <w:ind w:left="1440" w:hanging="360"/>
        <w:rPr>
          <w:color w:val="666666"/>
          <w:sz w:val="24"/>
          <w:szCs w:val="24"/>
        </w:rPr>
      </w:pPr>
      <w:bookmarkStart w:colFirst="0" w:colLast="0" w:name="_kcwtd0p6djmh" w:id="30"/>
      <w:bookmarkEnd w:id="30"/>
      <w:r w:rsidDel="00000000" w:rsidR="00000000" w:rsidRPr="00000000">
        <w:rPr>
          <w:rtl w:val="0"/>
        </w:rPr>
        <w:t xml:space="preserve">EVENTS</w:t>
      </w:r>
    </w:p>
    <w:p w:rsidR="00000000" w:rsidDel="00000000" w:rsidP="00000000" w:rsidRDefault="00000000" w:rsidRPr="00000000" w14:paraId="00000062">
      <w:pPr>
        <w:numPr>
          <w:ilvl w:val="2"/>
          <w:numId w:val="1"/>
        </w:numPr>
        <w:ind w:left="2160" w:hanging="360"/>
      </w:pPr>
      <w:r w:rsidDel="00000000" w:rsidR="00000000" w:rsidRPr="00000000">
        <w:rPr>
          <w:highlight w:val="white"/>
          <w:rtl w:val="0"/>
        </w:rPr>
        <w:t xml:space="preserve">We are planning a social event in the fall that will include workshops on the benefits of agorism, campaigning, and recruiting. We are also planning two major tabling events at both State Fairs that would allow us to reach out to over 400k potential voters.</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63">
      <w:pPr>
        <w:pStyle w:val="Heading4"/>
        <w:numPr>
          <w:ilvl w:val="1"/>
          <w:numId w:val="1"/>
        </w:numPr>
        <w:ind w:left="1440" w:hanging="360"/>
        <w:rPr>
          <w:color w:val="666666"/>
          <w:sz w:val="24"/>
          <w:szCs w:val="24"/>
        </w:rPr>
      </w:pPr>
      <w:bookmarkStart w:colFirst="0" w:colLast="0" w:name="_fhpujbetmnau" w:id="31"/>
      <w:bookmarkEnd w:id="31"/>
      <w:r w:rsidDel="00000000" w:rsidR="00000000" w:rsidRPr="00000000">
        <w:rPr>
          <w:rtl w:val="0"/>
        </w:rPr>
        <w:t xml:space="preserve">INFORMATION TECHNOLOGY</w:t>
      </w:r>
    </w:p>
    <w:p w:rsidR="00000000" w:rsidDel="00000000" w:rsidP="00000000" w:rsidRDefault="00000000" w:rsidRPr="00000000" w14:paraId="00000064">
      <w:pPr>
        <w:numPr>
          <w:ilvl w:val="2"/>
          <w:numId w:val="1"/>
        </w:numPr>
        <w:ind w:left="2160" w:hanging="360"/>
        <w:rPr/>
      </w:pPr>
      <w:r w:rsidDel="00000000" w:rsidR="00000000" w:rsidRPr="00000000">
        <w:rPr>
          <w:highlight w:val="white"/>
          <w:rtl w:val="0"/>
        </w:rPr>
        <w:t xml:space="preserve">We have purchased Meeting Owl to help facilitate meetings. This will allow Regional Chairs to join by Zoom, while also having an in-person meeting.</w:t>
      </w:r>
      <w:r w:rsidDel="00000000" w:rsidR="00000000" w:rsidRPr="00000000">
        <w:rPr>
          <w:rtl w:val="0"/>
        </w:rPr>
      </w:r>
    </w:p>
    <w:p w:rsidR="00000000" w:rsidDel="00000000" w:rsidP="00000000" w:rsidRDefault="00000000" w:rsidRPr="00000000" w14:paraId="00000065">
      <w:pPr>
        <w:pStyle w:val="Heading4"/>
        <w:numPr>
          <w:ilvl w:val="1"/>
          <w:numId w:val="1"/>
        </w:numPr>
        <w:ind w:left="1440" w:hanging="360"/>
        <w:rPr/>
      </w:pPr>
      <w:bookmarkStart w:colFirst="0" w:colLast="0" w:name="_eqw033psb0te" w:id="32"/>
      <w:bookmarkEnd w:id="32"/>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66">
      <w:pPr>
        <w:numPr>
          <w:ilvl w:val="2"/>
          <w:numId w:val="1"/>
        </w:numPr>
        <w:ind w:left="2160" w:hanging="360"/>
        <w:rPr>
          <w:highlight w:val="white"/>
        </w:rPr>
      </w:pPr>
      <w:r w:rsidDel="00000000" w:rsidR="00000000" w:rsidRPr="00000000">
        <w:rPr>
          <w:highlight w:val="white"/>
          <w:rtl w:val="0"/>
        </w:rPr>
        <w:t xml:space="preserve">Le Flore County rezoned from the East Central Region to the Southeast Region.</w:t>
      </w:r>
    </w:p>
    <w:p w:rsidR="00000000" w:rsidDel="00000000" w:rsidP="00000000" w:rsidRDefault="00000000" w:rsidRPr="00000000" w14:paraId="00000067">
      <w:pPr>
        <w:ind w:left="720" w:firstLine="0"/>
        <w:rPr>
          <w:highlight w:val="white"/>
        </w:rPr>
      </w:pPr>
      <w:r w:rsidDel="00000000" w:rsidR="00000000" w:rsidRPr="00000000">
        <w:rPr>
          <w:rtl w:val="0"/>
        </w:rPr>
      </w:r>
    </w:p>
    <w:p w:rsidR="00000000" w:rsidDel="00000000" w:rsidP="00000000" w:rsidRDefault="00000000" w:rsidRPr="00000000" w14:paraId="00000068">
      <w:pPr>
        <w:pStyle w:val="Heading3"/>
        <w:numPr>
          <w:ilvl w:val="0"/>
          <w:numId w:val="1"/>
        </w:numPr>
        <w:spacing w:after="0" w:afterAutospacing="0"/>
        <w:ind w:left="720" w:hanging="360"/>
        <w:rPr/>
      </w:pPr>
      <w:bookmarkStart w:colFirst="0" w:colLast="0" w:name="_ko1t3jcxav31" w:id="33"/>
      <w:bookmarkEnd w:id="33"/>
      <w:r w:rsidDel="00000000" w:rsidR="00000000" w:rsidRPr="00000000">
        <w:rPr>
          <w:color w:val="f1c232"/>
          <w:rtl w:val="0"/>
        </w:rPr>
        <w:t xml:space="preserve">TEXAS</w:t>
      </w:r>
      <w:r w:rsidDel="00000000" w:rsidR="00000000" w:rsidRPr="00000000">
        <w:rPr>
          <w:rtl w:val="0"/>
        </w:rPr>
        <w:t xml:space="preserve"> - </w:t>
      </w:r>
      <w:r w:rsidDel="00000000" w:rsidR="00000000" w:rsidRPr="00000000">
        <w:rPr>
          <w:b w:val="1"/>
          <w:rtl w:val="0"/>
        </w:rPr>
        <w:t xml:space="preserve">John Wilford</w:t>
      </w:r>
    </w:p>
    <w:p w:rsidR="00000000" w:rsidDel="00000000" w:rsidP="00000000" w:rsidRDefault="00000000" w:rsidRPr="00000000" w14:paraId="00000069">
      <w:pPr>
        <w:pStyle w:val="Heading4"/>
        <w:numPr>
          <w:ilvl w:val="1"/>
          <w:numId w:val="1"/>
        </w:numPr>
        <w:spacing w:after="0" w:afterAutospacing="0" w:before="0" w:beforeAutospacing="0"/>
        <w:ind w:left="1440" w:hanging="360"/>
        <w:rPr/>
      </w:pPr>
      <w:bookmarkStart w:colFirst="0" w:colLast="0" w:name="_zh6ua67f1e2a" w:id="34"/>
      <w:bookmarkEnd w:id="34"/>
      <w:r w:rsidDel="00000000" w:rsidR="00000000" w:rsidRPr="00000000">
        <w:rPr>
          <w:rtl w:val="0"/>
        </w:rPr>
        <w:t xml:space="preserve">STATE ORGANIZATION</w:t>
      </w:r>
    </w:p>
    <w:p w:rsidR="00000000" w:rsidDel="00000000" w:rsidP="00000000" w:rsidRDefault="00000000" w:rsidRPr="00000000" w14:paraId="0000006A">
      <w:pPr>
        <w:numPr>
          <w:ilvl w:val="2"/>
          <w:numId w:val="1"/>
        </w:numPr>
        <w:ind w:left="2160" w:hanging="360"/>
        <w:rPr/>
      </w:pPr>
      <w:r w:rsidDel="00000000" w:rsidR="00000000" w:rsidRPr="00000000">
        <w:rPr>
          <w:rtl w:val="0"/>
        </w:rPr>
        <w:t xml:space="preserve">Treasurer - Cassie Villela, Vice Chair - Steven Harris, Secretary - Gary Johnson</w:t>
      </w:r>
      <w:r w:rsidDel="00000000" w:rsidR="00000000" w:rsidRPr="00000000">
        <w:rPr>
          <w:rtl w:val="0"/>
        </w:rPr>
      </w:r>
    </w:p>
    <w:p w:rsidR="00000000" w:rsidDel="00000000" w:rsidP="00000000" w:rsidRDefault="00000000" w:rsidRPr="00000000" w14:paraId="0000006B">
      <w:pPr>
        <w:pStyle w:val="Heading4"/>
        <w:numPr>
          <w:ilvl w:val="1"/>
          <w:numId w:val="1"/>
        </w:numPr>
        <w:ind w:left="1440" w:hanging="360"/>
        <w:rPr/>
      </w:pPr>
      <w:bookmarkStart w:colFirst="0" w:colLast="0" w:name="_f8algbdojh0t" w:id="35"/>
      <w:bookmarkEnd w:id="35"/>
      <w:r w:rsidDel="00000000" w:rsidR="00000000" w:rsidRPr="00000000">
        <w:rPr>
          <w:rtl w:val="0"/>
        </w:rPr>
        <w:t xml:space="preserve">COUNTY NEWS</w:t>
      </w:r>
    </w:p>
    <w:p w:rsidR="00000000" w:rsidDel="00000000" w:rsidP="00000000" w:rsidRDefault="00000000" w:rsidRPr="00000000" w14:paraId="0000006C">
      <w:pPr>
        <w:numPr>
          <w:ilvl w:val="2"/>
          <w:numId w:val="1"/>
        </w:numPr>
        <w:ind w:left="2160" w:hanging="360"/>
        <w:rPr/>
      </w:pPr>
      <w:r w:rsidDel="00000000" w:rsidR="00000000" w:rsidRPr="00000000">
        <w:rPr>
          <w:highlight w:val="white"/>
          <w:rtl w:val="0"/>
        </w:rPr>
        <w:t xml:space="preserve">Affiliating new counties all the time.</w:t>
      </w:r>
      <w:r w:rsidDel="00000000" w:rsidR="00000000" w:rsidRPr="00000000">
        <w:rPr>
          <w:shd w:fill="ede7f6" w:val="clear"/>
          <w:rtl w:val="0"/>
        </w:rPr>
        <w:t xml:space="preserve">.</w:t>
      </w:r>
      <w:r w:rsidDel="00000000" w:rsidR="00000000" w:rsidRPr="00000000">
        <w:rPr>
          <w:rtl w:val="0"/>
        </w:rPr>
      </w:r>
    </w:p>
    <w:p w:rsidR="00000000" w:rsidDel="00000000" w:rsidP="00000000" w:rsidRDefault="00000000" w:rsidRPr="00000000" w14:paraId="0000006D">
      <w:pPr>
        <w:pStyle w:val="Heading4"/>
        <w:numPr>
          <w:ilvl w:val="1"/>
          <w:numId w:val="1"/>
        </w:numPr>
        <w:ind w:left="1440" w:hanging="360"/>
      </w:pPr>
      <w:bookmarkStart w:colFirst="0" w:colLast="0" w:name="_u7l9wzw5d2g6" w:id="36"/>
      <w:bookmarkEnd w:id="36"/>
      <w:r w:rsidDel="00000000" w:rsidR="00000000" w:rsidRPr="00000000">
        <w:rPr>
          <w:rtl w:val="0"/>
        </w:rPr>
        <w:t xml:space="preserve">ELECTIONS</w:t>
      </w:r>
    </w:p>
    <w:p w:rsidR="00000000" w:rsidDel="00000000" w:rsidP="00000000" w:rsidRDefault="00000000" w:rsidRPr="00000000" w14:paraId="0000006E">
      <w:pPr>
        <w:numPr>
          <w:ilvl w:val="2"/>
          <w:numId w:val="1"/>
        </w:numPr>
        <w:ind w:left="2160" w:hanging="360"/>
      </w:pPr>
      <w:r w:rsidDel="00000000" w:rsidR="00000000" w:rsidRPr="00000000">
        <w:rPr>
          <w:highlight w:val="white"/>
          <w:rtl w:val="0"/>
        </w:rPr>
        <w:t xml:space="preserve">We recently had a member of our SLEC elected as Mayor of Big Spring.</w:t>
      </w:r>
      <w:r w:rsidDel="00000000" w:rsidR="00000000" w:rsidRPr="00000000">
        <w:rPr>
          <w:rtl w:val="0"/>
        </w:rPr>
      </w:r>
    </w:p>
    <w:p w:rsidR="00000000" w:rsidDel="00000000" w:rsidP="00000000" w:rsidRDefault="00000000" w:rsidRPr="00000000" w14:paraId="0000006F">
      <w:pPr>
        <w:pStyle w:val="Heading4"/>
        <w:numPr>
          <w:ilvl w:val="1"/>
          <w:numId w:val="1"/>
        </w:numPr>
        <w:ind w:left="1440" w:hanging="360"/>
        <w:rPr/>
      </w:pPr>
      <w:bookmarkStart w:colFirst="0" w:colLast="0" w:name="_55p0d7jknhgx" w:id="37"/>
      <w:bookmarkEnd w:id="37"/>
      <w:r w:rsidDel="00000000" w:rsidR="00000000" w:rsidRPr="00000000">
        <w:rPr>
          <w:rtl w:val="0"/>
        </w:rPr>
        <w:t xml:space="preserve">BALLOT ACCESS</w:t>
      </w:r>
      <w:r w:rsidDel="00000000" w:rsidR="00000000" w:rsidRPr="00000000">
        <w:rPr>
          <w:rtl w:val="0"/>
        </w:rPr>
      </w:r>
    </w:p>
    <w:p w:rsidR="00000000" w:rsidDel="00000000" w:rsidP="00000000" w:rsidRDefault="00000000" w:rsidRPr="00000000" w14:paraId="0000007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highlight w:val="white"/>
          <w:rtl w:val="0"/>
        </w:rPr>
        <w:t xml:space="preserve">We successfully fought an attempt by Republicans to double the required vote percentage for our ballot access.</w:t>
      </w:r>
    </w:p>
    <w:p w:rsidR="00000000" w:rsidDel="00000000" w:rsidP="00000000" w:rsidRDefault="00000000" w:rsidRPr="00000000" w14:paraId="0000007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highlight w:val="white"/>
          <w:u w:val="none"/>
        </w:rPr>
      </w:pPr>
      <w:r w:rsidDel="00000000" w:rsidR="00000000" w:rsidRPr="00000000">
        <w:rPr>
          <w:highlight w:val="white"/>
          <w:rtl w:val="0"/>
        </w:rPr>
        <w:t xml:space="preserve">Ultimately, another bill passed which implements filing fees for convention party candidates and independent candidates. It, however, reduced the ballot access vote threshold to 2%.</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palabama.org/2019/05/27/lpa-sues-state-for-discrimination/" TargetMode="External"/><Relationship Id="rId8" Type="http://schemas.openxmlformats.org/officeDocument/2006/relationships/hyperlink" Target="https://www.lp.org/court-stops-stringent-new-arkansas-ballot-access-l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