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Chair</w:t>
      </w:r>
      <w:r>
        <w:rPr>
          <w:b w:val="1"/>
          <w:bCs w:val="1"/>
          <w:sz w:val="28"/>
          <w:szCs w:val="28"/>
          <w:rtl w:val="0"/>
          <w:lang w:val="en-US"/>
        </w:rPr>
        <w:t>’</w:t>
      </w:r>
      <w:r>
        <w:rPr>
          <w:b w:val="1"/>
          <w:bCs w:val="1"/>
          <w:sz w:val="28"/>
          <w:szCs w:val="28"/>
          <w:rtl w:val="0"/>
          <w:lang w:val="en-US"/>
        </w:rPr>
        <w:t xml:space="preserve">s Report </w:t>
      </w:r>
      <w:r>
        <w:rPr>
          <w:b w:val="1"/>
          <w:bCs w:val="1"/>
          <w:sz w:val="28"/>
          <w:szCs w:val="28"/>
          <w:rtl w:val="0"/>
          <w:lang w:val="en-US"/>
        </w:rPr>
        <w:t xml:space="preserve">– </w:t>
      </w:r>
      <w:r>
        <w:rPr>
          <w:b w:val="1"/>
          <w:bCs w:val="1"/>
          <w:sz w:val="28"/>
          <w:szCs w:val="28"/>
          <w:rtl w:val="0"/>
          <w:lang w:val="en-US"/>
        </w:rPr>
        <w:t>7</w:t>
      </w:r>
      <w:r>
        <w:rPr>
          <w:b w:val="1"/>
          <w:bCs w:val="1"/>
          <w:sz w:val="28"/>
          <w:szCs w:val="28"/>
          <w:rtl w:val="0"/>
          <w:lang w:val="en-US"/>
        </w:rPr>
        <w:t>/</w:t>
      </w:r>
      <w:r>
        <w:rPr>
          <w:b w:val="1"/>
          <w:bCs w:val="1"/>
          <w:sz w:val="28"/>
          <w:szCs w:val="28"/>
          <w:rtl w:val="0"/>
          <w:lang w:val="en-US"/>
        </w:rPr>
        <w:t>28</w:t>
      </w:r>
      <w:r>
        <w:rPr>
          <w:b w:val="1"/>
          <w:bCs w:val="1"/>
          <w:sz w:val="28"/>
          <w:szCs w:val="28"/>
          <w:rtl w:val="0"/>
          <w:lang w:val="en-US"/>
        </w:rPr>
        <w:t xml:space="preserve">/2019 </w:t>
      </w:r>
      <w:r>
        <w:rPr>
          <w:b w:val="1"/>
          <w:bCs w:val="1"/>
          <w:sz w:val="28"/>
          <w:szCs w:val="28"/>
          <w:rtl w:val="0"/>
          <w:lang w:val="en-US"/>
        </w:rPr>
        <w:t xml:space="preserve">– </w:t>
      </w:r>
      <w:r>
        <w:rPr>
          <w:b w:val="1"/>
          <w:bCs w:val="1"/>
          <w:sz w:val="28"/>
          <w:szCs w:val="28"/>
          <w:rtl w:val="0"/>
          <w:lang w:val="en-US"/>
        </w:rPr>
        <w:t>11</w:t>
      </w:r>
      <w:r>
        <w:rPr>
          <w:b w:val="1"/>
          <w:bCs w:val="1"/>
          <w:sz w:val="28"/>
          <w:szCs w:val="28"/>
          <w:rtl w:val="0"/>
          <w:lang w:val="en-US"/>
        </w:rPr>
        <w:t>/</w:t>
      </w:r>
      <w:r>
        <w:rPr>
          <w:b w:val="1"/>
          <w:bCs w:val="1"/>
          <w:sz w:val="28"/>
          <w:szCs w:val="28"/>
          <w:rtl w:val="0"/>
          <w:lang w:val="en-US"/>
        </w:rPr>
        <w:t>10</w:t>
      </w:r>
      <w:r>
        <w:rPr>
          <w:b w:val="1"/>
          <w:bCs w:val="1"/>
          <w:sz w:val="28"/>
          <w:szCs w:val="28"/>
          <w:rtl w:val="0"/>
          <w:lang w:val="en-US"/>
        </w:rPr>
        <w:t xml:space="preserve">/2019 </w:t>
      </w:r>
    </w:p>
    <w:p>
      <w:pPr>
        <w:pStyle w:val="Body A"/>
        <w:spacing w:line="360" w:lineRule="auto"/>
        <w:rPr>
          <w:sz w:val="24"/>
          <w:szCs w:val="24"/>
        </w:rPr>
      </w:pPr>
    </w:p>
    <w:p>
      <w:pPr>
        <w:pStyle w:val="Body A"/>
        <w:numPr>
          <w:ilvl w:val="1"/>
          <w:numId w:val="2"/>
        </w:numPr>
        <w:bidi w:val="0"/>
        <w:spacing w:line="36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Met with major donors in person and on the phone to keep them updated on Libertarian Party progress and plans.</w:t>
      </w:r>
    </w:p>
    <w:p>
      <w:pPr>
        <w:pStyle w:val="Body A"/>
        <w:numPr>
          <w:ilvl w:val="1"/>
          <w:numId w:val="2"/>
        </w:numPr>
        <w:bidi w:val="0"/>
        <w:spacing w:line="36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Attended and spoke at fundraising event in </w:t>
      </w:r>
      <w:r>
        <w:rPr>
          <w:sz w:val="24"/>
          <w:szCs w:val="24"/>
          <w:rtl w:val="0"/>
          <w:lang w:val="en-US"/>
        </w:rPr>
        <w:t>Houston</w:t>
      </w:r>
      <w:r>
        <w:rPr>
          <w:sz w:val="24"/>
          <w:szCs w:val="24"/>
          <w:rtl w:val="0"/>
          <w:lang w:val="en-US"/>
        </w:rPr>
        <w:t>.</w:t>
      </w:r>
    </w:p>
    <w:p>
      <w:pPr>
        <w:pStyle w:val="Body A"/>
        <w:numPr>
          <w:ilvl w:val="1"/>
          <w:numId w:val="2"/>
        </w:numPr>
        <w:bidi w:val="0"/>
        <w:spacing w:line="36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Participated in a Soho Forum Debate in New York City and met with New York Libertarians.</w:t>
      </w:r>
    </w:p>
    <w:p>
      <w:pPr>
        <w:pStyle w:val="Body A"/>
        <w:numPr>
          <w:ilvl w:val="1"/>
          <w:numId w:val="2"/>
        </w:numPr>
        <w:bidi w:val="0"/>
        <w:spacing w:line="36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Attended a panel discussion at St. Anselm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Center for Ethics in Business and Governance on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Is Shared Ownership a Better Model?</w:t>
      </w:r>
      <w:r>
        <w:rPr>
          <w:sz w:val="24"/>
          <w:szCs w:val="24"/>
          <w:rtl w:val="0"/>
          <w:lang w:val="en-US"/>
        </w:rPr>
        <w:t>”</w:t>
      </w:r>
      <w:r>
        <w:rPr>
          <w:sz w:val="24"/>
          <w:szCs w:val="24"/>
          <w:rtl w:val="0"/>
          <w:lang w:val="en-US"/>
        </w:rPr>
        <w:t>.</w:t>
      </w:r>
    </w:p>
    <w:p>
      <w:pPr>
        <w:pStyle w:val="Body A"/>
        <w:numPr>
          <w:ilvl w:val="1"/>
          <w:numId w:val="2"/>
        </w:numPr>
        <w:bidi w:val="0"/>
        <w:spacing w:line="36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Participated in a potential amicus conference call re: U.S. v. Salgado, a civil asset forfeiture case being appealed to the Supreme Court by the Institute for Justice.</w:t>
      </w:r>
    </w:p>
    <w:p>
      <w:pPr>
        <w:pStyle w:val="Body A"/>
        <w:numPr>
          <w:ilvl w:val="1"/>
          <w:numId w:val="2"/>
        </w:numPr>
        <w:bidi w:val="0"/>
        <w:spacing w:line="36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Gave media interviews, including </w:t>
      </w:r>
      <w:r>
        <w:rPr>
          <w:sz w:val="24"/>
          <w:szCs w:val="24"/>
          <w:rtl w:val="0"/>
          <w:lang w:val="en-US"/>
        </w:rPr>
        <w:t>Majority Report with Sam Seder</w:t>
      </w:r>
      <w:r>
        <w:rPr>
          <w:sz w:val="24"/>
          <w:szCs w:val="24"/>
          <w:rtl w:val="0"/>
          <w:lang w:val="en-US"/>
        </w:rPr>
        <w:t xml:space="preserve">, </w:t>
      </w:r>
      <w:r>
        <w:rPr>
          <w:sz w:val="24"/>
          <w:szCs w:val="24"/>
          <w:rtl w:val="0"/>
          <w:lang w:val="en-US"/>
        </w:rPr>
        <w:t xml:space="preserve">All Rise with Judge Jim Gray, the Bob Zadek Show, Part of the Problem podcast, WRLR, </w:t>
      </w:r>
      <w:r>
        <w:rPr>
          <w:sz w:val="24"/>
          <w:szCs w:val="24"/>
          <w:rtl w:val="0"/>
          <w:lang w:val="en-US"/>
        </w:rPr>
        <w:t xml:space="preserve">Vox, and others. </w:t>
      </w:r>
    </w:p>
    <w:p>
      <w:pPr>
        <w:pStyle w:val="Body A"/>
        <w:numPr>
          <w:ilvl w:val="1"/>
          <w:numId w:val="2"/>
        </w:numPr>
        <w:bidi w:val="0"/>
        <w:spacing w:line="36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Worked with staff to put out timely press releases and statements on issues.</w:t>
      </w:r>
    </w:p>
    <w:p>
      <w:pPr>
        <w:pStyle w:val="Body A"/>
        <w:numPr>
          <w:ilvl w:val="1"/>
          <w:numId w:val="2"/>
        </w:numPr>
        <w:bidi w:val="0"/>
        <w:spacing w:line="36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Consulted with Oliver Hall on legal issues, including lawsuits, appeals, and amicus briefs.</w:t>
      </w:r>
    </w:p>
    <w:p>
      <w:pPr>
        <w:pStyle w:val="Body A"/>
        <w:numPr>
          <w:ilvl w:val="1"/>
          <w:numId w:val="2"/>
        </w:numPr>
        <w:bidi w:val="0"/>
        <w:spacing w:line="36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Engaged with candidates and LP members on social media.</w:t>
      </w:r>
    </w:p>
    <w:p>
      <w:pPr>
        <w:pStyle w:val="Body A"/>
        <w:numPr>
          <w:ilvl w:val="1"/>
          <w:numId w:val="2"/>
        </w:numPr>
        <w:bidi w:val="0"/>
        <w:spacing w:line="36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Appeared on live Libertarian Party Election Night coverage and called candidates to thank and congratulate them after election day.</w:t>
      </w:r>
    </w:p>
    <w:p>
      <w:pPr>
        <w:pStyle w:val="Body A"/>
        <w:numPr>
          <w:ilvl w:val="1"/>
          <w:numId w:val="2"/>
        </w:numPr>
        <w:bidi w:val="0"/>
        <w:spacing w:line="36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Responded to LP member correspondence regarding official positions and concerns.</w:t>
      </w:r>
    </w:p>
    <w:p>
      <w:pPr>
        <w:pStyle w:val="Body A"/>
        <w:numPr>
          <w:ilvl w:val="1"/>
          <w:numId w:val="2"/>
        </w:numPr>
        <w:bidi w:val="0"/>
        <w:spacing w:line="36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Attended a Ron Paul Symposium in Lake Jackson as a guest of Guy McLendon and invited Dr. Paul to attend the 2020 National Convention in Austin.</w:t>
      </w:r>
    </w:p>
    <w:p>
      <w:pPr>
        <w:pStyle w:val="Body A"/>
        <w:numPr>
          <w:ilvl w:val="1"/>
          <w:numId w:val="2"/>
        </w:numPr>
        <w:bidi w:val="0"/>
        <w:spacing w:line="36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Assisted</w:t>
      </w:r>
      <w:r>
        <w:rPr>
          <w:sz w:val="24"/>
          <w:szCs w:val="24"/>
          <w:rtl w:val="0"/>
          <w:lang w:val="en-US"/>
        </w:rPr>
        <w:t xml:space="preserve"> the Executive Director </w:t>
      </w:r>
      <w:r>
        <w:rPr>
          <w:sz w:val="24"/>
          <w:szCs w:val="24"/>
          <w:rtl w:val="0"/>
          <w:lang w:val="en-US"/>
        </w:rPr>
        <w:t>with the development department search process.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196" w:hanging="19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6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56" w:hanging="196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36" w:hanging="196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16" w:hanging="196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96" w:hanging="196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76" w:hanging="196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56" w:hanging="196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36" w:hanging="196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