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Chair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 xml:space="preserve">s Report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>11/11</w:t>
      </w:r>
      <w:r>
        <w:rPr>
          <w:b w:val="1"/>
          <w:bCs w:val="1"/>
          <w:sz w:val="28"/>
          <w:szCs w:val="28"/>
          <w:rtl w:val="0"/>
          <w:lang w:val="en-US"/>
        </w:rPr>
        <w:t xml:space="preserve">/2019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>1</w:t>
      </w:r>
      <w:r>
        <w:rPr>
          <w:b w:val="1"/>
          <w:bCs w:val="1"/>
          <w:sz w:val="28"/>
          <w:szCs w:val="28"/>
          <w:rtl w:val="0"/>
          <w:lang w:val="en-US"/>
        </w:rPr>
        <w:t>/</w:t>
      </w:r>
      <w:r>
        <w:rPr>
          <w:b w:val="1"/>
          <w:bCs w:val="1"/>
          <w:sz w:val="28"/>
          <w:szCs w:val="28"/>
          <w:rtl w:val="0"/>
          <w:lang w:val="en-US"/>
        </w:rPr>
        <w:t>25</w:t>
      </w:r>
      <w:r>
        <w:rPr>
          <w:b w:val="1"/>
          <w:bCs w:val="1"/>
          <w:sz w:val="28"/>
          <w:szCs w:val="28"/>
          <w:rtl w:val="0"/>
          <w:lang w:val="en-US"/>
        </w:rPr>
        <w:t>/20</w:t>
      </w:r>
      <w:r>
        <w:rPr>
          <w:b w:val="1"/>
          <w:bCs w:val="1"/>
          <w:sz w:val="28"/>
          <w:szCs w:val="28"/>
          <w:rtl w:val="0"/>
          <w:lang w:val="en-US"/>
        </w:rPr>
        <w:t>20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Body A"/>
        <w:spacing w:line="360" w:lineRule="auto"/>
        <w:rPr>
          <w:sz w:val="24"/>
          <w:szCs w:val="24"/>
        </w:rPr>
      </w:pP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Met with major donors in person and on the phone to keep them updated on Libertarian Party progress and plans.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Attended </w:t>
      </w:r>
      <w:r>
        <w:rPr>
          <w:sz w:val="24"/>
          <w:szCs w:val="24"/>
          <w:rtl w:val="0"/>
          <w:lang w:val="en-US"/>
        </w:rPr>
        <w:t>fundraising event for Ranked Choice Voting in Massachusetts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Met with current and potential Presidential candidates.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Provided an extensive interview to a Swiss anthropologist writing a thesis on libertarianism.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Worked with staff, counsel, and the Treasurer to develop a response to fraudulent FEC filings filed using the LNC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information.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Gave media interviews, including </w:t>
      </w:r>
      <w:r>
        <w:rPr>
          <w:sz w:val="24"/>
          <w:szCs w:val="24"/>
          <w:rtl w:val="0"/>
          <w:lang w:val="en-US"/>
        </w:rPr>
        <w:t>The Philadelphia Inquirer, Salon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>VICE News, Morning Joe on MSNBC,</w:t>
      </w:r>
      <w:r>
        <w:rPr>
          <w:sz w:val="24"/>
          <w:szCs w:val="24"/>
          <w:rtl w:val="0"/>
          <w:lang w:val="en-US"/>
        </w:rPr>
        <w:t xml:space="preserve"> and others. 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Worked with staff to put out timely press releases and statements on issues.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Consulted with Oliver Hall on legal issues, including lawsuits, appeals, and amicus briefs.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Reviewed and executed current and upcoming convention contracts.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Engaged with candidates and LP members on social media.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Responded to LP member correspondence regarding official positions and concerns.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Wrote and submitted a chapter to LP@50+ book.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