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36" w:rsidRPr="001C36B5" w:rsidRDefault="00CD4136" w:rsidP="00CD4136">
      <w:pPr>
        <w:rPr>
          <w:u w:val="single"/>
        </w:rPr>
      </w:pPr>
      <w:bookmarkStart w:id="0" w:name="_GoBack"/>
      <w:bookmarkEnd w:id="0"/>
      <w:r w:rsidRPr="001C36B5">
        <w:rPr>
          <w:u w:val="single"/>
        </w:rPr>
        <w:t>Agree:</w:t>
      </w:r>
    </w:p>
    <w:p w:rsidR="006C095C" w:rsidRDefault="006C095C" w:rsidP="00CD4136">
      <w:r>
        <w:t>6/20 – (ALT) - italicize full title of RONR and remove the comma from the title</w:t>
      </w:r>
    </w:p>
    <w:p w:rsidR="00CD4136" w:rsidRDefault="00CD4136" w:rsidP="00CD4136">
      <w:r>
        <w:t>6/24 – use lower case for “Standing Rules”</w:t>
      </w:r>
    </w:p>
    <w:p w:rsidR="00CD4136" w:rsidRDefault="00CD4136" w:rsidP="00CD4136">
      <w:r>
        <w:t>6/26 – insert “Enduring” before “Staff Orders”</w:t>
      </w:r>
    </w:p>
    <w:p w:rsidR="00481E64" w:rsidRDefault="00481E64" w:rsidP="00CD4136">
      <w:r>
        <w:t>6/26-27 – replace “Libertarian National Committee” with “LNC”</w:t>
      </w:r>
    </w:p>
    <w:p w:rsidR="00CD4136" w:rsidRDefault="00CD4136" w:rsidP="00CD4136">
      <w:r>
        <w:t>6/28 – insert “Enduring” before “Executive Orders”</w:t>
      </w:r>
    </w:p>
    <w:p w:rsidR="00CD4136" w:rsidRDefault="00CD4136" w:rsidP="00CD4136">
      <w:r>
        <w:t>6/30 – use lowercase for “Policy Manual”</w:t>
      </w:r>
    </w:p>
    <w:p w:rsidR="00CD4136" w:rsidRDefault="00CD4136" w:rsidP="00CD4136">
      <w:r>
        <w:t>6/31 – insert Oxford comma</w:t>
      </w:r>
    </w:p>
    <w:p w:rsidR="00CD4136" w:rsidRDefault="00CD4136" w:rsidP="00CD4136">
      <w:r>
        <w:t>7/3 – move endnote from before the colon to after</w:t>
      </w:r>
    </w:p>
    <w:p w:rsidR="00CD4136" w:rsidRDefault="00CD4136" w:rsidP="00CD4136">
      <w:r>
        <w:t>7/6 – insert “membership” before “certification”</w:t>
      </w:r>
    </w:p>
    <w:p w:rsidR="00CD4136" w:rsidRDefault="00CD4136" w:rsidP="00CD4136">
      <w:r>
        <w:t>7/19 – use lowercase for “Platform” in three instances</w:t>
      </w:r>
    </w:p>
    <w:p w:rsidR="00CD4136" w:rsidRDefault="00CD4136" w:rsidP="00CD4136">
      <w:r>
        <w:t>7/24</w:t>
      </w:r>
      <w:proofErr w:type="gramStart"/>
      <w:r>
        <w:t>,25,27</w:t>
      </w:r>
      <w:proofErr w:type="gramEnd"/>
      <w:r>
        <w:t xml:space="preserve"> – insert comma after “i.e.”</w:t>
      </w:r>
    </w:p>
    <w:p w:rsidR="00CD4136" w:rsidRDefault="00CD4136" w:rsidP="00CD4136">
      <w:r>
        <w:t>8/3 – use lowercase for “Rules” and “Order”</w:t>
      </w:r>
    </w:p>
    <w:p w:rsidR="00CD4136" w:rsidRDefault="00CD4136" w:rsidP="00CD4136">
      <w:r>
        <w:t>8/3 – insert comma after “i.e.”</w:t>
      </w:r>
    </w:p>
    <w:p w:rsidR="00CD4136" w:rsidRDefault="00CD4136" w:rsidP="00CD4136">
      <w:r>
        <w:t>8/5 – use lowercase for “Bylaws” and “Corporate Charter”</w:t>
      </w:r>
    </w:p>
    <w:p w:rsidR="00CD4136" w:rsidRDefault="00CD4136" w:rsidP="00CD4136">
      <w:r>
        <w:t>8/5 – insert Oxford comma</w:t>
      </w:r>
    </w:p>
    <w:p w:rsidR="00CD4136" w:rsidRDefault="00CD4136" w:rsidP="00CD4136">
      <w:r>
        <w:t>8/6 – insert Oxford comma</w:t>
      </w:r>
    </w:p>
    <w:p w:rsidR="00CD4136" w:rsidRDefault="00CD4136" w:rsidP="00CD4136">
      <w:r>
        <w:t>8/9 – insert Oxford comma</w:t>
      </w:r>
    </w:p>
    <w:p w:rsidR="00CD4136" w:rsidRDefault="00CD4136" w:rsidP="00CD4136">
      <w:r>
        <w:t>8/11-12 – replace “Libertarian National Committee” with “LNC”</w:t>
      </w:r>
    </w:p>
    <w:p w:rsidR="006C095C" w:rsidRDefault="006C095C" w:rsidP="00CD4136">
      <w:r>
        <w:t>8/13 – (ALT) - replace “Libertarian National Committee” with “LNC”</w:t>
      </w:r>
    </w:p>
    <w:p w:rsidR="00CD4136" w:rsidRDefault="00CD4136" w:rsidP="00CD4136">
      <w:r>
        <w:t>9/15 – use lowercase for “Policy Manual”</w:t>
      </w:r>
    </w:p>
    <w:p w:rsidR="00CD4136" w:rsidRDefault="00CD4136" w:rsidP="00CD4136">
      <w:r>
        <w:t>9/20 – use lowercase for “Policy Manual”</w:t>
      </w:r>
    </w:p>
    <w:p w:rsidR="00CD4136" w:rsidRDefault="00CD4136" w:rsidP="00CD4136">
      <w:r>
        <w:t>9/24 – use lowercase for “Policy Manual”</w:t>
      </w:r>
    </w:p>
    <w:p w:rsidR="00CD4136" w:rsidRDefault="00CD4136" w:rsidP="00CD4136">
      <w:r>
        <w:t>9/30 – use lowercase for “Corporate Charter” and “Bylaws”</w:t>
      </w:r>
    </w:p>
    <w:p w:rsidR="00CD4136" w:rsidRDefault="00CD4136" w:rsidP="00CD4136">
      <w:r>
        <w:t>9/31 – use lowercase for “Special Rules of Order”</w:t>
      </w:r>
    </w:p>
    <w:p w:rsidR="00CD4136" w:rsidRDefault="00CD4136" w:rsidP="00CD4136">
      <w:r>
        <w:t>10/5 – strike “by either one of two methods” and then on 10/7 insert “by”</w:t>
      </w:r>
    </w:p>
    <w:p w:rsidR="00CD4136" w:rsidRDefault="00CD4136" w:rsidP="00CD4136">
      <w:r>
        <w:t>10/9 – insert “with” before “such”</w:t>
      </w:r>
    </w:p>
    <w:p w:rsidR="00CD4136" w:rsidRDefault="00CD4136" w:rsidP="00CD4136">
      <w:r>
        <w:t>10/11 – change “send” to “sending”</w:t>
      </w:r>
    </w:p>
    <w:p w:rsidR="00CD4136" w:rsidRDefault="00CD4136" w:rsidP="00CD4136">
      <w:r>
        <w:t>10/16 – move endnote to after the punctuation</w:t>
      </w:r>
    </w:p>
    <w:p w:rsidR="00CD4136" w:rsidRDefault="00CD4136" w:rsidP="00CD4136">
      <w:r>
        <w:t>11/28 – insert “the” before “LNC”</w:t>
      </w:r>
    </w:p>
    <w:p w:rsidR="00CD4136" w:rsidRDefault="00CD4136" w:rsidP="00CD4136">
      <w:r>
        <w:t>12/27 – insert missing period at end of sentence</w:t>
      </w:r>
    </w:p>
    <w:p w:rsidR="006C095C" w:rsidRDefault="006C095C" w:rsidP="00CD4136">
      <w:r>
        <w:t>12/39 – move endnote after the punctuation</w:t>
      </w:r>
    </w:p>
    <w:p w:rsidR="00CD4136" w:rsidRDefault="00CD4136" w:rsidP="00CD4136">
      <w:r>
        <w:t>13/35 – strike comma after “service”</w:t>
      </w:r>
    </w:p>
    <w:p w:rsidR="00CD4136" w:rsidRDefault="00CD4136" w:rsidP="00CD4136">
      <w:r>
        <w:t>13/36 – strike “two”</w:t>
      </w:r>
    </w:p>
    <w:p w:rsidR="00CD4136" w:rsidRDefault="00CD4136" w:rsidP="00CD4136">
      <w:r>
        <w:t xml:space="preserve">17/table – </w:t>
      </w:r>
      <w:proofErr w:type="spellStart"/>
      <w:r>
        <w:t>ExComm</w:t>
      </w:r>
      <w:proofErr w:type="spellEnd"/>
      <w:r>
        <w:t xml:space="preserve"> row - Spell out words instead of using the symbols “+” and “#” and change “Any” to lowercase</w:t>
      </w:r>
    </w:p>
    <w:p w:rsidR="00CD4136" w:rsidRDefault="00CD4136" w:rsidP="00CD4136">
      <w:r>
        <w:t>17/14 – hyphenate “LNC created”</w:t>
      </w:r>
    </w:p>
    <w:p w:rsidR="00CD4136" w:rsidRDefault="00CD4136" w:rsidP="00CD4136">
      <w:r>
        <w:t>17/25 – lowercase “Policy Manual” and “Bylaws”</w:t>
      </w:r>
    </w:p>
    <w:p w:rsidR="00CD4136" w:rsidRDefault="00CD4136" w:rsidP="00CD4136">
      <w:r>
        <w:t>19/20 – hyphenate “three month”</w:t>
      </w:r>
    </w:p>
    <w:p w:rsidR="00CD4136" w:rsidRDefault="00CD4136" w:rsidP="00CD4136">
      <w:r>
        <w:t>20/3-4 – use lowercase for “Rules” and “Special Rules of Order” and “Bylaws” and “Corporate Charter”</w:t>
      </w:r>
    </w:p>
    <w:p w:rsidR="00CD4136" w:rsidRDefault="00CD4136" w:rsidP="00CD4136">
      <w:r>
        <w:t>20/5 – insert Oxford comma</w:t>
      </w:r>
    </w:p>
    <w:p w:rsidR="00CD4136" w:rsidRDefault="00CD4136" w:rsidP="00CD4136">
      <w:r>
        <w:t>20/8 – insert Oxford comma</w:t>
      </w:r>
    </w:p>
    <w:p w:rsidR="008311AC" w:rsidRDefault="008311AC" w:rsidP="00CD4136">
      <w:r>
        <w:t>20/10 – (ALT) - replace first “or” with comma</w:t>
      </w:r>
    </w:p>
    <w:p w:rsidR="00CD4136" w:rsidRDefault="00CD4136" w:rsidP="00CD4136">
      <w:r>
        <w:t>20/11 – replace “Libertarian National Committee” with “LNC”</w:t>
      </w:r>
    </w:p>
    <w:p w:rsidR="00CD4136" w:rsidRDefault="00CD4136" w:rsidP="00CD4136">
      <w:r>
        <w:t>20/12 – replace “Libertarian National Committee” with “LNC”</w:t>
      </w:r>
    </w:p>
    <w:p w:rsidR="00CD4136" w:rsidRDefault="00CD4136" w:rsidP="00CD4136">
      <w:r>
        <w:t>21/27 – use lowercase for “Bylaws”</w:t>
      </w:r>
    </w:p>
    <w:p w:rsidR="00CD4136" w:rsidRDefault="00CD4136" w:rsidP="00CD4136">
      <w:r>
        <w:t>21/17 – add Oxford comma</w:t>
      </w:r>
    </w:p>
    <w:p w:rsidR="00CD4136" w:rsidRDefault="00CD4136" w:rsidP="00CD4136">
      <w:r>
        <w:t>22/2 – use lowercase for “Bylaws”</w:t>
      </w:r>
    </w:p>
    <w:p w:rsidR="00CD4136" w:rsidRDefault="00CD4136" w:rsidP="00CD4136">
      <w:r>
        <w:lastRenderedPageBreak/>
        <w:t>22/4 – use lowercase for “Bylaws”</w:t>
      </w:r>
    </w:p>
    <w:p w:rsidR="00CD4136" w:rsidRDefault="00CD4136" w:rsidP="00CD4136">
      <w:r>
        <w:t>22/7 – use lowercase for “Policy Manual”</w:t>
      </w:r>
    </w:p>
    <w:p w:rsidR="008311AC" w:rsidRDefault="008311AC" w:rsidP="00CD4136">
      <w:r>
        <w:t>22/42 – (ALT) - keep the comma and insert new word, “</w:t>
      </w:r>
      <w:proofErr w:type="gramStart"/>
      <w:r w:rsidRPr="00EE6FDD">
        <w:t>individual,</w:t>
      </w:r>
      <w:proofErr w:type="gramEnd"/>
      <w:r w:rsidRPr="00EE6FDD">
        <w:t xml:space="preserve"> and </w:t>
      </w:r>
      <w:r w:rsidRPr="00EE6FDD">
        <w:rPr>
          <w:color w:val="0000FF"/>
          <w:u w:val="single"/>
        </w:rPr>
        <w:t xml:space="preserve">it </w:t>
      </w:r>
      <w:r w:rsidRPr="00EE6FDD">
        <w:t>must not</w:t>
      </w:r>
      <w:r>
        <w:t>”</w:t>
      </w:r>
    </w:p>
    <w:p w:rsidR="00CD4136" w:rsidRDefault="00CD4136" w:rsidP="00CD4136">
      <w:r>
        <w:t>23/1 – use lowercase for “Members”</w:t>
      </w:r>
    </w:p>
    <w:p w:rsidR="00C323F8" w:rsidRDefault="00C323F8" w:rsidP="00CD4136">
      <w:r>
        <w:t>23/4 – (ALT) - “</w:t>
      </w:r>
      <w:r w:rsidRPr="000C0EF0">
        <w:rPr>
          <w:strike/>
          <w:color w:val="FF0000"/>
        </w:rPr>
        <w:t xml:space="preserve">You </w:t>
      </w:r>
      <w:r w:rsidRPr="000C0EF0">
        <w:rPr>
          <w:color w:val="0000FF"/>
          <w:u w:val="single"/>
        </w:rPr>
        <w:t>LNC members and staff members</w:t>
      </w:r>
      <w:r>
        <w:t xml:space="preserve"> must exercise </w:t>
      </w:r>
      <w:proofErr w:type="gramStart"/>
      <w:r w:rsidRPr="000C0EF0">
        <w:rPr>
          <w:strike/>
          <w:color w:val="FF0000"/>
        </w:rPr>
        <w:t xml:space="preserve">you’re </w:t>
      </w:r>
      <w:r w:rsidRPr="000C0EF0">
        <w:rPr>
          <w:color w:val="0000FF"/>
          <w:u w:val="single"/>
        </w:rPr>
        <w:t>their</w:t>
      </w:r>
      <w:r>
        <w:t xml:space="preserve"> own good judgment</w:t>
      </w:r>
      <w:proofErr w:type="gramEnd"/>
      <w:r>
        <w:t xml:space="preserve"> ….”</w:t>
      </w:r>
    </w:p>
    <w:p w:rsidR="00CD4136" w:rsidRDefault="00CD4136" w:rsidP="00CD4136">
      <w:r>
        <w:t>23/18 – insert Oxford comma</w:t>
      </w:r>
    </w:p>
    <w:p w:rsidR="00CD4136" w:rsidRDefault="00CD4136" w:rsidP="00CD4136">
      <w:r>
        <w:t>23/20 – insert Oxford comma</w:t>
      </w:r>
    </w:p>
    <w:p w:rsidR="008311AC" w:rsidRDefault="008311AC" w:rsidP="00CD4136">
      <w:r>
        <w:t xml:space="preserve">23/35 – (NEW) - </w:t>
      </w:r>
      <w:proofErr w:type="gramStart"/>
      <w:r>
        <w:t>insert</w:t>
      </w:r>
      <w:proofErr w:type="gramEnd"/>
      <w:r>
        <w:t xml:space="preserve"> “the” before “LNC”</w:t>
      </w:r>
    </w:p>
    <w:p w:rsidR="00CD4136" w:rsidRDefault="00CD4136" w:rsidP="00CD4136">
      <w:r>
        <w:t>23/37-39 – insert “the” before “LNC” in three instances</w:t>
      </w:r>
    </w:p>
    <w:p w:rsidR="00CD4136" w:rsidRDefault="00CD4136" w:rsidP="00CD4136">
      <w:r>
        <w:t>24/11 - Add full name “Advertising &amp; Publication Review Committee” and put acronym as parenthetical</w:t>
      </w:r>
    </w:p>
    <w:p w:rsidR="00CD4136" w:rsidRDefault="00CD4136" w:rsidP="00CD4136">
      <w:r>
        <w:t>24/12 – use lowercase for “Policy Manual”</w:t>
      </w:r>
    </w:p>
    <w:p w:rsidR="00CD4136" w:rsidRDefault="00CD4136" w:rsidP="00CD4136">
      <w:r>
        <w:t>24/14 – use lowercase for “Platform”</w:t>
      </w:r>
    </w:p>
    <w:p w:rsidR="00CD4136" w:rsidRDefault="00CD4136" w:rsidP="00CD4136">
      <w:r>
        <w:t>24/20 – insert Oxford comma</w:t>
      </w:r>
    </w:p>
    <w:p w:rsidR="00CD4136" w:rsidRDefault="00CD4136" w:rsidP="00CD4136">
      <w:r>
        <w:t>24/24 – insert Oxford comma</w:t>
      </w:r>
    </w:p>
    <w:p w:rsidR="00CD4136" w:rsidRDefault="00CD4136" w:rsidP="00CD4136">
      <w:r>
        <w:t>24/42-45 – use lowercase for two instances of “Policy Manual” and one instance of “Platform”</w:t>
      </w:r>
    </w:p>
    <w:p w:rsidR="00CD4136" w:rsidRDefault="00CD4136" w:rsidP="00CD4136">
      <w:r>
        <w:t xml:space="preserve">25/26 – strike “as </w:t>
      </w:r>
      <w:proofErr w:type="spellStart"/>
      <w:r>
        <w:t>and</w:t>
      </w:r>
      <w:proofErr w:type="spellEnd"/>
      <w:r>
        <w:t>”</w:t>
      </w:r>
    </w:p>
    <w:p w:rsidR="00CD4136" w:rsidRDefault="00CD4136" w:rsidP="00CD4136">
      <w:r>
        <w:t>26/41 – use lowercase for “Staff”</w:t>
      </w:r>
    </w:p>
    <w:p w:rsidR="00CD4136" w:rsidRDefault="00CD4136" w:rsidP="00CD4136">
      <w:r>
        <w:t>26/42 - move “to be presented” to different part of sentence</w:t>
      </w:r>
    </w:p>
    <w:p w:rsidR="00CD4136" w:rsidRDefault="00CD4136" w:rsidP="00CD4136">
      <w:r>
        <w:t>26/43 – use lowercase for “Staff”</w:t>
      </w:r>
    </w:p>
    <w:p w:rsidR="00CA3ECC" w:rsidRDefault="00CA3ECC" w:rsidP="00CD4136">
      <w:r>
        <w:t>26/44 – (ALT) - insert a period and a comma after “</w:t>
      </w:r>
      <w:proofErr w:type="spellStart"/>
      <w:r>
        <w:t>etc</w:t>
      </w:r>
      <w:proofErr w:type="spellEnd"/>
      <w:r>
        <w:t>”</w:t>
      </w:r>
    </w:p>
    <w:p w:rsidR="00CD4136" w:rsidRDefault="00CD4136" w:rsidP="00CD4136">
      <w:r>
        <w:t>27/7-8 – add semi-colons and “, and” to the list</w:t>
      </w:r>
    </w:p>
    <w:p w:rsidR="00CD4136" w:rsidRDefault="00CD4136" w:rsidP="00CD4136">
      <w:r>
        <w:t>27/20-28 - Delete parenthetical of EPCC acronym in header and move to first line of paragraph, use acronym in line 28</w:t>
      </w:r>
    </w:p>
    <w:p w:rsidR="00CD4136" w:rsidRDefault="00CD4136" w:rsidP="00CD4136">
      <w:r>
        <w:t>27/23 – insert Oxford comma</w:t>
      </w:r>
    </w:p>
    <w:p w:rsidR="00CD4136" w:rsidRDefault="00CD4136" w:rsidP="00CD4136">
      <w:r>
        <w:t>27/24 – use lowercase for “Staff”</w:t>
      </w:r>
    </w:p>
    <w:p w:rsidR="00CD4136" w:rsidRDefault="00CD4136" w:rsidP="00CD4136">
      <w:r>
        <w:t>27/25-26 – insert two Oxford commas</w:t>
      </w:r>
    </w:p>
    <w:p w:rsidR="00CD4136" w:rsidRDefault="00CD4136" w:rsidP="00CD4136">
      <w:r>
        <w:t>27/29-30 – use lowercase for “Staff” and “Policy Manual”</w:t>
      </w:r>
    </w:p>
    <w:p w:rsidR="00CD4136" w:rsidRDefault="00CD4136" w:rsidP="00CD4136">
      <w:r>
        <w:t>27/39 - Spell out full title of IT Committee and put in parenthetical for abbreviation/acronym</w:t>
      </w:r>
    </w:p>
    <w:p w:rsidR="00CD4136" w:rsidRDefault="00CD4136" w:rsidP="00CD4136">
      <w:r>
        <w:t>27/39 – add colon</w:t>
      </w:r>
    </w:p>
    <w:p w:rsidR="00CD4136" w:rsidRDefault="00CD4136" w:rsidP="00CD4136">
      <w:r>
        <w:t>27/40 – replace “Information Technology” with “IT”</w:t>
      </w:r>
    </w:p>
    <w:p w:rsidR="00C323F8" w:rsidRDefault="00C323F8" w:rsidP="00CD4136">
      <w:r>
        <w:t>28/2-3 – (ALT) - “</w:t>
      </w:r>
      <w:r w:rsidRPr="008431C3">
        <w:rPr>
          <w:strike/>
          <w:color w:val="FF0000"/>
        </w:rPr>
        <w:t xml:space="preserve">By the LNC meeting following the convention, the committee will </w:t>
      </w:r>
      <w:proofErr w:type="spellStart"/>
      <w:r w:rsidRPr="00EB4854">
        <w:rPr>
          <w:strike/>
          <w:color w:val="FF0000"/>
        </w:rPr>
        <w:t>r</w:t>
      </w:r>
      <w:r w:rsidRPr="00EB4854">
        <w:rPr>
          <w:color w:val="0000FF"/>
          <w:u w:val="single"/>
        </w:rPr>
        <w:t>R</w:t>
      </w:r>
      <w:r>
        <w:t>ecommend</w:t>
      </w:r>
      <w:proofErr w:type="spellEnd"/>
      <w:r w:rsidRPr="008431C3">
        <w:rPr>
          <w:color w:val="0000FF"/>
          <w:u w:val="single"/>
        </w:rPr>
        <w:t xml:space="preserve">, by the LNC meeting following the convention, </w:t>
      </w:r>
      <w:r w:rsidRPr="008431C3">
        <w:rPr>
          <w:strike/>
          <w:color w:val="FF0000"/>
        </w:rPr>
        <w:t xml:space="preserve">to the LNC </w:t>
      </w:r>
      <w:r>
        <w:t>an implementation…”</w:t>
      </w:r>
    </w:p>
    <w:p w:rsidR="00CD4136" w:rsidRDefault="00CD4136" w:rsidP="00CD4136">
      <w:r>
        <w:t xml:space="preserve">28/6 – “Monitor progress in the transition and implementation </w:t>
      </w:r>
      <w:r w:rsidRPr="0001664A">
        <w:rPr>
          <w:strike/>
          <w:color w:val="FF0000"/>
        </w:rPr>
        <w:t xml:space="preserve">to that </w:t>
      </w:r>
      <w:r w:rsidRPr="0001664A">
        <w:rPr>
          <w:color w:val="0000FF"/>
          <w:u w:val="single"/>
        </w:rPr>
        <w:t>of any IT</w:t>
      </w:r>
      <w:r>
        <w:rPr>
          <w:color w:val="0000FF"/>
          <w:u w:val="single"/>
        </w:rPr>
        <w:t xml:space="preserve"> </w:t>
      </w:r>
      <w:r w:rsidRPr="0001664A">
        <w:t>solution</w:t>
      </w:r>
      <w:r w:rsidRPr="0001664A">
        <w:rPr>
          <w:color w:val="0000FF"/>
          <w:u w:val="single"/>
        </w:rPr>
        <w:t>s</w:t>
      </w:r>
      <w:r>
        <w:t xml:space="preserve"> </w:t>
      </w:r>
      <w:r w:rsidRPr="0001664A">
        <w:rPr>
          <w:strike/>
          <w:color w:val="FF0000"/>
        </w:rPr>
        <w:t xml:space="preserve">as it </w:t>
      </w:r>
      <w:proofErr w:type="spellStart"/>
      <w:r>
        <w:t>pertain</w:t>
      </w:r>
      <w:r w:rsidRPr="0001664A">
        <w:rPr>
          <w:color w:val="0000FF"/>
          <w:u w:val="single"/>
        </w:rPr>
        <w:t>ing</w:t>
      </w:r>
      <w:r w:rsidRPr="0001664A">
        <w:rPr>
          <w:strike/>
          <w:color w:val="FF0000"/>
        </w:rPr>
        <w:t>s</w:t>
      </w:r>
      <w:proofErr w:type="spellEnd"/>
      <w:r>
        <w:t xml:space="preserve"> to </w:t>
      </w:r>
      <w:r w:rsidRPr="0001664A">
        <w:rPr>
          <w:color w:val="0000FF"/>
          <w:u w:val="single"/>
        </w:rPr>
        <w:t>LP</w:t>
      </w:r>
      <w:r>
        <w:t>HQ;”</w:t>
      </w:r>
    </w:p>
    <w:p w:rsidR="00CD4136" w:rsidRPr="00552505" w:rsidRDefault="00CD4136" w:rsidP="00CD4136">
      <w:r>
        <w:t>28/9 – “</w:t>
      </w:r>
      <w:r w:rsidRPr="00552505">
        <w:t xml:space="preserve">Monitor progress in the transition and implementation </w:t>
      </w:r>
      <w:r w:rsidRPr="00552505">
        <w:rPr>
          <w:strike/>
          <w:color w:val="FF0000"/>
        </w:rPr>
        <w:t xml:space="preserve">to that </w:t>
      </w:r>
      <w:r w:rsidRPr="00552505">
        <w:rPr>
          <w:color w:val="0000FF"/>
          <w:u w:val="single"/>
        </w:rPr>
        <w:t xml:space="preserve">of any IT </w:t>
      </w:r>
      <w:r w:rsidRPr="00552505">
        <w:t>solution</w:t>
      </w:r>
      <w:r w:rsidRPr="00552505">
        <w:rPr>
          <w:color w:val="0000FF"/>
          <w:u w:val="single"/>
        </w:rPr>
        <w:t>s</w:t>
      </w:r>
      <w:r w:rsidRPr="00552505">
        <w:t xml:space="preserve"> </w:t>
      </w:r>
      <w:r w:rsidRPr="00552505">
        <w:rPr>
          <w:strike/>
          <w:color w:val="FF0000"/>
        </w:rPr>
        <w:t xml:space="preserve">as it </w:t>
      </w:r>
      <w:proofErr w:type="spellStart"/>
      <w:r w:rsidRPr="00552505">
        <w:t>pertain</w:t>
      </w:r>
      <w:r w:rsidRPr="00552505">
        <w:rPr>
          <w:color w:val="0000FF"/>
          <w:u w:val="single"/>
        </w:rPr>
        <w:t>ing</w:t>
      </w:r>
      <w:r w:rsidRPr="00552505">
        <w:rPr>
          <w:strike/>
          <w:color w:val="FF0000"/>
        </w:rPr>
        <w:t>s</w:t>
      </w:r>
      <w:proofErr w:type="spellEnd"/>
      <w:r w:rsidRPr="00552505">
        <w:t xml:space="preserve"> to relations with the various affiliates; and</w:t>
      </w:r>
      <w:r>
        <w:t>”</w:t>
      </w:r>
    </w:p>
    <w:p w:rsidR="00CD4136" w:rsidRDefault="00CD4136" w:rsidP="00CD4136">
      <w:r>
        <w:t>28/14 – use lowercase for “Committee”</w:t>
      </w:r>
    </w:p>
    <w:p w:rsidR="00CD4136" w:rsidRDefault="00CD4136" w:rsidP="00CD4136">
      <w:r>
        <w:t>28/12 – insert “LP” in front of “HQ”</w:t>
      </w:r>
    </w:p>
    <w:p w:rsidR="00CD4136" w:rsidRDefault="00CD4136" w:rsidP="00CD4136">
      <w:r>
        <w:t>28/15 – insert “LP” in front of “HQ”</w:t>
      </w:r>
    </w:p>
    <w:p w:rsidR="00CD4136" w:rsidRDefault="00CD4136" w:rsidP="00CD4136">
      <w:r>
        <w:t>28/16 – replace “Information Technology” with “IT systems”</w:t>
      </w:r>
    </w:p>
    <w:p w:rsidR="00CD4136" w:rsidRDefault="00CD4136" w:rsidP="00CD4136">
      <w:r>
        <w:t>28/16 – insert “LP” in front of “HQ”</w:t>
      </w:r>
    </w:p>
    <w:p w:rsidR="00CD4136" w:rsidRDefault="00CD4136" w:rsidP="00CD4136">
      <w:r>
        <w:t>28/22 – insert parenthetical acronym for Ballot Access Committee</w:t>
      </w:r>
    </w:p>
    <w:p w:rsidR="003E6D67" w:rsidRDefault="003E6D67" w:rsidP="00CD4136">
      <w:r>
        <w:t>28/28 – (ALT) - “</w:t>
      </w:r>
      <w:r w:rsidRPr="0070429E">
        <w:t xml:space="preserve">Recommend to the </w:t>
      </w:r>
      <w:r w:rsidRPr="0070429E">
        <w:rPr>
          <w:strike/>
          <w:color w:val="FF0000"/>
        </w:rPr>
        <w:t xml:space="preserve">committee as a whole </w:t>
      </w:r>
      <w:r w:rsidRPr="0070429E">
        <w:rPr>
          <w:color w:val="0000FF"/>
          <w:u w:val="single"/>
        </w:rPr>
        <w:t xml:space="preserve">the LNC </w:t>
      </w:r>
      <w:r w:rsidRPr="0070429E">
        <w:t>the implementation</w:t>
      </w:r>
      <w:r>
        <w:t>…”</w:t>
      </w:r>
    </w:p>
    <w:p w:rsidR="003E6D67" w:rsidRDefault="00CD4136" w:rsidP="00CD4136">
      <w:r>
        <w:t>28/30 – “</w:t>
      </w:r>
      <w:r w:rsidRPr="006014A7">
        <w:t>Propose</w:t>
      </w:r>
      <w:r w:rsidRPr="006014A7">
        <w:rPr>
          <w:strike/>
          <w:color w:val="FF0000"/>
        </w:rPr>
        <w:t>d</w:t>
      </w:r>
      <w:r w:rsidRPr="006014A7">
        <w:t xml:space="preserve"> strategies and/or projects </w:t>
      </w:r>
      <w:r w:rsidRPr="006014A7">
        <w:rPr>
          <w:strike/>
          <w:color w:val="FF0000"/>
        </w:rPr>
        <w:t xml:space="preserve">shall </w:t>
      </w:r>
      <w:proofErr w:type="gramStart"/>
      <w:r w:rsidRPr="006014A7">
        <w:t>represent</w:t>
      </w:r>
      <w:r w:rsidRPr="006014A7">
        <w:rPr>
          <w:color w:val="0000FF"/>
          <w:u w:val="single"/>
        </w:rPr>
        <w:t>ing</w:t>
      </w:r>
      <w:proofErr w:type="gramEnd"/>
      <w:r w:rsidRPr="006014A7">
        <w:t xml:space="preserve"> the best use of</w:t>
      </w:r>
      <w:r>
        <w:t>…”</w:t>
      </w:r>
    </w:p>
    <w:p w:rsidR="00CD4136" w:rsidRDefault="00CD4136" w:rsidP="00CD4136">
      <w:r>
        <w:t>29/20 - Spell out full title and put in parenthetical for HPC abbreviation/acronym</w:t>
      </w:r>
    </w:p>
    <w:p w:rsidR="00CD4136" w:rsidRDefault="00CD4136" w:rsidP="00CD4136">
      <w:r>
        <w:t>30/7 – insert comma, though it is not an Oxford comma as suggested in the index</w:t>
      </w:r>
    </w:p>
    <w:p w:rsidR="00CD4136" w:rsidRDefault="00CD4136" w:rsidP="00CD4136">
      <w:r>
        <w:t>30/13 – hyphenate “written off”</w:t>
      </w:r>
    </w:p>
    <w:p w:rsidR="00CD4136" w:rsidRDefault="00CD4136" w:rsidP="00CD4136">
      <w:r>
        <w:t>30/42 – insert Oxford comma</w:t>
      </w:r>
    </w:p>
    <w:p w:rsidR="00CD4136" w:rsidRDefault="00CD4136" w:rsidP="00CD4136">
      <w:r>
        <w:lastRenderedPageBreak/>
        <w:t>30/43 – insert comma after “e.g.”</w:t>
      </w:r>
    </w:p>
    <w:p w:rsidR="00CD4136" w:rsidRDefault="00CD4136" w:rsidP="00CD4136">
      <w:r>
        <w:t>31/6 – insert Oxford comma</w:t>
      </w:r>
    </w:p>
    <w:p w:rsidR="00CD4136" w:rsidRDefault="00CD4136" w:rsidP="00CD4136">
      <w:r>
        <w:t>31/10 – insert Oxford comma</w:t>
      </w:r>
    </w:p>
    <w:p w:rsidR="00CD4136" w:rsidRDefault="00CD4136" w:rsidP="00CD4136">
      <w:r>
        <w:t>31/13 &amp; 31/16 – adding “</w:t>
      </w:r>
      <w:proofErr w:type="spellStart"/>
      <w:r>
        <w:t>ing</w:t>
      </w:r>
      <w:proofErr w:type="spellEnd"/>
      <w:r>
        <w:t>” to end of verbs</w:t>
      </w:r>
    </w:p>
    <w:p w:rsidR="00CD4136" w:rsidRDefault="00CD4136" w:rsidP="00CD4136">
      <w:r>
        <w:t>31/42 – use lowercase for “Policy Manual”</w:t>
      </w:r>
    </w:p>
    <w:p w:rsidR="00CD4136" w:rsidRDefault="00CD4136" w:rsidP="00CD4136">
      <w:r>
        <w:t>32/5 – insert Oxford comma</w:t>
      </w:r>
    </w:p>
    <w:p w:rsidR="00CD4136" w:rsidRDefault="00CD4136" w:rsidP="00CD4136">
      <w:r>
        <w:t>32/9 – strike comma</w:t>
      </w:r>
    </w:p>
    <w:p w:rsidR="003E6D67" w:rsidRDefault="003E6D67" w:rsidP="00CD4136">
      <w:r>
        <w:t>32/17-18 – hyphenate “Party issued”</w:t>
      </w:r>
    </w:p>
    <w:p w:rsidR="003E6D67" w:rsidRDefault="003E6D67" w:rsidP="00CD4136">
      <w:r>
        <w:t>32/18 – add “s” to “advance”</w:t>
      </w:r>
    </w:p>
    <w:p w:rsidR="00CD4136" w:rsidRDefault="00CD4136" w:rsidP="00CD4136">
      <w:r>
        <w:t>32/25 – strike comma</w:t>
      </w:r>
    </w:p>
    <w:p w:rsidR="00CD4136" w:rsidRDefault="00CD4136" w:rsidP="00CD4136">
      <w:r>
        <w:t>33/22 &amp; 33/24 – insert Oxford comma</w:t>
      </w:r>
    </w:p>
    <w:p w:rsidR="00CD4136" w:rsidRDefault="00CD4136" w:rsidP="00CD4136">
      <w:r>
        <w:t>34/8 – move period inside quotation marks</w:t>
      </w:r>
    </w:p>
    <w:p w:rsidR="00CD4136" w:rsidRDefault="00CD4136" w:rsidP="00CD4136">
      <w:r>
        <w:t>34/9 – use lowercase for “Special Events”</w:t>
      </w:r>
    </w:p>
    <w:p w:rsidR="00CD4136" w:rsidRDefault="00CD4136" w:rsidP="00CD4136">
      <w:r>
        <w:t>34/17 – hyphenate “</w:t>
      </w:r>
      <w:proofErr w:type="spellStart"/>
      <w:r>
        <w:t>self funding</w:t>
      </w:r>
      <w:proofErr w:type="spellEnd"/>
      <w:r>
        <w:t>”</w:t>
      </w:r>
    </w:p>
    <w:p w:rsidR="00CD4136" w:rsidRDefault="00CD4136" w:rsidP="00CD4136">
      <w:r>
        <w:t>34/17 – change “which” to “that”</w:t>
      </w:r>
    </w:p>
    <w:p w:rsidR="00CD4136" w:rsidRDefault="00CD4136" w:rsidP="00CD4136">
      <w:r>
        <w:t>34/41 – use lowercase for “Presidential”</w:t>
      </w:r>
    </w:p>
    <w:p w:rsidR="00CD4136" w:rsidRDefault="00CD4136" w:rsidP="00CD4136">
      <w:r>
        <w:t>35/16 – change “National Committee” to “LNC”</w:t>
      </w:r>
    </w:p>
    <w:p w:rsidR="00CD4136" w:rsidRDefault="00CD4136" w:rsidP="00CD4136">
      <w:r>
        <w:t>36/19 – use lowercase for “Policy Manual”</w:t>
      </w:r>
    </w:p>
    <w:p w:rsidR="00CD4136" w:rsidRDefault="00CD4136" w:rsidP="00CD4136">
      <w:r>
        <w:t>37/1 – remove bullet point</w:t>
      </w:r>
    </w:p>
    <w:p w:rsidR="00CD4136" w:rsidRDefault="00CD4136" w:rsidP="00CD4136">
      <w:r>
        <w:t>37/4 – remove bullet point</w:t>
      </w:r>
    </w:p>
    <w:p w:rsidR="00C323F8" w:rsidRDefault="00C323F8" w:rsidP="00CD4136">
      <w:r>
        <w:t>38/6 – strike unnecessary “Party” before “Bylaws”, then also use lowercase for “Bylaws”</w:t>
      </w:r>
    </w:p>
    <w:p w:rsidR="00CD4136" w:rsidRDefault="00CD4136" w:rsidP="00CD4136">
      <w:r>
        <w:t>38/8 – use lowercase for “Literature”</w:t>
      </w:r>
    </w:p>
    <w:p w:rsidR="00CD4136" w:rsidRDefault="00CD4136" w:rsidP="00CD4136">
      <w:r>
        <w:t>38/35 – remove hyphen from “life-membership”</w:t>
      </w:r>
    </w:p>
    <w:p w:rsidR="00CD4136" w:rsidRDefault="00CD4136" w:rsidP="00CD4136">
      <w:r>
        <w:t>38/41 – use lowercase for “Bylaws” and “Policy Manual”</w:t>
      </w:r>
    </w:p>
    <w:p w:rsidR="00C323F8" w:rsidRDefault="00C323F8" w:rsidP="00CD4136">
      <w:r>
        <w:t>39/1 – italicize “LP News”</w:t>
      </w:r>
    </w:p>
    <w:p w:rsidR="00CD4136" w:rsidRDefault="00CD4136" w:rsidP="00CD4136">
      <w:r>
        <w:t>39/1 – add period to end of sentence</w:t>
      </w:r>
    </w:p>
    <w:p w:rsidR="00C319EB" w:rsidRDefault="00C319EB" w:rsidP="00CD4136">
      <w:r>
        <w:t>39/10 thru 40/9 – (ALT) - strike repetitive phrase from 5 places on p. 39 and replace with alternate text, “Convention benefits mentioned above are based on giving at least one annual contribution or equivalent pledges, from the start of the previous convention and prior to the next convention.”</w:t>
      </w:r>
    </w:p>
    <w:p w:rsidR="00CD4136" w:rsidRDefault="00CD4136" w:rsidP="00CD4136">
      <w:r>
        <w:t>40/19 – strike comma</w:t>
      </w:r>
    </w:p>
    <w:p w:rsidR="00CD4136" w:rsidRDefault="00CD4136" w:rsidP="00CD4136">
      <w:r>
        <w:t>40/27 – use lowercase for “Bylaws”</w:t>
      </w:r>
    </w:p>
    <w:p w:rsidR="00CD4136" w:rsidRDefault="00CD4136" w:rsidP="00CD4136">
      <w:r>
        <w:t>40/43 – use lowercase for “Staff”</w:t>
      </w:r>
    </w:p>
    <w:p w:rsidR="00CD4136" w:rsidRDefault="00CD4136" w:rsidP="00CD4136">
      <w:r>
        <w:t>42/12 – add “and”</w:t>
      </w:r>
    </w:p>
    <w:p w:rsidR="00CD4136" w:rsidRDefault="00CD4136" w:rsidP="00CD4136">
      <w:r>
        <w:t>43/3 – use lowercase for “Policy Manual”</w:t>
      </w:r>
    </w:p>
    <w:p w:rsidR="00CD4136" w:rsidRDefault="00CD4136" w:rsidP="00CD4136">
      <w:r>
        <w:t>43/13 – hyphenate “libertarian oriented”</w:t>
      </w:r>
    </w:p>
    <w:p w:rsidR="00CD4136" w:rsidRDefault="00CD4136" w:rsidP="00CD4136">
      <w:r>
        <w:t>43/13 – insert Oxford comma</w:t>
      </w:r>
    </w:p>
    <w:p w:rsidR="00CD4136" w:rsidRDefault="00CD4136" w:rsidP="00CD4136">
      <w:r>
        <w:t>43/15 – change “…</w:t>
      </w:r>
      <w:r w:rsidRPr="00A53F2B">
        <w:t xml:space="preserve">strategy of </w:t>
      </w:r>
      <w:r w:rsidRPr="00A53F2B">
        <w:rPr>
          <w:color w:val="0000FF"/>
          <w:u w:val="single"/>
        </w:rPr>
        <w:t xml:space="preserve">the </w:t>
      </w:r>
      <w:r w:rsidRPr="00A53F2B">
        <w:t>Party</w:t>
      </w:r>
      <w:r w:rsidRPr="00A53F2B">
        <w:rPr>
          <w:color w:val="0000FF"/>
          <w:u w:val="single"/>
        </w:rPr>
        <w:t>’s</w:t>
      </w:r>
      <w:r w:rsidRPr="00A53F2B">
        <w:t xml:space="preserve"> political activities</w:t>
      </w:r>
      <w:r>
        <w:t>…”</w:t>
      </w:r>
    </w:p>
    <w:p w:rsidR="00CD4136" w:rsidRDefault="00CD4136" w:rsidP="00CD4136">
      <w:r>
        <w:t>43/29 &amp; 43/30 – use lowercase for “Platform”</w:t>
      </w:r>
    </w:p>
    <w:p w:rsidR="00CD4136" w:rsidRDefault="00CD4136" w:rsidP="00CD4136">
      <w:r>
        <w:t>43/29 &amp; 43/30 – change “which” to “that”</w:t>
      </w:r>
    </w:p>
    <w:p w:rsidR="00CD4136" w:rsidRDefault="00CD4136" w:rsidP="00CD4136">
      <w:r>
        <w:t>43/33 – use lowercase for “Internal Education”</w:t>
      </w:r>
    </w:p>
    <w:p w:rsidR="00CD4136" w:rsidRDefault="00CD4136" w:rsidP="00CD4136">
      <w:r>
        <w:t>43/35 &amp; 43/36 – use lowercase for “Platform” in two instances</w:t>
      </w:r>
    </w:p>
    <w:p w:rsidR="00CD4136" w:rsidRDefault="00CD4136" w:rsidP="00CD4136">
      <w:r>
        <w:t>45/10 &amp; 45/13 &amp; 45/16 &amp; 45/17 – use lowercase for “Presidential” in four instances</w:t>
      </w:r>
    </w:p>
    <w:p w:rsidR="00CD4136" w:rsidRDefault="00CD4136" w:rsidP="00CD4136">
      <w:r>
        <w:t>45/11 – use lowercase for “National Conventions”</w:t>
      </w:r>
    </w:p>
    <w:p w:rsidR="00CD4136" w:rsidRDefault="00CD4136" w:rsidP="00CD4136">
      <w:r>
        <w:t>45/12 – use lowercase for “Bylaws”</w:t>
      </w:r>
    </w:p>
    <w:p w:rsidR="00CD4136" w:rsidRDefault="00CD4136" w:rsidP="00CD4136">
      <w:r>
        <w:t>45/23 – use lowercase for “Bylaws” and “Platform”</w:t>
      </w:r>
    </w:p>
    <w:p w:rsidR="00CD4136" w:rsidRDefault="00CD4136" w:rsidP="00CD4136">
      <w:r>
        <w:t>45/36 – change “National Committee” to “LNC”</w:t>
      </w:r>
    </w:p>
    <w:p w:rsidR="0079298D" w:rsidRDefault="0079298D" w:rsidP="0079298D">
      <w:r>
        <w:t>45/36 – insert “the” before “Audit Committee”</w:t>
      </w:r>
    </w:p>
    <w:p w:rsidR="0079298D" w:rsidRDefault="0079298D" w:rsidP="00CD4136"/>
    <w:p w:rsidR="00CD4136" w:rsidRDefault="00CD4136" w:rsidP="00CD4136">
      <w:r>
        <w:lastRenderedPageBreak/>
        <w:t>46/8-25 – add semicolons after each item, add period at end of final item, add “and” to penultimate item</w:t>
      </w:r>
    </w:p>
    <w:p w:rsidR="00CD4136" w:rsidRDefault="00CD4136" w:rsidP="00CD4136">
      <w:r>
        <w:t>46/11 – change “&amp;” to “and”</w:t>
      </w:r>
    </w:p>
    <w:p w:rsidR="00CD4136" w:rsidRDefault="00CD4136" w:rsidP="00CD4136">
      <w:r>
        <w:t>46/17 – change “&amp;” to “and”</w:t>
      </w:r>
    </w:p>
    <w:p w:rsidR="00CD4136" w:rsidRDefault="00CD4136" w:rsidP="00CD4136">
      <w:r>
        <w:t>46/24 – use lowercase for “Platform”</w:t>
      </w:r>
    </w:p>
    <w:p w:rsidR="00CD4136" w:rsidRDefault="00CD4136" w:rsidP="00CD4136">
      <w:r>
        <w:t>46/33-39 – use list punctuation and first letter capitalization</w:t>
      </w:r>
    </w:p>
    <w:p w:rsidR="00CD4136" w:rsidRDefault="00CD4136" w:rsidP="00CD4136">
      <w:r>
        <w:t>46/36 – capitalize “Party”</w:t>
      </w:r>
    </w:p>
    <w:p w:rsidR="00CD4136" w:rsidRDefault="00CD4136" w:rsidP="00CD4136">
      <w:r>
        <w:t>48/7 – use lowercase for “Staff”</w:t>
      </w:r>
    </w:p>
    <w:p w:rsidR="00CD4136" w:rsidRDefault="00CD4136" w:rsidP="00CD4136">
      <w:r>
        <w:t>48/19-28 – use semi-colons and add “and” to end of penultimate item</w:t>
      </w:r>
    </w:p>
    <w:p w:rsidR="00CD4136" w:rsidRDefault="00CD4136" w:rsidP="00CD4136">
      <w:r>
        <w:t>48/21 – strike comma</w:t>
      </w:r>
    </w:p>
    <w:p w:rsidR="00CD4136" w:rsidRDefault="00CD4136" w:rsidP="00CD4136">
      <w:r>
        <w:t>48/41 &amp; 49/2-3 &amp; 49/11 &amp;49/25-6 &amp; 49/30 – replace “Employment Policy and Compensation Committee” with “EPCC”</w:t>
      </w:r>
    </w:p>
    <w:p w:rsidR="00CD4136" w:rsidRDefault="00CD4136" w:rsidP="00CD4136">
      <w:r>
        <w:t>49/36 &amp; 49/39 – capitalize two instances of “such”</w:t>
      </w:r>
    </w:p>
    <w:p w:rsidR="00CD4136" w:rsidRDefault="00CD4136" w:rsidP="00CD4136">
      <w:r>
        <w:t>50/7 – insert comma after “e.g.”</w:t>
      </w:r>
    </w:p>
    <w:p w:rsidR="00CD4136" w:rsidRDefault="00CD4136" w:rsidP="00CD4136">
      <w:r>
        <w:t>51/3 – replace “Libertarian National Committee” with “LNC”</w:t>
      </w:r>
    </w:p>
    <w:p w:rsidR="00CD4136" w:rsidRDefault="00CD4136" w:rsidP="00CD4136">
      <w:r>
        <w:t>51/5-6 – use lowercase for “Special Rules of Order” and “Bylaws” and “Corporate Charter”</w:t>
      </w:r>
    </w:p>
    <w:p w:rsidR="00CD4136" w:rsidRDefault="00CD4136" w:rsidP="00CD4136">
      <w:r>
        <w:t>51/6 – insert Oxford comma</w:t>
      </w:r>
    </w:p>
    <w:p w:rsidR="00CD4136" w:rsidRDefault="00CD4136" w:rsidP="00CD4136">
      <w:r>
        <w:t>51/10-11 – use lowercase for “Policy Manual” and “Standing Rules” and “Enduring Staff Orders” and “Enduring Executive Orders” and “Rules of Order”</w:t>
      </w:r>
    </w:p>
    <w:p w:rsidR="00CD4136" w:rsidRDefault="00CD4136" w:rsidP="00CD4136">
      <w:r>
        <w:t>51/13 – use lowercase for “Staff Order”</w:t>
      </w:r>
    </w:p>
    <w:p w:rsidR="00CD4136" w:rsidRDefault="00CD4136" w:rsidP="00CD4136">
      <w:r>
        <w:t>51/13 – insert Oxford comma</w:t>
      </w:r>
    </w:p>
    <w:p w:rsidR="00CD4136" w:rsidRDefault="00CD4136" w:rsidP="00CD4136">
      <w:r>
        <w:t>51/14 – strike “either”</w:t>
      </w:r>
    </w:p>
    <w:p w:rsidR="00CD4136" w:rsidRDefault="00CD4136" w:rsidP="00CD4136">
      <w:r>
        <w:t>51/15 – insert comma after “previous notice”</w:t>
      </w:r>
    </w:p>
    <w:p w:rsidR="00CD4136" w:rsidRDefault="00CD4136" w:rsidP="00CD4136">
      <w:r>
        <w:t>51/17 – change “Libertarian National Committee” to “LNC”</w:t>
      </w:r>
    </w:p>
    <w:p w:rsidR="00CD4136" w:rsidRDefault="00CD4136" w:rsidP="00CD4136">
      <w:r>
        <w:t>52/8 – make “RECORD KEEPING” one word</w:t>
      </w:r>
    </w:p>
    <w:p w:rsidR="00CD4136" w:rsidRDefault="00CD4136" w:rsidP="00CD4136">
      <w:r>
        <w:t>52/37 – use lowercase for “Bylaws” and “Platform” and “Members”</w:t>
      </w:r>
    </w:p>
    <w:p w:rsidR="00CD4136" w:rsidRDefault="00CD4136" w:rsidP="00CD4136">
      <w:r>
        <w:t>55/12 – change “Libertarian Party Headquarters” to “LPHQ”</w:t>
      </w:r>
    </w:p>
    <w:p w:rsidR="00CD4136" w:rsidRDefault="00CD4136" w:rsidP="00CD4136">
      <w:r>
        <w:t>55/26-27 – change “CRM” to “Customer Relationship Management database (CRM)”</w:t>
      </w:r>
    </w:p>
    <w:p w:rsidR="00CD4136" w:rsidRDefault="00CD4136" w:rsidP="00CD4136">
      <w:r>
        <w:t>55/29 &amp; 55/30 &amp; 55/33 &amp;</w:t>
      </w:r>
      <w:r w:rsidR="00B10D19">
        <w:t xml:space="preserve"> </w:t>
      </w:r>
      <w:r>
        <w:t>55/36 &amp; 55/42 &amp; 55/43 &amp; 56/2 &amp; 56/6 &amp; 56/8 &amp; 56/9 &amp; 56/11 &amp; 56/18 &amp; 56/22 – strike “Shared” or “shared”</w:t>
      </w:r>
    </w:p>
    <w:p w:rsidR="00CD4136" w:rsidRDefault="00CD4136" w:rsidP="00CD4136">
      <w:r>
        <w:t>55/37 – use lowercase for “State Party”</w:t>
      </w:r>
    </w:p>
    <w:p w:rsidR="00CD4136" w:rsidRDefault="00CD4136" w:rsidP="00CD4136">
      <w:r>
        <w:t>56/5-6 – use lowercase for “state administrator” in two instances</w:t>
      </w:r>
    </w:p>
    <w:p w:rsidR="00CD4136" w:rsidRDefault="00CD4136" w:rsidP="00CD4136">
      <w:r>
        <w:t>56/13 – use lowercase for “Service Level Agreements”</w:t>
      </w:r>
    </w:p>
    <w:p w:rsidR="00CD4136" w:rsidRDefault="00CD4136" w:rsidP="00CD4136">
      <w:r>
        <w:t>56/27-28 – replace “Non-Disclosure Agreement” with “NDA”</w:t>
      </w:r>
    </w:p>
    <w:p w:rsidR="00CD4136" w:rsidRDefault="00CD4136" w:rsidP="00CD4136">
      <w:r>
        <w:t>56/31 – use lowercase for “Middle” and “Last Name”</w:t>
      </w:r>
    </w:p>
    <w:p w:rsidR="00C319EB" w:rsidRDefault="00CD4136" w:rsidP="00CD4136">
      <w:r>
        <w:t>56/35 – use lowercase for “Expiration Dates”</w:t>
      </w:r>
      <w:r>
        <w:br/>
      </w:r>
      <w:r w:rsidR="00C319EB" w:rsidRPr="00633698">
        <w:t xml:space="preserve">56/42-43 – </w:t>
      </w:r>
      <w:r w:rsidR="00C319EB">
        <w:t xml:space="preserve">(ALT) - </w:t>
      </w:r>
      <w:r w:rsidR="00C319EB" w:rsidRPr="00633698">
        <w:t>insert new section title for 3.04 &amp; renumber, but simplify new title to “Financial Matters”</w:t>
      </w:r>
    </w:p>
    <w:p w:rsidR="00C319EB" w:rsidRDefault="00C319EB" w:rsidP="00CD4136">
      <w:r>
        <w:t>57/7 – (NEW) - strike the comma</w:t>
      </w:r>
    </w:p>
    <w:p w:rsidR="00CD4136" w:rsidRDefault="00CD4136" w:rsidP="00CD4136">
      <w:r>
        <w:t xml:space="preserve">59/9 – </w:t>
      </w:r>
      <w:r w:rsidR="00C76D6E">
        <w:t>remove hyphen from “fund-</w:t>
      </w:r>
      <w:r>
        <w:t>raising”</w:t>
      </w:r>
    </w:p>
    <w:p w:rsidR="00CD4136" w:rsidRDefault="00CD4136" w:rsidP="00CD4136">
      <w:r>
        <w:t xml:space="preserve">59/17 – </w:t>
      </w:r>
      <w:proofErr w:type="gramStart"/>
      <w:r>
        <w:t>add</w:t>
      </w:r>
      <w:proofErr w:type="gramEnd"/>
      <w:r>
        <w:t xml:space="preserve"> “and” to penultimate list item</w:t>
      </w:r>
    </w:p>
    <w:p w:rsidR="00CD4136" w:rsidRDefault="00CD4136" w:rsidP="00CD4136">
      <w:r>
        <w:t>59/26 – replace “the National office” with “LPHQ”</w:t>
      </w:r>
    </w:p>
    <w:p w:rsidR="00CD4136" w:rsidRDefault="00CD4136" w:rsidP="00CD4136">
      <w:r>
        <w:t>59/31 – use lowercase for “Presidential”</w:t>
      </w:r>
    </w:p>
    <w:p w:rsidR="00CD4136" w:rsidRDefault="00CD4136" w:rsidP="00CD4136">
      <w:r>
        <w:t>59/31-32 – replace “the National office” with “LPHQ”</w:t>
      </w:r>
    </w:p>
    <w:p w:rsidR="00CD4136" w:rsidRDefault="00CD4136" w:rsidP="00CD4136">
      <w:r>
        <w:t>60/5 – use lowercase for “Special Rules of Order” and “Bylaws” and “Corporate Charter”</w:t>
      </w:r>
    </w:p>
    <w:p w:rsidR="00CD4136" w:rsidRDefault="00CD4136" w:rsidP="00CD4136">
      <w:r>
        <w:t>60/5 – insert Oxford comma</w:t>
      </w:r>
    </w:p>
    <w:p w:rsidR="00CD4136" w:rsidRDefault="00CD4136" w:rsidP="00CD4136">
      <w:r>
        <w:t>60/6 – insert Oxford comma</w:t>
      </w:r>
    </w:p>
    <w:p w:rsidR="00CD4136" w:rsidRDefault="00CD4136" w:rsidP="00CD4136">
      <w:r>
        <w:lastRenderedPageBreak/>
        <w:t>60/10-11 – use lowercase for “Policy Manual” and “Standing Rules” and “Enduring Staff Orders” and “Enduring Executive Orders” and “Rules of Order”</w:t>
      </w:r>
    </w:p>
    <w:p w:rsidR="00CD4136" w:rsidRDefault="00CD4136" w:rsidP="00CD4136">
      <w:r>
        <w:t>60/13 – use lowercase for “Executive Order”</w:t>
      </w:r>
    </w:p>
    <w:p w:rsidR="00CD4136" w:rsidRDefault="00CD4136" w:rsidP="00CD4136">
      <w:r>
        <w:t>60/13 – insert Oxford comma</w:t>
      </w:r>
    </w:p>
    <w:p w:rsidR="00C319EB" w:rsidRDefault="00C319EB" w:rsidP="00CD4136">
      <w:r>
        <w:t>60/15 – (NEW) - use lowercase for “Executive Orders”</w:t>
      </w:r>
    </w:p>
    <w:p w:rsidR="00CD4136" w:rsidRDefault="00CD4136" w:rsidP="00CD4136">
      <w:r>
        <w:t>60/21 – use lowercase for “Executive Orders”</w:t>
      </w:r>
    </w:p>
    <w:p w:rsidR="00CD4136" w:rsidRDefault="00CD4136" w:rsidP="00CD4136">
      <w:r>
        <w:t>61/11 – insert Oxford comma</w:t>
      </w:r>
    </w:p>
    <w:p w:rsidR="00CD4136" w:rsidRDefault="00CD4136" w:rsidP="00CD4136">
      <w:r>
        <w:t>61/17 – insert Oxford comma</w:t>
      </w:r>
    </w:p>
    <w:p w:rsidR="00CD4136" w:rsidRDefault="00CD4136" w:rsidP="00CD4136">
      <w:r>
        <w:t>61/23 – insert Oxford comma</w:t>
      </w:r>
    </w:p>
    <w:p w:rsidR="00CD4136" w:rsidRDefault="00CD4136" w:rsidP="00CD4136">
      <w:r>
        <w:t>61/28 – insert Oxford comma</w:t>
      </w:r>
    </w:p>
    <w:p w:rsidR="00CD4136" w:rsidRDefault="00B97434" w:rsidP="00CD4136">
      <w:r>
        <w:t>61/10 thru 62</w:t>
      </w:r>
      <w:r w:rsidR="00CD4136">
        <w:t>/8 – use semi-colons at end of all but final list item and add “and” to penultimate list items</w:t>
      </w:r>
    </w:p>
    <w:p w:rsidR="00CD4136" w:rsidRDefault="00B97434" w:rsidP="00CD4136">
      <w:r>
        <w:t>End</w:t>
      </w:r>
      <w:r w:rsidR="00CD4136">
        <w:t>note 8 – strike comma</w:t>
      </w:r>
    </w:p>
    <w:p w:rsidR="00CD4136" w:rsidRDefault="00B97434" w:rsidP="00CD4136">
      <w:r>
        <w:t>End</w:t>
      </w:r>
      <w:r w:rsidR="00CD4136">
        <w:t>note 22 – change “Robert’s” to “RONR”</w:t>
      </w:r>
    </w:p>
    <w:p w:rsidR="00B97434" w:rsidRDefault="00B97434" w:rsidP="00CD4136">
      <w:r>
        <w:t>End</w:t>
      </w:r>
      <w:r w:rsidR="00CD4136">
        <w:t>note 37 – insert Oxford comma</w:t>
      </w:r>
    </w:p>
    <w:p w:rsidR="00CD4136" w:rsidRDefault="00B97434" w:rsidP="00CD4136">
      <w:r>
        <w:t>End</w:t>
      </w:r>
      <w:r w:rsidR="00CD4136">
        <w:t>note 50 – change “Robert’s” to “RONR”</w:t>
      </w:r>
    </w:p>
    <w:p w:rsidR="00CD4136" w:rsidRDefault="00CD4136" w:rsidP="00CD4136"/>
    <w:p w:rsidR="00CD4136" w:rsidRDefault="00CD4136" w:rsidP="00CD4136"/>
    <w:p w:rsidR="00CD4136" w:rsidRPr="003F39A1" w:rsidRDefault="00184249" w:rsidP="00CD4136">
      <w:pPr>
        <w:rPr>
          <w:u w:val="single"/>
        </w:rPr>
      </w:pPr>
      <w:r>
        <w:rPr>
          <w:u w:val="single"/>
        </w:rPr>
        <w:t>Non-substantive alternate/</w:t>
      </w:r>
      <w:r w:rsidR="00CD4136">
        <w:rPr>
          <w:u w:val="single"/>
        </w:rPr>
        <w:t xml:space="preserve">new </w:t>
      </w:r>
      <w:r w:rsidR="00CD4136" w:rsidRPr="003F39A1">
        <w:rPr>
          <w:u w:val="single"/>
        </w:rPr>
        <w:t>proposal</w:t>
      </w:r>
      <w:r w:rsidR="00CD4136">
        <w:rPr>
          <w:u w:val="single"/>
        </w:rPr>
        <w:t>s</w:t>
      </w:r>
      <w:r>
        <w:rPr>
          <w:u w:val="single"/>
        </w:rPr>
        <w:t xml:space="preserve"> (with Lark support)</w:t>
      </w:r>
      <w:r w:rsidR="00CD4136" w:rsidRPr="003F39A1">
        <w:rPr>
          <w:u w:val="single"/>
        </w:rPr>
        <w:t>:</w:t>
      </w:r>
    </w:p>
    <w:p w:rsidR="00184249" w:rsidRPr="0079298D" w:rsidRDefault="00184249" w:rsidP="00CD4136">
      <w:r>
        <w:t>32/30 – insert comma after “12 months” and before “and”</w:t>
      </w:r>
    </w:p>
    <w:p w:rsidR="00717C0C" w:rsidRDefault="00717C0C" w:rsidP="00CD4136">
      <w:pPr>
        <w:rPr>
          <w:highlight w:val="lightGray"/>
        </w:rPr>
      </w:pPr>
    </w:p>
    <w:p w:rsidR="00184249" w:rsidRDefault="00184249" w:rsidP="00CD4136">
      <w:pPr>
        <w:rPr>
          <w:highlight w:val="lightGray"/>
        </w:rPr>
      </w:pPr>
    </w:p>
    <w:p w:rsidR="00184249" w:rsidRPr="00184249" w:rsidRDefault="00184249" w:rsidP="00CD4136">
      <w:pPr>
        <w:rPr>
          <w:u w:val="single"/>
        </w:rPr>
      </w:pPr>
      <w:r w:rsidRPr="00184249">
        <w:rPr>
          <w:u w:val="single"/>
        </w:rPr>
        <w:t>Substantive changes</w:t>
      </w:r>
      <w:r>
        <w:rPr>
          <w:u w:val="single"/>
        </w:rPr>
        <w:t xml:space="preserve"> for individual votes</w:t>
      </w:r>
      <w:r w:rsidRPr="00184249">
        <w:rPr>
          <w:u w:val="single"/>
        </w:rPr>
        <w:t>:</w:t>
      </w:r>
    </w:p>
    <w:p w:rsidR="00CD4136" w:rsidRPr="00184249" w:rsidRDefault="00CD4136" w:rsidP="00CD4136">
      <w:r w:rsidRPr="00184249">
        <w:t xml:space="preserve">23/34-35 – reword the phrase to be, “to the attention of the </w:t>
      </w:r>
      <w:r w:rsidRPr="00184249">
        <w:rPr>
          <w:color w:val="0000FF"/>
          <w:u w:val="single"/>
        </w:rPr>
        <w:t xml:space="preserve">LNC </w:t>
      </w:r>
      <w:r w:rsidRPr="00184249">
        <w:t>Chair</w:t>
      </w:r>
      <w:r w:rsidRPr="00184249">
        <w:rPr>
          <w:strike/>
          <w:color w:val="FF0000"/>
        </w:rPr>
        <w:t>, or the Chairman of the Judicial Committee</w:t>
      </w:r>
      <w:r w:rsidRPr="00184249">
        <w:t xml:space="preserve">.” – </w:t>
      </w:r>
      <w:r w:rsidR="0079298D">
        <w:t xml:space="preserve">AM: </w:t>
      </w:r>
      <w:r w:rsidRPr="00184249">
        <w:t>this subject is not within the purview of the Judicial Committee</w:t>
      </w:r>
      <w:r w:rsidR="008311AC">
        <w:t xml:space="preserve"> – CAH does not agree</w:t>
      </w:r>
    </w:p>
    <w:p w:rsidR="00ED1AC0" w:rsidRDefault="00ED1AC0" w:rsidP="00CD4136"/>
    <w:p w:rsidR="00CD4136" w:rsidRDefault="00CD4136" w:rsidP="00CD4136">
      <w:r w:rsidRPr="00184249">
        <w:t>37/9 – replace “Libertarian National Committee” with “organization”</w:t>
      </w:r>
      <w:r w:rsidR="00ED1AC0">
        <w:t xml:space="preserve"> – LARK marked this as </w:t>
      </w:r>
      <w:r w:rsidR="0079298D">
        <w:t>ma</w:t>
      </w:r>
      <w:r w:rsidR="00ED1AC0">
        <w:t>y</w:t>
      </w:r>
      <w:r w:rsidR="0079298D">
        <w:t>b</w:t>
      </w:r>
      <w:r w:rsidR="00ED1AC0">
        <w:t>e</w:t>
      </w:r>
      <w:r w:rsidR="00C319EB">
        <w:t xml:space="preserve"> – CAH agrees</w:t>
      </w:r>
    </w:p>
    <w:p w:rsidR="00CD4136" w:rsidRDefault="00CD4136" w:rsidP="00CD4136"/>
    <w:sectPr w:rsidR="00CD4136" w:rsidSect="00727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36"/>
    <w:rsid w:val="00080B81"/>
    <w:rsid w:val="000C0EF0"/>
    <w:rsid w:val="000D7E58"/>
    <w:rsid w:val="00184249"/>
    <w:rsid w:val="00237033"/>
    <w:rsid w:val="00252B63"/>
    <w:rsid w:val="002C323C"/>
    <w:rsid w:val="003E6D67"/>
    <w:rsid w:val="00481E64"/>
    <w:rsid w:val="005D11A1"/>
    <w:rsid w:val="005F25EA"/>
    <w:rsid w:val="00614C85"/>
    <w:rsid w:val="0065708D"/>
    <w:rsid w:val="006C095C"/>
    <w:rsid w:val="00717C0C"/>
    <w:rsid w:val="00727540"/>
    <w:rsid w:val="0079298D"/>
    <w:rsid w:val="008311AC"/>
    <w:rsid w:val="009C0AF0"/>
    <w:rsid w:val="009D5FC8"/>
    <w:rsid w:val="00B10D19"/>
    <w:rsid w:val="00B97434"/>
    <w:rsid w:val="00B97A1E"/>
    <w:rsid w:val="00C319EB"/>
    <w:rsid w:val="00C323F8"/>
    <w:rsid w:val="00C76D6E"/>
    <w:rsid w:val="00CA3ECC"/>
    <w:rsid w:val="00CD4136"/>
    <w:rsid w:val="00EB4854"/>
    <w:rsid w:val="00ED1AC0"/>
    <w:rsid w:val="00F27362"/>
    <w:rsid w:val="00F5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2020-02-01T03:02:00Z</dcterms:created>
  <dcterms:modified xsi:type="dcterms:W3CDTF">2020-02-01T06:36:00Z</dcterms:modified>
</cp:coreProperties>
</file>